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826FE" w14:textId="6C04AC46" w:rsidR="00D51F2B" w:rsidRPr="002F5E1F" w:rsidRDefault="00F831A4" w:rsidP="00444E61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rPr>
          <w:rFonts w:ascii="Trebuchet MS" w:hAnsi="Trebuchet MS"/>
          <w:b/>
          <w:lang w:val="en-US"/>
        </w:rPr>
      </w:pPr>
      <w:bookmarkStart w:id="0" w:name="_GoBack"/>
      <w:bookmarkEnd w:id="0"/>
      <w:r w:rsidRPr="002F5E1F">
        <w:rPr>
          <w:rFonts w:ascii="Trebuchet MS" w:hAnsi="Trebuchet MS"/>
          <w:b/>
          <w:lang w:val="en-US"/>
        </w:rPr>
        <w:t>11 August 2026</w:t>
      </w:r>
      <w:r w:rsidR="00FA535C" w:rsidRPr="002F5E1F">
        <w:rPr>
          <w:rFonts w:ascii="Trebuchet MS" w:hAnsi="Trebuchet MS"/>
          <w:b/>
          <w:lang w:val="en-US"/>
        </w:rPr>
        <w:tab/>
      </w:r>
      <w:r w:rsidR="00FA535C" w:rsidRPr="002F5E1F">
        <w:rPr>
          <w:rFonts w:ascii="Trebuchet MS" w:hAnsi="Trebuchet MS"/>
          <w:b/>
          <w:lang w:val="en-US"/>
        </w:rPr>
        <w:tab/>
      </w:r>
      <w:r w:rsidR="00FA535C" w:rsidRPr="002F5E1F">
        <w:rPr>
          <w:rFonts w:ascii="Trebuchet MS" w:hAnsi="Trebuchet MS"/>
          <w:b/>
          <w:lang w:val="en-US"/>
        </w:rPr>
        <w:tab/>
      </w:r>
    </w:p>
    <w:p w14:paraId="02D7C8F5" w14:textId="77777777" w:rsidR="00F831A4" w:rsidRPr="002F5E1F" w:rsidRDefault="00F831A4" w:rsidP="00D51F2B">
      <w:pPr>
        <w:tabs>
          <w:tab w:val="left" w:pos="3994"/>
        </w:tabs>
        <w:jc w:val="center"/>
        <w:rPr>
          <w:rFonts w:ascii="Trebuchet MS" w:hAnsi="Trebuchet MS"/>
          <w:b/>
          <w:lang w:val="en-US"/>
        </w:rPr>
      </w:pPr>
    </w:p>
    <w:p w14:paraId="6F310592" w14:textId="77777777" w:rsidR="006028F1" w:rsidRPr="002F5E1F" w:rsidRDefault="006028F1" w:rsidP="00D51F2B">
      <w:pPr>
        <w:tabs>
          <w:tab w:val="left" w:pos="3994"/>
        </w:tabs>
        <w:jc w:val="center"/>
        <w:rPr>
          <w:rFonts w:ascii="Trebuchet MS" w:hAnsi="Trebuchet MS"/>
          <w:b/>
          <w:lang w:val="en-US"/>
        </w:rPr>
      </w:pPr>
    </w:p>
    <w:p w14:paraId="039CB844" w14:textId="5E411BE3" w:rsidR="006E5BEE" w:rsidRPr="002F5E1F" w:rsidRDefault="006E5BEE" w:rsidP="00D51F2B">
      <w:pPr>
        <w:tabs>
          <w:tab w:val="left" w:pos="3994"/>
        </w:tabs>
        <w:jc w:val="center"/>
        <w:rPr>
          <w:rFonts w:ascii="Trebuchet MS" w:hAnsi="Trebuchet MS"/>
          <w:b/>
          <w:lang w:val="en-US"/>
        </w:rPr>
      </w:pPr>
      <w:r w:rsidRPr="002F5E1F">
        <w:rPr>
          <w:rFonts w:ascii="Trebuchet MS" w:hAnsi="Trebuchet MS"/>
          <w:b/>
          <w:lang w:val="en-US"/>
        </w:rPr>
        <w:t>PRESS RELEASE</w:t>
      </w:r>
    </w:p>
    <w:p w14:paraId="51DF0AB3" w14:textId="77777777" w:rsidR="000C1A89" w:rsidRPr="002F5E1F" w:rsidRDefault="000C1A89" w:rsidP="00D51F2B">
      <w:pPr>
        <w:tabs>
          <w:tab w:val="left" w:pos="3994"/>
        </w:tabs>
        <w:jc w:val="center"/>
        <w:rPr>
          <w:rFonts w:ascii="Trebuchet MS" w:hAnsi="Trebuchet MS"/>
          <w:b/>
          <w:lang w:val="en-US"/>
        </w:rPr>
      </w:pPr>
    </w:p>
    <w:p w14:paraId="2E55C1F3" w14:textId="48FD4260" w:rsidR="006E5BEE" w:rsidRPr="002F5E1F" w:rsidRDefault="00D51F2B" w:rsidP="00D51F2B">
      <w:pPr>
        <w:tabs>
          <w:tab w:val="left" w:pos="3994"/>
        </w:tabs>
        <w:jc w:val="center"/>
        <w:rPr>
          <w:rFonts w:ascii="Trebuchet MS" w:hAnsi="Trebuchet MS"/>
          <w:b/>
          <w:lang w:val="en-US"/>
        </w:rPr>
      </w:pPr>
      <w:r w:rsidRPr="002F5E1F">
        <w:rPr>
          <w:rFonts w:ascii="Trebuchet MS" w:hAnsi="Trebuchet MS"/>
          <w:b/>
          <w:lang w:val="en-US"/>
        </w:rPr>
        <w:t xml:space="preserve">NACS: Law 165/2026 rewrites the rules governing careers in </w:t>
      </w:r>
      <w:r w:rsidR="001D16E4" w:rsidRPr="002F5E1F">
        <w:rPr>
          <w:rFonts w:ascii="Trebuchet MS" w:hAnsi="Trebuchet MS"/>
          <w:b/>
          <w:lang w:val="en-US"/>
        </w:rPr>
        <w:t>public administration</w:t>
      </w:r>
    </w:p>
    <w:p w14:paraId="2AFE586D" w14:textId="77777777" w:rsidR="00D51F2B" w:rsidRPr="002F5E1F" w:rsidRDefault="00D51F2B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</w:p>
    <w:p w14:paraId="7A931C92" w14:textId="3045B045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 xml:space="preserve">The National Agency for Civil Servants (NACS) announces the publication in the Official Gazette of </w:t>
      </w:r>
      <w:r w:rsidRPr="002F5E1F">
        <w:rPr>
          <w:rFonts w:ascii="Trebuchet MS" w:hAnsi="Trebuchet MS"/>
          <w:i/>
          <w:lang w:val="en-US"/>
        </w:rPr>
        <w:t xml:space="preserve">Law No. 165/2026 </w:t>
      </w:r>
      <w:r w:rsidR="00D51F2B" w:rsidRPr="002F5E1F">
        <w:rPr>
          <w:rFonts w:ascii="Trebuchet MS" w:hAnsi="Trebuchet MS"/>
          <w:i/>
          <w:lang w:val="en-US"/>
        </w:rPr>
        <w:t>amending and supplementing Government Emergency Ordinance No. 57/2019 on the Administrative Code</w:t>
      </w:r>
      <w:r w:rsidRPr="002F5E1F">
        <w:rPr>
          <w:rFonts w:ascii="Trebuchet MS" w:hAnsi="Trebuchet MS"/>
          <w:lang w:val="en-US"/>
        </w:rPr>
        <w:t xml:space="preserve">, a </w:t>
      </w:r>
      <w:r w:rsidR="00781740" w:rsidRPr="002F5E1F">
        <w:rPr>
          <w:rFonts w:ascii="Trebuchet MS" w:hAnsi="Trebuchet MS"/>
          <w:lang w:val="en-US"/>
        </w:rPr>
        <w:t>normative act</w:t>
      </w:r>
      <w:r w:rsidRPr="002F5E1F">
        <w:rPr>
          <w:rFonts w:ascii="Trebuchet MS" w:hAnsi="Trebuchet MS"/>
          <w:lang w:val="en-US"/>
        </w:rPr>
        <w:t xml:space="preserve"> that marks one of the most important </w:t>
      </w:r>
      <w:r w:rsidR="00781740" w:rsidRPr="002F5E1F">
        <w:rPr>
          <w:rFonts w:ascii="Trebuchet MS" w:hAnsi="Trebuchet MS"/>
          <w:lang w:val="en-US"/>
        </w:rPr>
        <w:t xml:space="preserve">milestones </w:t>
      </w:r>
      <w:r w:rsidRPr="002F5E1F">
        <w:rPr>
          <w:rFonts w:ascii="Trebuchet MS" w:hAnsi="Trebuchet MS"/>
          <w:lang w:val="en-US"/>
        </w:rPr>
        <w:t xml:space="preserve">in the reform of human resources management in public administration. The </w:t>
      </w:r>
      <w:r w:rsidR="00346886" w:rsidRPr="002F5E1F">
        <w:rPr>
          <w:rFonts w:ascii="Trebuchet MS" w:hAnsi="Trebuchet MS"/>
          <w:lang w:val="en-US"/>
        </w:rPr>
        <w:t xml:space="preserve">law </w:t>
      </w:r>
      <w:r w:rsidR="00297877" w:rsidRPr="002F5E1F">
        <w:rPr>
          <w:rFonts w:ascii="Trebuchet MS" w:hAnsi="Trebuchet MS"/>
          <w:lang w:val="en-US"/>
        </w:rPr>
        <w:t xml:space="preserve">reinforces </w:t>
      </w:r>
      <w:r w:rsidRPr="002F5E1F">
        <w:rPr>
          <w:rFonts w:ascii="Trebuchet MS" w:hAnsi="Trebuchet MS"/>
          <w:lang w:val="en-US"/>
        </w:rPr>
        <w:t xml:space="preserve">the transition to a modern, predictable and unified system, based on competencies, </w:t>
      </w:r>
      <w:r w:rsidR="00297877" w:rsidRPr="002F5E1F">
        <w:rPr>
          <w:rFonts w:ascii="Trebuchet MS" w:hAnsi="Trebuchet MS"/>
          <w:lang w:val="en-US"/>
        </w:rPr>
        <w:t xml:space="preserve">applicable </w:t>
      </w:r>
      <w:r w:rsidRPr="002F5E1F">
        <w:rPr>
          <w:rFonts w:ascii="Trebuchet MS" w:hAnsi="Trebuchet MS"/>
          <w:lang w:val="en-US"/>
        </w:rPr>
        <w:t xml:space="preserve">both </w:t>
      </w:r>
      <w:r w:rsidR="00A137B8" w:rsidRPr="002F5E1F">
        <w:rPr>
          <w:rFonts w:ascii="Trebuchet MS" w:hAnsi="Trebuchet MS"/>
          <w:lang w:val="en-US"/>
        </w:rPr>
        <w:t xml:space="preserve">to </w:t>
      </w:r>
      <w:r w:rsidRPr="002F5E1F">
        <w:rPr>
          <w:rFonts w:ascii="Trebuchet MS" w:hAnsi="Trebuchet MS"/>
          <w:lang w:val="en-US"/>
        </w:rPr>
        <w:t xml:space="preserve">civil servants and certain categories of </w:t>
      </w:r>
      <w:r w:rsidR="009B542B" w:rsidRPr="002F5E1F">
        <w:rPr>
          <w:rFonts w:ascii="Trebuchet MS" w:hAnsi="Trebuchet MS"/>
          <w:lang w:val="en-US"/>
        </w:rPr>
        <w:t>contract</w:t>
      </w:r>
      <w:r w:rsidRPr="002F5E1F">
        <w:rPr>
          <w:rFonts w:ascii="Trebuchet MS" w:hAnsi="Trebuchet MS"/>
          <w:lang w:val="en-US"/>
        </w:rPr>
        <w:t xml:space="preserve"> staff.</w:t>
      </w:r>
    </w:p>
    <w:p w14:paraId="78BBF81C" w14:textId="77777777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5E2A39BD" w14:textId="77777777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  <w:r w:rsidRPr="002F5E1F">
        <w:rPr>
          <w:rFonts w:ascii="Trebuchet MS" w:hAnsi="Trebuchet MS"/>
          <w:b/>
          <w:lang w:val="en-US"/>
        </w:rPr>
        <w:t>What’s new in Law No. 165/</w:t>
      </w:r>
      <w:proofErr w:type="gramStart"/>
      <w:r w:rsidRPr="002F5E1F">
        <w:rPr>
          <w:rFonts w:ascii="Trebuchet MS" w:hAnsi="Trebuchet MS"/>
          <w:b/>
          <w:lang w:val="en-US"/>
        </w:rPr>
        <w:t>2026</w:t>
      </w:r>
      <w:r w:rsidR="00D51F2B" w:rsidRPr="002F5E1F">
        <w:rPr>
          <w:rFonts w:ascii="Trebuchet MS" w:hAnsi="Trebuchet MS"/>
          <w:b/>
          <w:lang w:val="en-US"/>
        </w:rPr>
        <w:t>:</w:t>
      </w:r>
      <w:proofErr w:type="gramEnd"/>
    </w:p>
    <w:p w14:paraId="14F5F356" w14:textId="77777777" w:rsidR="00D51F2B" w:rsidRPr="002F5E1F" w:rsidRDefault="00D51F2B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15298229" w14:textId="7C881D75" w:rsidR="00CC40C2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  <w:r w:rsidRPr="002F5E1F">
        <w:rPr>
          <w:rFonts w:ascii="Trebuchet MS" w:hAnsi="Trebuchet MS"/>
          <w:b/>
          <w:lang w:val="en-US"/>
        </w:rPr>
        <w:t>A unified competency framework for public administration</w:t>
      </w:r>
    </w:p>
    <w:p w14:paraId="742C8828" w14:textId="77777777" w:rsidR="000C1A89" w:rsidRPr="002F5E1F" w:rsidRDefault="000C1A89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</w:p>
    <w:p w14:paraId="4DBB6767" w14:textId="1CC283B6" w:rsidR="00CC40C2" w:rsidRPr="002F5E1F" w:rsidRDefault="00CC40C2" w:rsidP="00CC40C2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bCs/>
          <w:lang w:val="en-US"/>
        </w:rPr>
        <w:t xml:space="preserve">For the first time, </w:t>
      </w:r>
      <w:r w:rsidR="00500D2B" w:rsidRPr="002F5E1F">
        <w:rPr>
          <w:rFonts w:ascii="Trebuchet MS" w:hAnsi="Trebuchet MS"/>
          <w:bCs/>
          <w:lang w:val="en-US"/>
        </w:rPr>
        <w:t>civil service positions</w:t>
      </w:r>
      <w:r w:rsidRPr="002F5E1F">
        <w:rPr>
          <w:rFonts w:ascii="Trebuchet MS" w:hAnsi="Trebuchet MS"/>
          <w:bCs/>
          <w:lang w:val="en-US"/>
        </w:rPr>
        <w:t xml:space="preserve"> are systematically linked to functional areas </w:t>
      </w:r>
      <w:r w:rsidRPr="002F5E1F">
        <w:rPr>
          <w:rFonts w:ascii="Trebuchet MS" w:hAnsi="Trebuchet MS"/>
          <w:lang w:val="en-US"/>
        </w:rPr>
        <w:t xml:space="preserve">and competency frameworks, enabling objective performance appraisal and coherent career planning. </w:t>
      </w:r>
      <w:r w:rsidRPr="002F5E1F">
        <w:rPr>
          <w:rFonts w:ascii="Trebuchet MS" w:hAnsi="Trebuchet MS"/>
          <w:bCs/>
          <w:lang w:val="en-US"/>
        </w:rPr>
        <w:t xml:space="preserve">The introduction </w:t>
      </w:r>
      <w:r w:rsidR="00261B75" w:rsidRPr="002F5E1F">
        <w:rPr>
          <w:rFonts w:ascii="Trebuchet MS" w:hAnsi="Trebuchet MS"/>
          <w:bCs/>
          <w:lang w:val="en-US"/>
        </w:rPr>
        <w:t xml:space="preserve">and designation </w:t>
      </w:r>
      <w:r w:rsidRPr="002F5E1F">
        <w:rPr>
          <w:rFonts w:ascii="Trebuchet MS" w:hAnsi="Trebuchet MS"/>
          <w:bCs/>
          <w:lang w:val="en-US"/>
        </w:rPr>
        <w:t xml:space="preserve">of functional areas </w:t>
      </w:r>
      <w:r w:rsidR="00261B75" w:rsidRPr="002F5E1F">
        <w:rPr>
          <w:rFonts w:ascii="Trebuchet MS" w:hAnsi="Trebuchet MS"/>
          <w:bCs/>
          <w:lang w:val="en-US"/>
        </w:rPr>
        <w:t>requires</w:t>
      </w:r>
      <w:r w:rsidR="00775613" w:rsidRPr="002F5E1F">
        <w:rPr>
          <w:rFonts w:ascii="Trebuchet MS" w:hAnsi="Trebuchet MS"/>
          <w:bCs/>
          <w:lang w:val="en-US"/>
        </w:rPr>
        <w:t xml:space="preserve"> </w:t>
      </w:r>
      <w:r w:rsidR="00F74E75" w:rsidRPr="002F5E1F">
        <w:rPr>
          <w:rFonts w:ascii="Trebuchet MS" w:hAnsi="Trebuchet MS"/>
          <w:lang w:val="en-US"/>
        </w:rPr>
        <w:t xml:space="preserve">each </w:t>
      </w:r>
      <w:r w:rsidR="00775613" w:rsidRPr="002F5E1F">
        <w:rPr>
          <w:rFonts w:ascii="Trebuchet MS" w:hAnsi="Trebuchet MS"/>
          <w:lang w:val="en-US"/>
        </w:rPr>
        <w:t xml:space="preserve">public authority to define </w:t>
      </w:r>
      <w:r w:rsidRPr="002F5E1F">
        <w:rPr>
          <w:rFonts w:ascii="Trebuchet MS" w:hAnsi="Trebuchet MS"/>
          <w:lang w:val="en-US"/>
        </w:rPr>
        <w:t xml:space="preserve">specific competencies in line with the duties set out in the </w:t>
      </w:r>
      <w:r w:rsidR="007E445D" w:rsidRPr="002F5E1F">
        <w:rPr>
          <w:rFonts w:ascii="Trebuchet MS" w:hAnsi="Trebuchet MS"/>
          <w:lang w:val="en-US"/>
        </w:rPr>
        <w:t>standardized</w:t>
      </w:r>
      <w:r w:rsidRPr="002F5E1F">
        <w:rPr>
          <w:rFonts w:ascii="Trebuchet MS" w:hAnsi="Trebuchet MS"/>
          <w:lang w:val="en-US"/>
        </w:rPr>
        <w:t xml:space="preserve"> job description, across 1–3 functional areas. Public authorities are required </w:t>
      </w:r>
      <w:r w:rsidRPr="002F5E1F">
        <w:rPr>
          <w:rFonts w:ascii="Trebuchet MS" w:hAnsi="Trebuchet MS"/>
          <w:b/>
          <w:lang w:val="en-US"/>
        </w:rPr>
        <w:t xml:space="preserve">to </w:t>
      </w:r>
      <w:r w:rsidR="007E445D" w:rsidRPr="002F5E1F">
        <w:rPr>
          <w:rFonts w:ascii="Trebuchet MS" w:hAnsi="Trebuchet MS"/>
          <w:b/>
          <w:lang w:val="en-US"/>
        </w:rPr>
        <w:t>complete</w:t>
      </w:r>
      <w:r w:rsidRPr="002F5E1F">
        <w:rPr>
          <w:rFonts w:ascii="Trebuchet MS" w:hAnsi="Trebuchet MS"/>
          <w:b/>
          <w:lang w:val="en-US"/>
        </w:rPr>
        <w:t xml:space="preserve"> the procedure for </w:t>
      </w:r>
      <w:r w:rsidR="001C5619" w:rsidRPr="002F5E1F">
        <w:rPr>
          <w:rFonts w:ascii="Trebuchet MS" w:hAnsi="Trebuchet MS"/>
          <w:b/>
          <w:lang w:val="en-US"/>
        </w:rPr>
        <w:t>developing</w:t>
      </w:r>
      <w:r w:rsidRPr="002F5E1F">
        <w:rPr>
          <w:rFonts w:ascii="Trebuchet MS" w:hAnsi="Trebuchet MS"/>
          <w:b/>
          <w:lang w:val="en-US"/>
        </w:rPr>
        <w:t xml:space="preserve"> and </w:t>
      </w:r>
      <w:r w:rsidR="00C1112D" w:rsidRPr="002F5E1F">
        <w:rPr>
          <w:rFonts w:ascii="Trebuchet MS" w:hAnsi="Trebuchet MS"/>
          <w:b/>
          <w:lang w:val="en-US"/>
        </w:rPr>
        <w:t xml:space="preserve">endorsing </w:t>
      </w:r>
      <w:r w:rsidRPr="002F5E1F">
        <w:rPr>
          <w:rFonts w:ascii="Trebuchet MS" w:hAnsi="Trebuchet MS"/>
          <w:b/>
          <w:lang w:val="en-US"/>
        </w:rPr>
        <w:t xml:space="preserve">competency frameworks </w:t>
      </w:r>
      <w:r w:rsidRPr="002F5E1F">
        <w:rPr>
          <w:rFonts w:ascii="Trebuchet MS" w:hAnsi="Trebuchet MS"/>
          <w:lang w:val="en-US"/>
        </w:rPr>
        <w:t xml:space="preserve">for </w:t>
      </w:r>
      <w:r w:rsidR="00335875" w:rsidRPr="002F5E1F">
        <w:rPr>
          <w:rFonts w:ascii="Trebuchet MS" w:hAnsi="Trebuchet MS"/>
          <w:lang w:val="en-US"/>
        </w:rPr>
        <w:t>civil service positions for which</w:t>
      </w:r>
      <w:r w:rsidRPr="002F5E1F">
        <w:rPr>
          <w:rFonts w:ascii="Trebuchet MS" w:hAnsi="Trebuchet MS"/>
          <w:lang w:val="en-US"/>
        </w:rPr>
        <w:t xml:space="preserve"> </w:t>
      </w:r>
      <w:r w:rsidR="00335875" w:rsidRPr="002F5E1F">
        <w:rPr>
          <w:rFonts w:ascii="Trebuchet MS" w:hAnsi="Trebuchet MS"/>
          <w:lang w:val="en-US"/>
        </w:rPr>
        <w:t xml:space="preserve">specific competencies have not yet been defined </w:t>
      </w:r>
      <w:r w:rsidRPr="002F5E1F">
        <w:rPr>
          <w:rFonts w:ascii="Trebuchet MS" w:hAnsi="Trebuchet MS"/>
          <w:b/>
          <w:lang w:val="en-US"/>
        </w:rPr>
        <w:t>by 30 September 2026</w:t>
      </w:r>
      <w:r w:rsidRPr="002F5E1F">
        <w:rPr>
          <w:rFonts w:ascii="Trebuchet MS" w:hAnsi="Trebuchet MS"/>
          <w:lang w:val="en-US"/>
        </w:rPr>
        <w:t>.</w:t>
      </w:r>
    </w:p>
    <w:p w14:paraId="22CBFA7C" w14:textId="77777777" w:rsidR="00D53979" w:rsidRPr="002F5E1F" w:rsidRDefault="00D53979" w:rsidP="00CC40C2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297AC066" w14:textId="73535796" w:rsidR="00CC40C2" w:rsidRPr="002F5E1F" w:rsidRDefault="00CC40C2" w:rsidP="00CC40C2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 xml:space="preserve">Furthermore, the </w:t>
      </w:r>
      <w:r w:rsidR="00D53979" w:rsidRPr="002F5E1F">
        <w:rPr>
          <w:rFonts w:ascii="Trebuchet MS" w:hAnsi="Trebuchet MS"/>
          <w:lang w:val="en-US"/>
        </w:rPr>
        <w:t xml:space="preserve">normative act </w:t>
      </w:r>
      <w:r w:rsidRPr="002F5E1F">
        <w:rPr>
          <w:rFonts w:ascii="Trebuchet MS" w:hAnsi="Trebuchet MS"/>
          <w:bCs/>
          <w:lang w:val="en-US" w:eastAsia="ro-RO"/>
        </w:rPr>
        <w:t xml:space="preserve">also sets out </w:t>
      </w:r>
      <w:r w:rsidR="007848C4" w:rsidRPr="002F5E1F">
        <w:rPr>
          <w:rFonts w:ascii="Trebuchet MS" w:hAnsi="Trebuchet MS"/>
          <w:bCs/>
          <w:lang w:val="en-US" w:eastAsia="ro-RO"/>
        </w:rPr>
        <w:t>requirements for</w:t>
      </w:r>
      <w:r w:rsidRPr="002F5E1F">
        <w:rPr>
          <w:rFonts w:ascii="Trebuchet MS" w:hAnsi="Trebuchet MS"/>
          <w:bCs/>
          <w:lang w:val="en-US" w:eastAsia="ro-RO"/>
        </w:rPr>
        <w:t xml:space="preserve"> updating job descriptions</w:t>
      </w:r>
      <w:r w:rsidR="007848C4" w:rsidRPr="002F5E1F">
        <w:rPr>
          <w:rFonts w:ascii="Trebuchet MS" w:hAnsi="Trebuchet MS"/>
          <w:bCs/>
          <w:lang w:val="en-US" w:eastAsia="ro-RO"/>
        </w:rPr>
        <w:t xml:space="preserve"> and </w:t>
      </w:r>
      <w:r w:rsidR="007848C4" w:rsidRPr="00B562FF">
        <w:rPr>
          <w:rFonts w:ascii="Trebuchet MS" w:hAnsi="Trebuchet MS"/>
          <w:b/>
          <w:bCs/>
          <w:lang w:val="en-US" w:eastAsia="ro-RO"/>
        </w:rPr>
        <w:t>adding</w:t>
      </w:r>
      <w:r w:rsidRPr="002F5E1F">
        <w:rPr>
          <w:rFonts w:ascii="Trebuchet MS" w:hAnsi="Trebuchet MS"/>
          <w:b/>
          <w:bCs/>
          <w:lang w:val="en-US" w:eastAsia="ro-RO"/>
        </w:rPr>
        <w:t xml:space="preserve"> </w:t>
      </w:r>
      <w:r w:rsidRPr="002F5E1F">
        <w:rPr>
          <w:rFonts w:ascii="Trebuchet MS" w:hAnsi="Trebuchet MS"/>
          <w:bCs/>
          <w:lang w:val="en-US" w:eastAsia="ro-RO"/>
        </w:rPr>
        <w:t>the relevant functional area in</w:t>
      </w:r>
      <w:r w:rsidRPr="002F5E1F">
        <w:rPr>
          <w:rFonts w:ascii="Trebuchet MS" w:hAnsi="Trebuchet MS"/>
          <w:b/>
          <w:bCs/>
          <w:lang w:val="en-US" w:eastAsia="ro-RO"/>
        </w:rPr>
        <w:t xml:space="preserve"> </w:t>
      </w:r>
      <w:r w:rsidRPr="00B562FF">
        <w:rPr>
          <w:rFonts w:ascii="Trebuchet MS" w:hAnsi="Trebuchet MS"/>
          <w:bCs/>
          <w:lang w:val="en-US" w:eastAsia="ro-RO"/>
        </w:rPr>
        <w:t>the job description</w:t>
      </w:r>
      <w:r w:rsidRPr="002F5E1F">
        <w:rPr>
          <w:rFonts w:ascii="Trebuchet MS" w:hAnsi="Trebuchet MS"/>
          <w:bCs/>
          <w:lang w:val="en-US" w:eastAsia="ro-RO"/>
        </w:rPr>
        <w:t xml:space="preserve"> </w:t>
      </w:r>
      <w:r w:rsidRPr="002F5E1F">
        <w:rPr>
          <w:rFonts w:ascii="Trebuchet MS" w:hAnsi="Trebuchet MS"/>
          <w:b/>
          <w:bCs/>
          <w:lang w:val="en-US" w:eastAsia="ro-RO"/>
        </w:rPr>
        <w:t>by 1 January 2027</w:t>
      </w:r>
      <w:r w:rsidRPr="002F5E1F">
        <w:rPr>
          <w:rFonts w:ascii="Trebuchet MS" w:hAnsi="Trebuchet MS"/>
          <w:bCs/>
          <w:lang w:val="en-US" w:eastAsia="ro-RO"/>
        </w:rPr>
        <w:t xml:space="preserve">. </w:t>
      </w:r>
    </w:p>
    <w:p w14:paraId="0638D7CC" w14:textId="77777777" w:rsidR="00CC40C2" w:rsidRPr="002F5E1F" w:rsidRDefault="00CC40C2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</w:p>
    <w:p w14:paraId="6B706801" w14:textId="5F540BBA" w:rsidR="000C1A89" w:rsidRPr="002F5E1F" w:rsidRDefault="00413133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  <w:r w:rsidRPr="002F5E1F">
        <w:rPr>
          <w:rFonts w:ascii="Trebuchet MS" w:hAnsi="Trebuchet MS"/>
          <w:b/>
          <w:lang w:val="en-US"/>
        </w:rPr>
        <w:t>Moderniz</w:t>
      </w:r>
      <w:r w:rsidR="006E5BEE" w:rsidRPr="002F5E1F">
        <w:rPr>
          <w:rFonts w:ascii="Trebuchet MS" w:hAnsi="Trebuchet MS"/>
          <w:b/>
          <w:lang w:val="en-US"/>
        </w:rPr>
        <w:t xml:space="preserve">ation </w:t>
      </w:r>
      <w:r w:rsidR="00D51F2B" w:rsidRPr="00B562FF">
        <w:rPr>
          <w:rFonts w:ascii="Trebuchet MS" w:hAnsi="Trebuchet MS"/>
          <w:b/>
          <w:lang w:val="en-US"/>
        </w:rPr>
        <w:t>of</w:t>
      </w:r>
      <w:r w:rsidR="006E5BEE" w:rsidRPr="002F5E1F">
        <w:rPr>
          <w:rFonts w:ascii="Trebuchet MS" w:hAnsi="Trebuchet MS"/>
          <w:b/>
          <w:lang w:val="en-US"/>
        </w:rPr>
        <w:t xml:space="preserve"> the </w:t>
      </w:r>
      <w:r w:rsidR="00D51F2B" w:rsidRPr="002F5E1F">
        <w:rPr>
          <w:rFonts w:ascii="Trebuchet MS" w:hAnsi="Trebuchet MS"/>
          <w:b/>
          <w:bCs/>
          <w:lang w:val="en-US"/>
        </w:rPr>
        <w:t xml:space="preserve">civil service </w:t>
      </w:r>
      <w:r w:rsidR="006E5BEE" w:rsidRPr="002F5E1F">
        <w:rPr>
          <w:rFonts w:ascii="Trebuchet MS" w:hAnsi="Trebuchet MS"/>
          <w:b/>
          <w:lang w:val="en-US"/>
        </w:rPr>
        <w:t>promotion system</w:t>
      </w:r>
    </w:p>
    <w:p w14:paraId="44542205" w14:textId="3652D0B0" w:rsidR="006E5BEE" w:rsidRPr="00B562FF" w:rsidRDefault="006E5BEE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</w:p>
    <w:p w14:paraId="62C11DCB" w14:textId="6A6A3689" w:rsidR="00D31060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 xml:space="preserve">The </w:t>
      </w:r>
      <w:r w:rsidR="00354C41" w:rsidRPr="002F5E1F">
        <w:rPr>
          <w:rFonts w:ascii="Trebuchet MS" w:hAnsi="Trebuchet MS"/>
          <w:lang w:val="en-US"/>
        </w:rPr>
        <w:t xml:space="preserve">Law </w:t>
      </w:r>
      <w:r w:rsidRPr="002F5E1F">
        <w:rPr>
          <w:rFonts w:ascii="Trebuchet MS" w:hAnsi="Trebuchet MS"/>
          <w:lang w:val="en-US"/>
        </w:rPr>
        <w:t xml:space="preserve">introduces </w:t>
      </w:r>
      <w:r w:rsidR="00F831A4" w:rsidRPr="002F5E1F">
        <w:rPr>
          <w:rFonts w:ascii="Trebuchet MS" w:hAnsi="Trebuchet MS"/>
          <w:bCs/>
          <w:lang w:val="en-US"/>
        </w:rPr>
        <w:t xml:space="preserve">three </w:t>
      </w:r>
      <w:r w:rsidR="00775613" w:rsidRPr="002F5E1F">
        <w:rPr>
          <w:rFonts w:ascii="Trebuchet MS" w:hAnsi="Trebuchet MS"/>
          <w:bCs/>
          <w:lang w:val="en-US"/>
        </w:rPr>
        <w:t>new professional grades (</w:t>
      </w:r>
      <w:r w:rsidR="009A1DD2" w:rsidRPr="002F5E1F">
        <w:rPr>
          <w:rFonts w:ascii="Trebuchet MS" w:hAnsi="Trebuchet MS"/>
          <w:bCs/>
          <w:lang w:val="en-US"/>
        </w:rPr>
        <w:t xml:space="preserve">Senior </w:t>
      </w:r>
      <w:r w:rsidR="00775613" w:rsidRPr="002F5E1F">
        <w:rPr>
          <w:rFonts w:ascii="Trebuchet MS" w:hAnsi="Trebuchet MS"/>
          <w:bCs/>
          <w:lang w:val="en-US"/>
        </w:rPr>
        <w:t xml:space="preserve">levels 2, 3 and 4) and establishes </w:t>
      </w:r>
      <w:r w:rsidR="00E90D19" w:rsidRPr="002F5E1F">
        <w:rPr>
          <w:rFonts w:ascii="Trebuchet MS" w:hAnsi="Trebuchet MS"/>
          <w:bCs/>
          <w:lang w:val="en-US"/>
        </w:rPr>
        <w:t xml:space="preserve">the </w:t>
      </w:r>
      <w:proofErr w:type="gramStart"/>
      <w:r w:rsidR="00E90D19" w:rsidRPr="002F5E1F">
        <w:rPr>
          <w:rFonts w:ascii="Trebuchet MS" w:hAnsi="Trebuchet MS"/>
          <w:bCs/>
          <w:lang w:val="en-US"/>
        </w:rPr>
        <w:t xml:space="preserve">development </w:t>
      </w:r>
      <w:r w:rsidR="00775613" w:rsidRPr="002F5E1F">
        <w:rPr>
          <w:rFonts w:ascii="Trebuchet MS" w:hAnsi="Trebuchet MS"/>
          <w:bCs/>
          <w:lang w:val="en-US"/>
        </w:rPr>
        <w:t xml:space="preserve"> </w:t>
      </w:r>
      <w:r w:rsidR="00E90D19" w:rsidRPr="00B562FF">
        <w:rPr>
          <w:rFonts w:ascii="Trebuchet MS" w:hAnsi="Trebuchet MS"/>
          <w:lang w:val="en-US"/>
        </w:rPr>
        <w:t>of</w:t>
      </w:r>
      <w:proofErr w:type="gramEnd"/>
      <w:r w:rsidR="00E90D19" w:rsidRPr="00B562FF">
        <w:rPr>
          <w:rFonts w:ascii="Trebuchet MS" w:hAnsi="Trebuchet MS"/>
          <w:lang w:val="en-US"/>
        </w:rPr>
        <w:t xml:space="preserve"> a</w:t>
      </w:r>
      <w:r w:rsidR="00E90D19" w:rsidRPr="002F5E1F">
        <w:rPr>
          <w:rFonts w:ascii="Trebuchet MS" w:hAnsi="Trebuchet MS"/>
          <w:b/>
          <w:lang w:val="en-US"/>
        </w:rPr>
        <w:t xml:space="preserve"> general competencies </w:t>
      </w:r>
      <w:r w:rsidR="00775613" w:rsidRPr="002F5E1F">
        <w:rPr>
          <w:rFonts w:ascii="Trebuchet MS" w:hAnsi="Trebuchet MS"/>
          <w:b/>
          <w:lang w:val="en-US"/>
        </w:rPr>
        <w:t xml:space="preserve">framework for these </w:t>
      </w:r>
      <w:r w:rsidRPr="002F5E1F">
        <w:rPr>
          <w:rFonts w:ascii="Trebuchet MS" w:hAnsi="Trebuchet MS"/>
          <w:b/>
          <w:lang w:val="en-US"/>
        </w:rPr>
        <w:t>new</w:t>
      </w:r>
      <w:r w:rsidR="00775613" w:rsidRPr="002F5E1F">
        <w:rPr>
          <w:rFonts w:ascii="Trebuchet MS" w:hAnsi="Trebuchet MS"/>
          <w:b/>
          <w:lang w:val="en-US"/>
        </w:rPr>
        <w:t xml:space="preserve"> grades. The levels </w:t>
      </w:r>
      <w:r w:rsidRPr="002F5E1F">
        <w:rPr>
          <w:rFonts w:ascii="Trebuchet MS" w:hAnsi="Trebuchet MS"/>
          <w:b/>
          <w:lang w:val="en-US"/>
        </w:rPr>
        <w:t xml:space="preserve">of the </w:t>
      </w:r>
      <w:proofErr w:type="gramStart"/>
      <w:r w:rsidR="00E90D19" w:rsidRPr="002F5E1F">
        <w:rPr>
          <w:rFonts w:ascii="Trebuchet MS" w:hAnsi="Trebuchet MS"/>
          <w:b/>
          <w:lang w:val="en-US"/>
        </w:rPr>
        <w:t>Senior</w:t>
      </w:r>
      <w:proofErr w:type="gramEnd"/>
      <w:r w:rsidR="00E90D19" w:rsidRPr="002F5E1F">
        <w:rPr>
          <w:rFonts w:ascii="Trebuchet MS" w:hAnsi="Trebuchet MS"/>
          <w:b/>
          <w:lang w:val="en-US"/>
        </w:rPr>
        <w:t xml:space="preserve"> </w:t>
      </w:r>
      <w:r w:rsidRPr="002F5E1F">
        <w:rPr>
          <w:rFonts w:ascii="Trebuchet MS" w:hAnsi="Trebuchet MS"/>
          <w:b/>
          <w:lang w:val="en-US"/>
        </w:rPr>
        <w:t xml:space="preserve">professional grade </w:t>
      </w:r>
      <w:r w:rsidR="00775613" w:rsidRPr="002F5E1F">
        <w:rPr>
          <w:rFonts w:ascii="Trebuchet MS" w:hAnsi="Trebuchet MS"/>
          <w:b/>
          <w:lang w:val="en-US"/>
        </w:rPr>
        <w:t xml:space="preserve">are established </w:t>
      </w:r>
      <w:r w:rsidR="00C71A91" w:rsidRPr="002F5E1F">
        <w:rPr>
          <w:rFonts w:ascii="Trebuchet MS" w:hAnsi="Trebuchet MS"/>
          <w:b/>
          <w:lang w:val="en-US"/>
        </w:rPr>
        <w:t xml:space="preserve">exclusively </w:t>
      </w:r>
      <w:r w:rsidR="00775613" w:rsidRPr="002F5E1F">
        <w:rPr>
          <w:rFonts w:ascii="Trebuchet MS" w:hAnsi="Trebuchet MS"/>
          <w:b/>
          <w:lang w:val="en-US"/>
        </w:rPr>
        <w:t xml:space="preserve">for Class I executive civil service </w:t>
      </w:r>
      <w:r w:rsidR="00CE4C16" w:rsidRPr="002F5E1F">
        <w:rPr>
          <w:rFonts w:ascii="Trebuchet MS" w:hAnsi="Trebuchet MS"/>
          <w:b/>
          <w:lang w:val="en-US"/>
        </w:rPr>
        <w:t xml:space="preserve">positions </w:t>
      </w:r>
      <w:r w:rsidRPr="002F5E1F">
        <w:rPr>
          <w:rFonts w:ascii="Trebuchet MS" w:hAnsi="Trebuchet MS"/>
          <w:b/>
          <w:lang w:val="en-US"/>
        </w:rPr>
        <w:t xml:space="preserve">and </w:t>
      </w:r>
      <w:r w:rsidR="00775613" w:rsidRPr="002F5E1F">
        <w:rPr>
          <w:rFonts w:ascii="Trebuchet MS" w:hAnsi="Trebuchet MS"/>
          <w:b/>
          <w:lang w:val="en-US"/>
        </w:rPr>
        <w:t xml:space="preserve">are attained </w:t>
      </w:r>
      <w:r w:rsidR="00074DFD" w:rsidRPr="002F5E1F">
        <w:rPr>
          <w:rFonts w:ascii="Trebuchet MS" w:hAnsi="Trebuchet MS"/>
          <w:b/>
          <w:lang w:val="en-US"/>
        </w:rPr>
        <w:t xml:space="preserve">following </w:t>
      </w:r>
      <w:r w:rsidR="00775613" w:rsidRPr="002F5E1F">
        <w:rPr>
          <w:rFonts w:ascii="Trebuchet MS" w:hAnsi="Trebuchet MS"/>
          <w:b/>
          <w:lang w:val="en-US"/>
        </w:rPr>
        <w:t xml:space="preserve">successful </w:t>
      </w:r>
      <w:r w:rsidR="00084150" w:rsidRPr="002F5E1F">
        <w:rPr>
          <w:rFonts w:ascii="Trebuchet MS" w:hAnsi="Trebuchet MS"/>
          <w:b/>
          <w:lang w:val="en-US"/>
        </w:rPr>
        <w:t xml:space="preserve">completion </w:t>
      </w:r>
      <w:r w:rsidR="007F246A" w:rsidRPr="002F5E1F">
        <w:rPr>
          <w:rFonts w:ascii="Trebuchet MS" w:hAnsi="Trebuchet MS"/>
          <w:b/>
          <w:lang w:val="en-US"/>
        </w:rPr>
        <w:t xml:space="preserve">of promotion to a higher professional grade </w:t>
      </w:r>
      <w:r w:rsidR="00775613" w:rsidRPr="002F5E1F">
        <w:rPr>
          <w:rFonts w:ascii="Trebuchet MS" w:hAnsi="Trebuchet MS"/>
          <w:b/>
          <w:lang w:val="en-US"/>
        </w:rPr>
        <w:t xml:space="preserve">competitions or examinations </w:t>
      </w:r>
      <w:r w:rsidR="007F246A" w:rsidRPr="002F5E1F">
        <w:rPr>
          <w:rFonts w:ascii="Trebuchet MS" w:hAnsi="Trebuchet MS"/>
          <w:b/>
          <w:lang w:val="en-US"/>
        </w:rPr>
        <w:t>organized</w:t>
      </w:r>
      <w:r w:rsidR="00775613" w:rsidRPr="002F5E1F">
        <w:rPr>
          <w:rFonts w:ascii="Trebuchet MS" w:hAnsi="Trebuchet MS"/>
          <w:b/>
          <w:lang w:val="en-US"/>
        </w:rPr>
        <w:t xml:space="preserve"> for this purpose</w:t>
      </w:r>
      <w:r w:rsidR="00775613" w:rsidRPr="002F5E1F">
        <w:rPr>
          <w:rFonts w:ascii="Trebuchet MS" w:hAnsi="Trebuchet MS"/>
          <w:lang w:val="en-US"/>
        </w:rPr>
        <w:t xml:space="preserve">. </w:t>
      </w:r>
    </w:p>
    <w:p w14:paraId="28E516D7" w14:textId="77777777" w:rsidR="00D31060" w:rsidRPr="002F5E1F" w:rsidRDefault="00D31060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6AA9EC3C" w14:textId="4CEB7146" w:rsidR="006E5BEE" w:rsidRPr="002F5E1F" w:rsidRDefault="00602B56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>C</w:t>
      </w:r>
      <w:r w:rsidR="006E5BEE" w:rsidRPr="002F5E1F">
        <w:rPr>
          <w:rFonts w:ascii="Trebuchet MS" w:hAnsi="Trebuchet MS"/>
          <w:lang w:val="en-US"/>
        </w:rPr>
        <w:t xml:space="preserve">lear rules </w:t>
      </w:r>
      <w:r w:rsidR="00775613" w:rsidRPr="002F5E1F">
        <w:rPr>
          <w:rFonts w:ascii="Trebuchet MS" w:hAnsi="Trebuchet MS"/>
          <w:lang w:val="en-US"/>
        </w:rPr>
        <w:t xml:space="preserve">are </w:t>
      </w:r>
      <w:r w:rsidR="00D31060" w:rsidRPr="002F5E1F">
        <w:rPr>
          <w:rFonts w:ascii="Trebuchet MS" w:hAnsi="Trebuchet MS"/>
          <w:lang w:val="en-US"/>
        </w:rPr>
        <w:t>established</w:t>
      </w:r>
      <w:r w:rsidR="00775613" w:rsidRPr="002F5E1F">
        <w:rPr>
          <w:rFonts w:ascii="Trebuchet MS" w:hAnsi="Trebuchet MS"/>
          <w:lang w:val="en-US"/>
        </w:rPr>
        <w:t xml:space="preserve"> </w:t>
      </w:r>
      <w:r w:rsidR="006E5BEE" w:rsidRPr="002F5E1F">
        <w:rPr>
          <w:rFonts w:ascii="Trebuchet MS" w:hAnsi="Trebuchet MS"/>
          <w:lang w:val="en-US"/>
        </w:rPr>
        <w:t xml:space="preserve">for promotion </w:t>
      </w:r>
      <w:r w:rsidR="003E3475" w:rsidRPr="002F5E1F">
        <w:rPr>
          <w:rFonts w:ascii="Trebuchet MS" w:hAnsi="Trebuchet MS"/>
          <w:lang w:val="en-US"/>
        </w:rPr>
        <w:t>to these grades</w:t>
      </w:r>
      <w:r w:rsidR="006E5BEE" w:rsidRPr="002F5E1F">
        <w:rPr>
          <w:rFonts w:ascii="Trebuchet MS" w:hAnsi="Trebuchet MS"/>
          <w:lang w:val="en-US"/>
        </w:rPr>
        <w:t>:</w:t>
      </w:r>
    </w:p>
    <w:p w14:paraId="13D8B282" w14:textId="77777777" w:rsidR="006E5BEE" w:rsidRPr="002F5E1F" w:rsidRDefault="006E5BEE" w:rsidP="001F4095">
      <w:pPr>
        <w:pStyle w:val="ListParagraph"/>
        <w:numPr>
          <w:ilvl w:val="0"/>
          <w:numId w:val="1"/>
        </w:num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>assessment of specific competences during examinations;</w:t>
      </w:r>
    </w:p>
    <w:p w14:paraId="7B44F09A" w14:textId="7F656F94" w:rsidR="006E5BEE" w:rsidRPr="002F5E1F" w:rsidRDefault="006E5BEE" w:rsidP="001F4095">
      <w:pPr>
        <w:pStyle w:val="ListParagraph"/>
        <w:numPr>
          <w:ilvl w:val="0"/>
          <w:numId w:val="1"/>
        </w:num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 xml:space="preserve">the requirement to achieve </w:t>
      </w:r>
      <w:r w:rsidR="003E3475" w:rsidRPr="002F5E1F">
        <w:rPr>
          <w:rFonts w:ascii="Trebuchet MS" w:hAnsi="Trebuchet MS"/>
          <w:lang w:val="en-US"/>
        </w:rPr>
        <w:t xml:space="preserve">the highest mark in the assessment of a </w:t>
      </w:r>
      <w:r w:rsidRPr="002F5E1F">
        <w:rPr>
          <w:rFonts w:ascii="Trebuchet MS" w:hAnsi="Trebuchet MS"/>
          <w:lang w:val="en-US"/>
        </w:rPr>
        <w:t>general competenc</w:t>
      </w:r>
      <w:r w:rsidR="00602F23" w:rsidRPr="002F5E1F">
        <w:rPr>
          <w:rFonts w:ascii="Trebuchet MS" w:hAnsi="Trebuchet MS"/>
          <w:lang w:val="en-US"/>
        </w:rPr>
        <w:t>y</w:t>
      </w:r>
      <w:r w:rsidRPr="002F5E1F">
        <w:rPr>
          <w:rFonts w:ascii="Trebuchet MS" w:hAnsi="Trebuchet MS"/>
          <w:lang w:val="en-US"/>
        </w:rPr>
        <w:t xml:space="preserve"> at the highest level in order to gain access to the higher levels;</w:t>
      </w:r>
    </w:p>
    <w:p w14:paraId="1ECF39CF" w14:textId="6B7AAD9D" w:rsidR="006E5BEE" w:rsidRPr="002F5E1F" w:rsidRDefault="006E5BEE" w:rsidP="003E3475">
      <w:pPr>
        <w:pStyle w:val="ListParagraph"/>
        <w:numPr>
          <w:ilvl w:val="0"/>
          <w:numId w:val="1"/>
        </w:numPr>
        <w:tabs>
          <w:tab w:val="left" w:pos="3994"/>
        </w:tabs>
        <w:jc w:val="both"/>
        <w:rPr>
          <w:rFonts w:ascii="Trebuchet MS" w:hAnsi="Trebuchet MS"/>
          <w:lang w:val="en-US"/>
        </w:rPr>
      </w:pPr>
      <w:proofErr w:type="gramStart"/>
      <w:r w:rsidRPr="002F5E1F">
        <w:rPr>
          <w:rFonts w:ascii="Trebuchet MS" w:hAnsi="Trebuchet MS"/>
          <w:lang w:val="en-US"/>
        </w:rPr>
        <w:t>a</w:t>
      </w:r>
      <w:proofErr w:type="gramEnd"/>
      <w:r w:rsidRPr="002F5E1F">
        <w:rPr>
          <w:rFonts w:ascii="Trebuchet MS" w:hAnsi="Trebuchet MS"/>
          <w:lang w:val="en-US"/>
        </w:rPr>
        <w:t xml:space="preserve"> </w:t>
      </w:r>
      <w:r w:rsidR="00841121" w:rsidRPr="002F5E1F">
        <w:rPr>
          <w:rFonts w:ascii="Trebuchet MS" w:hAnsi="Trebuchet MS"/>
          <w:lang w:val="en-US"/>
        </w:rPr>
        <w:t xml:space="preserve">mandatory </w:t>
      </w:r>
      <w:r w:rsidRPr="002F5E1F">
        <w:rPr>
          <w:rFonts w:ascii="Trebuchet MS" w:hAnsi="Trebuchet MS"/>
          <w:lang w:val="en-US"/>
        </w:rPr>
        <w:t>minimum length of service within the institution and in the professional grade</w:t>
      </w:r>
      <w:r w:rsidR="003243CC" w:rsidRPr="002F5E1F">
        <w:rPr>
          <w:rFonts w:ascii="Trebuchet MS" w:hAnsi="Trebuchet MS"/>
          <w:lang w:val="en-US"/>
        </w:rPr>
        <w:t xml:space="preserve"> held</w:t>
      </w:r>
      <w:r w:rsidR="00F831A4" w:rsidRPr="002F5E1F">
        <w:rPr>
          <w:rFonts w:ascii="Trebuchet MS" w:hAnsi="Trebuchet MS"/>
          <w:lang w:val="en-US"/>
        </w:rPr>
        <w:t>.</w:t>
      </w:r>
    </w:p>
    <w:p w14:paraId="72880D9E" w14:textId="77777777" w:rsidR="00D06856" w:rsidRPr="002F5E1F" w:rsidRDefault="00D06856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0EE98967" w14:textId="77777777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lastRenderedPageBreak/>
        <w:t>These measures create a transparent and predictable career path, based on merit and performance.</w:t>
      </w:r>
    </w:p>
    <w:p w14:paraId="1D24123C" w14:textId="77777777" w:rsidR="008D3CA4" w:rsidRPr="002F5E1F" w:rsidRDefault="008D3CA4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78FBDABA" w14:textId="237BCBC5" w:rsidR="008D3CA4" w:rsidRPr="002F5E1F" w:rsidRDefault="00413133" w:rsidP="008D3CA4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  <w:r w:rsidRPr="002F5E1F">
        <w:rPr>
          <w:rFonts w:ascii="Trebuchet MS" w:hAnsi="Trebuchet MS"/>
          <w:b/>
          <w:lang w:val="en-US"/>
        </w:rPr>
        <w:t>Rules on the organiz</w:t>
      </w:r>
      <w:r w:rsidR="008D3CA4" w:rsidRPr="002F5E1F">
        <w:rPr>
          <w:rFonts w:ascii="Trebuchet MS" w:hAnsi="Trebuchet MS"/>
          <w:b/>
          <w:lang w:val="en-US"/>
        </w:rPr>
        <w:t xml:space="preserve">ation and conduct of competitions for </w:t>
      </w:r>
      <w:r w:rsidR="008A4263" w:rsidRPr="002F5E1F">
        <w:rPr>
          <w:rFonts w:ascii="Trebuchet MS" w:hAnsi="Trebuchet MS"/>
          <w:b/>
          <w:lang w:val="en-US"/>
        </w:rPr>
        <w:t>occupying</w:t>
      </w:r>
      <w:r w:rsidR="008D3CA4" w:rsidRPr="002F5E1F">
        <w:rPr>
          <w:rFonts w:ascii="Trebuchet MS" w:hAnsi="Trebuchet MS"/>
          <w:b/>
          <w:lang w:val="en-US"/>
        </w:rPr>
        <w:t xml:space="preserve"> of </w:t>
      </w:r>
      <w:r w:rsidR="001933A6" w:rsidRPr="002F5E1F">
        <w:rPr>
          <w:rFonts w:ascii="Trebuchet MS" w:hAnsi="Trebuchet MS"/>
          <w:b/>
          <w:lang w:val="en-US"/>
        </w:rPr>
        <w:t xml:space="preserve">civil service positions </w:t>
      </w:r>
      <w:r w:rsidR="008D3CA4" w:rsidRPr="002F5E1F">
        <w:rPr>
          <w:rFonts w:ascii="Trebuchet MS" w:hAnsi="Trebuchet MS"/>
          <w:b/>
          <w:lang w:val="en-US"/>
        </w:rPr>
        <w:t>in public administration</w:t>
      </w:r>
    </w:p>
    <w:p w14:paraId="3F853419" w14:textId="77777777" w:rsidR="000C1A89" w:rsidRPr="002F5E1F" w:rsidRDefault="000C1A89" w:rsidP="008D3CA4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</w:p>
    <w:p w14:paraId="5C3D2E24" w14:textId="2DF8797A" w:rsidR="00CC40C2" w:rsidRPr="002F5E1F" w:rsidRDefault="00CC40C2" w:rsidP="008D3CA4">
      <w:pPr>
        <w:tabs>
          <w:tab w:val="left" w:pos="3994"/>
        </w:tabs>
        <w:jc w:val="both"/>
        <w:rPr>
          <w:rFonts w:ascii="Trebuchet MS" w:hAnsi="Trebuchet MS"/>
          <w:bCs/>
          <w:lang w:val="en-US"/>
        </w:rPr>
      </w:pPr>
      <w:r w:rsidRPr="002F5E1F">
        <w:rPr>
          <w:rFonts w:ascii="Trebuchet MS" w:hAnsi="Trebuchet MS"/>
          <w:bCs/>
          <w:lang w:val="en-US"/>
        </w:rPr>
        <w:t xml:space="preserve">Competitions for </w:t>
      </w:r>
      <w:r w:rsidR="00672523" w:rsidRPr="002F5E1F">
        <w:rPr>
          <w:rFonts w:ascii="Trebuchet MS" w:hAnsi="Trebuchet MS"/>
          <w:bCs/>
          <w:lang w:val="en-US"/>
        </w:rPr>
        <w:t xml:space="preserve">occupying </w:t>
      </w:r>
      <w:r w:rsidRPr="002F5E1F">
        <w:rPr>
          <w:rFonts w:ascii="Trebuchet MS" w:hAnsi="Trebuchet MS"/>
          <w:bCs/>
          <w:lang w:val="en-US"/>
        </w:rPr>
        <w:t xml:space="preserve">vacant and temporarily vacant </w:t>
      </w:r>
      <w:r w:rsidR="007771D5" w:rsidRPr="002F5E1F">
        <w:rPr>
          <w:rFonts w:ascii="Trebuchet MS" w:hAnsi="Trebuchet MS"/>
          <w:bCs/>
          <w:lang w:val="en-US"/>
        </w:rPr>
        <w:t>civil service positions</w:t>
      </w:r>
      <w:r w:rsidRPr="002F5E1F">
        <w:rPr>
          <w:rFonts w:ascii="Trebuchet MS" w:hAnsi="Trebuchet MS"/>
          <w:bCs/>
          <w:lang w:val="en-US"/>
        </w:rPr>
        <w:t xml:space="preserve"> in local public administration are pos</w:t>
      </w:r>
      <w:r w:rsidR="006F12CD" w:rsidRPr="002F5E1F">
        <w:rPr>
          <w:rFonts w:ascii="Trebuchet MS" w:hAnsi="Trebuchet MS"/>
          <w:bCs/>
          <w:lang w:val="en-US"/>
        </w:rPr>
        <w:t>itions</w:t>
      </w:r>
      <w:r w:rsidRPr="002F5E1F">
        <w:rPr>
          <w:rFonts w:ascii="Trebuchet MS" w:hAnsi="Trebuchet MS"/>
          <w:bCs/>
          <w:lang w:val="en-US"/>
        </w:rPr>
        <w:t>-specific competitions</w:t>
      </w:r>
      <w:r w:rsidR="00AB1F77" w:rsidRPr="002F5E1F">
        <w:rPr>
          <w:rFonts w:ascii="Trebuchet MS" w:hAnsi="Trebuchet MS"/>
          <w:bCs/>
          <w:lang w:val="en-US"/>
        </w:rPr>
        <w:t>,</w:t>
      </w:r>
      <w:r w:rsidRPr="002F5E1F">
        <w:rPr>
          <w:rFonts w:ascii="Trebuchet MS" w:hAnsi="Trebuchet MS"/>
          <w:bCs/>
          <w:lang w:val="en-US"/>
        </w:rPr>
        <w:t xml:space="preserve"> </w:t>
      </w:r>
      <w:r w:rsidR="00C43CC6" w:rsidRPr="002F5E1F">
        <w:rPr>
          <w:rFonts w:ascii="Trebuchet MS" w:hAnsi="Trebuchet MS"/>
          <w:bCs/>
          <w:lang w:val="en-US"/>
        </w:rPr>
        <w:t xml:space="preserve">during </w:t>
      </w:r>
      <w:r w:rsidRPr="002F5E1F">
        <w:rPr>
          <w:rFonts w:ascii="Trebuchet MS" w:hAnsi="Trebuchet MS"/>
          <w:bCs/>
          <w:lang w:val="en-US"/>
        </w:rPr>
        <w:t>which</w:t>
      </w:r>
      <w:r w:rsidR="00993593" w:rsidRPr="002F5E1F">
        <w:rPr>
          <w:rFonts w:ascii="Trebuchet MS" w:hAnsi="Trebuchet MS"/>
          <w:bCs/>
          <w:lang w:val="en-US"/>
        </w:rPr>
        <w:t xml:space="preserve"> candidates’ general knowledge and general competencies </w:t>
      </w:r>
      <w:r w:rsidRPr="002F5E1F">
        <w:rPr>
          <w:rFonts w:ascii="Trebuchet MS" w:hAnsi="Trebuchet MS"/>
          <w:bCs/>
          <w:lang w:val="en-US"/>
        </w:rPr>
        <w:t xml:space="preserve">are assessed, as well as the </w:t>
      </w:r>
      <w:r w:rsidR="00911B2E" w:rsidRPr="002F5E1F">
        <w:rPr>
          <w:rFonts w:ascii="Trebuchet MS" w:hAnsi="Trebuchet MS"/>
          <w:bCs/>
          <w:lang w:val="en-US"/>
        </w:rPr>
        <w:t>speciali</w:t>
      </w:r>
      <w:r w:rsidR="00911B2E">
        <w:rPr>
          <w:rFonts w:ascii="Trebuchet MS" w:hAnsi="Trebuchet MS"/>
          <w:bCs/>
          <w:lang w:val="en-US"/>
        </w:rPr>
        <w:t>zed</w:t>
      </w:r>
      <w:r w:rsidR="00911B2E" w:rsidRPr="002F5E1F">
        <w:rPr>
          <w:rFonts w:ascii="Trebuchet MS" w:hAnsi="Trebuchet MS"/>
          <w:bCs/>
          <w:lang w:val="en-US"/>
        </w:rPr>
        <w:t xml:space="preserve"> </w:t>
      </w:r>
      <w:r w:rsidRPr="002F5E1F">
        <w:rPr>
          <w:rFonts w:ascii="Trebuchet MS" w:hAnsi="Trebuchet MS"/>
          <w:bCs/>
          <w:lang w:val="en-US"/>
        </w:rPr>
        <w:t xml:space="preserve">knowledge and specific competencies required for the </w:t>
      </w:r>
      <w:r w:rsidR="004C7D10">
        <w:rPr>
          <w:rFonts w:ascii="Trebuchet MS" w:hAnsi="Trebuchet MS"/>
          <w:bCs/>
          <w:lang w:val="en-US"/>
        </w:rPr>
        <w:t>positio</w:t>
      </w:r>
      <w:r w:rsidR="00763C00">
        <w:rPr>
          <w:rFonts w:ascii="Trebuchet MS" w:hAnsi="Trebuchet MS"/>
          <w:bCs/>
          <w:lang w:val="en-US"/>
        </w:rPr>
        <w:t>n</w:t>
      </w:r>
      <w:r w:rsidRPr="002F5E1F">
        <w:rPr>
          <w:rFonts w:ascii="Trebuchet MS" w:hAnsi="Trebuchet MS"/>
          <w:bCs/>
          <w:lang w:val="en-US"/>
        </w:rPr>
        <w:t>.</w:t>
      </w:r>
    </w:p>
    <w:p w14:paraId="3048E7AC" w14:textId="77777777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0AF834B6" w14:textId="77777777" w:rsidR="00F831A4" w:rsidRPr="002F5E1F" w:rsidRDefault="00F831A4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</w:p>
    <w:p w14:paraId="77EC6E40" w14:textId="621171A3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  <w:r w:rsidRPr="002F5E1F">
        <w:rPr>
          <w:rFonts w:ascii="Trebuchet MS" w:hAnsi="Trebuchet MS"/>
          <w:b/>
          <w:lang w:val="en-US"/>
        </w:rPr>
        <w:t xml:space="preserve">Clarification of the </w:t>
      </w:r>
      <w:r w:rsidR="00D07725">
        <w:rPr>
          <w:rFonts w:ascii="Trebuchet MS" w:hAnsi="Trebuchet MS"/>
          <w:b/>
          <w:lang w:val="en-US"/>
        </w:rPr>
        <w:t>position</w:t>
      </w:r>
      <w:r w:rsidR="00D07725" w:rsidRPr="002F5E1F">
        <w:rPr>
          <w:rFonts w:ascii="Trebuchet MS" w:hAnsi="Trebuchet MS"/>
          <w:b/>
          <w:lang w:val="en-US"/>
        </w:rPr>
        <w:t xml:space="preserve"> </w:t>
      </w:r>
      <w:r w:rsidRPr="002F5E1F">
        <w:rPr>
          <w:rFonts w:ascii="Trebuchet MS" w:hAnsi="Trebuchet MS"/>
          <w:b/>
          <w:lang w:val="en-US"/>
        </w:rPr>
        <w:t xml:space="preserve">structure and </w:t>
      </w:r>
      <w:r w:rsidR="00AF7329">
        <w:rPr>
          <w:rFonts w:ascii="Trebuchet MS" w:hAnsi="Trebuchet MS"/>
          <w:b/>
          <w:lang w:val="en-US"/>
        </w:rPr>
        <w:t xml:space="preserve">the exercise of </w:t>
      </w:r>
      <w:r w:rsidRPr="002F5E1F">
        <w:rPr>
          <w:rFonts w:ascii="Trebuchet MS" w:hAnsi="Trebuchet MS"/>
          <w:b/>
          <w:lang w:val="en-US"/>
        </w:rPr>
        <w:t xml:space="preserve">public authority </w:t>
      </w:r>
      <w:r w:rsidR="00AF7329">
        <w:rPr>
          <w:rFonts w:ascii="Trebuchet MS" w:hAnsi="Trebuchet MS"/>
          <w:b/>
          <w:lang w:val="en-US"/>
        </w:rPr>
        <w:t>prerogatives</w:t>
      </w:r>
      <w:r w:rsidR="00AF7329" w:rsidRPr="002F5E1F">
        <w:rPr>
          <w:rFonts w:ascii="Trebuchet MS" w:hAnsi="Trebuchet MS"/>
          <w:b/>
          <w:lang w:val="en-US"/>
        </w:rPr>
        <w:t xml:space="preserve">  </w:t>
      </w:r>
    </w:p>
    <w:p w14:paraId="32325AD3" w14:textId="77777777" w:rsidR="00520818" w:rsidRDefault="00520818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444E7301" w14:textId="10A5B12B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>Within six months of the law</w:t>
      </w:r>
      <w:r w:rsidR="00520818" w:rsidRPr="007F5701">
        <w:rPr>
          <w:rFonts w:ascii="Trebuchet MS" w:hAnsi="Trebuchet MS"/>
          <w:bCs/>
          <w:lang w:val="en-US"/>
        </w:rPr>
        <w:t>’</w:t>
      </w:r>
      <w:r w:rsidR="00520818">
        <w:rPr>
          <w:rFonts w:ascii="Trebuchet MS" w:hAnsi="Trebuchet MS"/>
          <w:bCs/>
          <w:lang w:val="en-US"/>
        </w:rPr>
        <w:t>s</w:t>
      </w:r>
      <w:r w:rsidRPr="002F5E1F">
        <w:rPr>
          <w:rFonts w:ascii="Trebuchet MS" w:hAnsi="Trebuchet MS"/>
          <w:lang w:val="en-US"/>
        </w:rPr>
        <w:t xml:space="preserve"> </w:t>
      </w:r>
      <w:r w:rsidR="00520818">
        <w:rPr>
          <w:rFonts w:ascii="Trebuchet MS" w:hAnsi="Trebuchet MS"/>
          <w:lang w:val="en-US"/>
        </w:rPr>
        <w:t>entry</w:t>
      </w:r>
      <w:r w:rsidR="00520818" w:rsidRPr="002F5E1F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 xml:space="preserve">into force, institutions </w:t>
      </w:r>
      <w:r w:rsidR="00ED5EFF">
        <w:rPr>
          <w:rFonts w:ascii="Trebuchet MS" w:hAnsi="Trebuchet MS"/>
          <w:lang w:val="en-US"/>
        </w:rPr>
        <w:t>are required to</w:t>
      </w:r>
      <w:r w:rsidR="00ED5EFF" w:rsidRPr="002F5E1F">
        <w:rPr>
          <w:rFonts w:ascii="Trebuchet MS" w:hAnsi="Trebuchet MS"/>
          <w:lang w:val="en-US"/>
        </w:rPr>
        <w:t xml:space="preserve"> </w:t>
      </w:r>
      <w:r w:rsidR="00147DF3">
        <w:rPr>
          <w:rFonts w:ascii="Trebuchet MS" w:hAnsi="Trebuchet MS"/>
          <w:lang w:val="en-US"/>
        </w:rPr>
        <w:t>review</w:t>
      </w:r>
      <w:r w:rsidRPr="002F5E1F">
        <w:rPr>
          <w:rFonts w:ascii="Trebuchet MS" w:hAnsi="Trebuchet MS"/>
          <w:lang w:val="en-US"/>
        </w:rPr>
        <w:t xml:space="preserve"> the structure of </w:t>
      </w:r>
      <w:r w:rsidR="00E878AC">
        <w:rPr>
          <w:rFonts w:ascii="Trebuchet MS" w:hAnsi="Trebuchet MS"/>
          <w:lang w:val="en-US"/>
        </w:rPr>
        <w:t>positions</w:t>
      </w:r>
      <w:r w:rsidR="00E878AC" w:rsidRPr="002F5E1F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>and identify:</w:t>
      </w:r>
    </w:p>
    <w:p w14:paraId="109EBA9E" w14:textId="3F8A74F2" w:rsidR="006E5BEE" w:rsidRPr="002F5E1F" w:rsidRDefault="004D3BBE" w:rsidP="001F4095">
      <w:pPr>
        <w:pStyle w:val="ListParagraph"/>
        <w:numPr>
          <w:ilvl w:val="0"/>
          <w:numId w:val="2"/>
        </w:numPr>
        <w:tabs>
          <w:tab w:val="left" w:pos="3994"/>
        </w:tabs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>positions</w:t>
      </w:r>
      <w:r w:rsidRPr="002F5E1F">
        <w:rPr>
          <w:rFonts w:ascii="Trebuchet MS" w:hAnsi="Trebuchet MS"/>
          <w:lang w:val="en-US"/>
        </w:rPr>
        <w:t xml:space="preserve"> </w:t>
      </w:r>
      <w:r w:rsidR="006E5BEE" w:rsidRPr="002F5E1F">
        <w:rPr>
          <w:rFonts w:ascii="Trebuchet MS" w:hAnsi="Trebuchet MS"/>
          <w:lang w:val="en-US"/>
        </w:rPr>
        <w:t>involving the exercise of public authority</w:t>
      </w:r>
      <w:r w:rsidR="00AF7691">
        <w:rPr>
          <w:rFonts w:ascii="Trebuchet MS" w:hAnsi="Trebuchet MS"/>
          <w:lang w:val="en-US"/>
        </w:rPr>
        <w:t xml:space="preserve"> prerogatives</w:t>
      </w:r>
      <w:r w:rsidR="006E5BEE" w:rsidRPr="002F5E1F">
        <w:rPr>
          <w:rFonts w:ascii="Trebuchet MS" w:hAnsi="Trebuchet MS"/>
          <w:lang w:val="en-US"/>
        </w:rPr>
        <w:t>;</w:t>
      </w:r>
    </w:p>
    <w:p w14:paraId="3469FD4A" w14:textId="6BDF4F58" w:rsidR="006E5BEE" w:rsidRPr="002F5E1F" w:rsidRDefault="000B0D16" w:rsidP="001F4095">
      <w:pPr>
        <w:pStyle w:val="ListParagraph"/>
        <w:numPr>
          <w:ilvl w:val="0"/>
          <w:numId w:val="2"/>
        </w:numPr>
        <w:tabs>
          <w:tab w:val="left" w:pos="3994"/>
        </w:tabs>
        <w:jc w:val="both"/>
        <w:rPr>
          <w:rFonts w:ascii="Trebuchet MS" w:hAnsi="Trebuchet MS"/>
          <w:lang w:val="en-US"/>
        </w:rPr>
      </w:pPr>
      <w:proofErr w:type="gramStart"/>
      <w:r>
        <w:rPr>
          <w:rFonts w:ascii="Trebuchet MS" w:hAnsi="Trebuchet MS"/>
          <w:lang w:val="en-US"/>
        </w:rPr>
        <w:t>positions</w:t>
      </w:r>
      <w:proofErr w:type="gramEnd"/>
      <w:r w:rsidRPr="007F5701">
        <w:rPr>
          <w:rFonts w:ascii="Trebuchet MS" w:hAnsi="Trebuchet MS"/>
          <w:lang w:val="en-US"/>
        </w:rPr>
        <w:t xml:space="preserve"> </w:t>
      </w:r>
      <w:r w:rsidR="006E5BEE" w:rsidRPr="002F5E1F">
        <w:rPr>
          <w:rFonts w:ascii="Trebuchet MS" w:hAnsi="Trebuchet MS"/>
          <w:lang w:val="en-US"/>
        </w:rPr>
        <w:t xml:space="preserve">falling within the categories of </w:t>
      </w:r>
      <w:r w:rsidR="009B542B" w:rsidRPr="002F5E1F">
        <w:rPr>
          <w:rFonts w:ascii="Trebuchet MS" w:hAnsi="Trebuchet MS"/>
          <w:lang w:val="en-US"/>
        </w:rPr>
        <w:t>contract</w:t>
      </w:r>
      <w:r w:rsidR="006E5BEE" w:rsidRPr="002F5E1F">
        <w:rPr>
          <w:rFonts w:ascii="Trebuchet MS" w:hAnsi="Trebuchet MS"/>
          <w:lang w:val="en-US"/>
        </w:rPr>
        <w:t xml:space="preserve"> staff defined by the new legal framework.</w:t>
      </w:r>
    </w:p>
    <w:p w14:paraId="6D6F92DD" w14:textId="77777777" w:rsidR="003401A9" w:rsidRDefault="003401A9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6126DB12" w14:textId="77777777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>This stage is mandatory in order to clearly delineate responsibilities and ensure the correct application of the specific legal regime for each category of staff.</w:t>
      </w:r>
    </w:p>
    <w:p w14:paraId="2AAF1D8D" w14:textId="77777777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1B0D862A" w14:textId="31ADB636" w:rsidR="006E5BEE" w:rsidRPr="002F5E1F" w:rsidRDefault="003401A9" w:rsidP="00D51F2B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  <w:r>
        <w:rPr>
          <w:rFonts w:ascii="Trebuchet MS" w:hAnsi="Trebuchet MS"/>
          <w:b/>
          <w:lang w:val="en-US"/>
        </w:rPr>
        <w:t>Conversion</w:t>
      </w:r>
      <w:r w:rsidR="006E5BEE" w:rsidRPr="002F5E1F">
        <w:rPr>
          <w:rFonts w:ascii="Trebuchet MS" w:hAnsi="Trebuchet MS"/>
          <w:b/>
          <w:lang w:val="en-US"/>
        </w:rPr>
        <w:t xml:space="preserve"> of </w:t>
      </w:r>
      <w:r>
        <w:rPr>
          <w:rFonts w:ascii="Trebuchet MS" w:hAnsi="Trebuchet MS"/>
          <w:b/>
          <w:lang w:val="en-US"/>
        </w:rPr>
        <w:t>E</w:t>
      </w:r>
      <w:r w:rsidRPr="002F5E1F">
        <w:rPr>
          <w:rFonts w:ascii="Trebuchet MS" w:hAnsi="Trebuchet MS"/>
          <w:b/>
          <w:lang w:val="en-US"/>
        </w:rPr>
        <w:t xml:space="preserve">xpert </w:t>
      </w:r>
      <w:r w:rsidR="006E5BEE" w:rsidRPr="002F5E1F">
        <w:rPr>
          <w:rFonts w:ascii="Trebuchet MS" w:hAnsi="Trebuchet MS"/>
          <w:b/>
          <w:lang w:val="en-US"/>
        </w:rPr>
        <w:t xml:space="preserve">and </w:t>
      </w:r>
      <w:r>
        <w:rPr>
          <w:rFonts w:ascii="Trebuchet MS" w:hAnsi="Trebuchet MS"/>
          <w:b/>
          <w:lang w:val="en-US"/>
        </w:rPr>
        <w:t>I</w:t>
      </w:r>
      <w:r w:rsidRPr="002F5E1F">
        <w:rPr>
          <w:rFonts w:ascii="Trebuchet MS" w:hAnsi="Trebuchet MS"/>
          <w:b/>
          <w:lang w:val="en-US"/>
        </w:rPr>
        <w:t xml:space="preserve">nspector </w:t>
      </w:r>
      <w:r>
        <w:rPr>
          <w:rFonts w:ascii="Trebuchet MS" w:hAnsi="Trebuchet MS"/>
          <w:b/>
          <w:lang w:val="en-US"/>
        </w:rPr>
        <w:t>positions</w:t>
      </w:r>
      <w:r w:rsidRPr="002F5E1F">
        <w:rPr>
          <w:rFonts w:ascii="Trebuchet MS" w:hAnsi="Trebuchet MS"/>
          <w:b/>
          <w:lang w:val="en-US"/>
        </w:rPr>
        <w:t xml:space="preserve">  </w:t>
      </w:r>
    </w:p>
    <w:p w14:paraId="500AF0BF" w14:textId="77777777" w:rsidR="00A41A94" w:rsidRDefault="00A41A94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70E0A7DC" w14:textId="69D5C5EC" w:rsidR="006E5BEE" w:rsidRPr="002F5E1F" w:rsidRDefault="006E5BEE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 xml:space="preserve">By 1 January 2027, Class I </w:t>
      </w:r>
      <w:r w:rsidR="00A41A94">
        <w:rPr>
          <w:rFonts w:ascii="Trebuchet MS" w:hAnsi="Trebuchet MS"/>
          <w:lang w:val="en-US"/>
        </w:rPr>
        <w:t>E</w:t>
      </w:r>
      <w:r w:rsidR="00A41A94" w:rsidRPr="002F5E1F">
        <w:rPr>
          <w:rFonts w:ascii="Trebuchet MS" w:hAnsi="Trebuchet MS"/>
          <w:lang w:val="en-US"/>
        </w:rPr>
        <w:t xml:space="preserve">xpert </w:t>
      </w:r>
      <w:r w:rsidR="00A41A94">
        <w:rPr>
          <w:rFonts w:ascii="Trebuchet MS" w:hAnsi="Trebuchet MS"/>
          <w:lang w:val="en-US"/>
        </w:rPr>
        <w:t>positions</w:t>
      </w:r>
      <w:r w:rsidR="00A41A94" w:rsidRPr="002F5E1F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 xml:space="preserve">and Class I </w:t>
      </w:r>
      <w:r w:rsidR="00A41A94">
        <w:rPr>
          <w:rFonts w:ascii="Trebuchet MS" w:hAnsi="Trebuchet MS"/>
          <w:lang w:val="en-US"/>
        </w:rPr>
        <w:t>I</w:t>
      </w:r>
      <w:r w:rsidRPr="002F5E1F">
        <w:rPr>
          <w:rFonts w:ascii="Trebuchet MS" w:hAnsi="Trebuchet MS"/>
          <w:lang w:val="en-US"/>
        </w:rPr>
        <w:t>nspector</w:t>
      </w:r>
      <w:r w:rsidR="009D1AF9" w:rsidRPr="002F5E1F">
        <w:rPr>
          <w:rFonts w:ascii="Trebuchet MS" w:hAnsi="Trebuchet MS"/>
          <w:lang w:val="en-US"/>
        </w:rPr>
        <w:t xml:space="preserve"> </w:t>
      </w:r>
      <w:r w:rsidR="00651C79">
        <w:rPr>
          <w:rFonts w:ascii="Trebuchet MS" w:hAnsi="Trebuchet MS"/>
          <w:lang w:val="en-US"/>
        </w:rPr>
        <w:t>positions</w:t>
      </w:r>
      <w:r w:rsidR="00651C79" w:rsidRPr="002F5E1F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 xml:space="preserve">that do not involve inspection and control duties must be converted into Class I </w:t>
      </w:r>
      <w:r w:rsidR="00631494">
        <w:rPr>
          <w:rFonts w:ascii="Trebuchet MS" w:hAnsi="Trebuchet MS"/>
          <w:lang w:val="en-US"/>
        </w:rPr>
        <w:t>A</w:t>
      </w:r>
      <w:r w:rsidR="00631494" w:rsidRPr="002F5E1F">
        <w:rPr>
          <w:rFonts w:ascii="Trebuchet MS" w:hAnsi="Trebuchet MS"/>
          <w:lang w:val="en-US"/>
        </w:rPr>
        <w:t xml:space="preserve">dviser </w:t>
      </w:r>
      <w:r w:rsidR="00631494">
        <w:rPr>
          <w:rFonts w:ascii="Trebuchet MS" w:hAnsi="Trebuchet MS"/>
          <w:lang w:val="en-US"/>
        </w:rPr>
        <w:t>positions</w:t>
      </w:r>
      <w:r w:rsidRPr="002F5E1F">
        <w:rPr>
          <w:rFonts w:ascii="Trebuchet MS" w:hAnsi="Trebuchet MS"/>
          <w:lang w:val="en-US"/>
        </w:rPr>
        <w:t>, whil</w:t>
      </w:r>
      <w:r w:rsidR="00477CDF">
        <w:rPr>
          <w:rFonts w:ascii="Trebuchet MS" w:hAnsi="Trebuchet MS"/>
          <w:lang w:val="en-US"/>
        </w:rPr>
        <w:t>e</w:t>
      </w:r>
      <w:r w:rsidRPr="002F5E1F">
        <w:rPr>
          <w:rFonts w:ascii="Trebuchet MS" w:hAnsi="Trebuchet MS"/>
          <w:lang w:val="en-US"/>
        </w:rPr>
        <w:t xml:space="preserve"> retaining the professional grades. This measure eliminates overlaps </w:t>
      </w:r>
      <w:r w:rsidR="009D1AF9" w:rsidRPr="002F5E1F">
        <w:rPr>
          <w:rFonts w:ascii="Trebuchet MS" w:hAnsi="Trebuchet MS"/>
          <w:lang w:val="en-US"/>
        </w:rPr>
        <w:t xml:space="preserve">in duties </w:t>
      </w:r>
      <w:r w:rsidRPr="002F5E1F">
        <w:rPr>
          <w:rFonts w:ascii="Trebuchet MS" w:hAnsi="Trebuchet MS"/>
          <w:lang w:val="en-US"/>
        </w:rPr>
        <w:t>a</w:t>
      </w:r>
      <w:r w:rsidR="00D1512C" w:rsidRPr="002F5E1F">
        <w:rPr>
          <w:rFonts w:ascii="Trebuchet MS" w:hAnsi="Trebuchet MS"/>
          <w:lang w:val="en-US"/>
        </w:rPr>
        <w:t>nd contributes to the standardiz</w:t>
      </w:r>
      <w:r w:rsidRPr="002F5E1F">
        <w:rPr>
          <w:rFonts w:ascii="Trebuchet MS" w:hAnsi="Trebuchet MS"/>
          <w:lang w:val="en-US"/>
        </w:rPr>
        <w:t xml:space="preserve">ation of </w:t>
      </w:r>
      <w:r w:rsidR="00477CDF">
        <w:rPr>
          <w:rFonts w:ascii="Trebuchet MS" w:hAnsi="Trebuchet MS"/>
          <w:lang w:val="en-US"/>
        </w:rPr>
        <w:t>civil service positions</w:t>
      </w:r>
      <w:r w:rsidRPr="002F5E1F">
        <w:rPr>
          <w:rFonts w:ascii="Trebuchet MS" w:hAnsi="Trebuchet MS"/>
          <w:lang w:val="en-US"/>
        </w:rPr>
        <w:t>.</w:t>
      </w:r>
    </w:p>
    <w:p w14:paraId="16BD9663" w14:textId="77777777" w:rsidR="008D3CA4" w:rsidRPr="002F5E1F" w:rsidRDefault="008D3CA4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447F7F95" w14:textId="0B02569A" w:rsidR="00F831A4" w:rsidRPr="002F5E1F" w:rsidRDefault="00F831A4" w:rsidP="00F831A4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  <w:r w:rsidRPr="002F5E1F">
        <w:rPr>
          <w:rFonts w:ascii="Trebuchet MS" w:hAnsi="Trebuchet MS"/>
          <w:b/>
          <w:lang w:val="en-US"/>
        </w:rPr>
        <w:t xml:space="preserve">Extension of regulations </w:t>
      </w:r>
      <w:r w:rsidR="005723E2">
        <w:rPr>
          <w:rFonts w:ascii="Trebuchet MS" w:hAnsi="Trebuchet MS"/>
          <w:b/>
          <w:lang w:val="en-US"/>
        </w:rPr>
        <w:t>applicable</w:t>
      </w:r>
      <w:r w:rsidR="005723E2" w:rsidRPr="002F5E1F">
        <w:rPr>
          <w:rFonts w:ascii="Trebuchet MS" w:hAnsi="Trebuchet MS"/>
          <w:b/>
          <w:lang w:val="en-US"/>
        </w:rPr>
        <w:t xml:space="preserve"> </w:t>
      </w:r>
      <w:r w:rsidRPr="002F5E1F">
        <w:rPr>
          <w:rFonts w:ascii="Trebuchet MS" w:hAnsi="Trebuchet MS"/>
          <w:b/>
          <w:lang w:val="en-US"/>
        </w:rPr>
        <w:t xml:space="preserve">to civil servants to </w:t>
      </w:r>
      <w:r w:rsidR="009B542B" w:rsidRPr="002F5E1F">
        <w:rPr>
          <w:rFonts w:ascii="Trebuchet MS" w:hAnsi="Trebuchet MS"/>
          <w:b/>
          <w:lang w:val="en-US"/>
        </w:rPr>
        <w:t>contract</w:t>
      </w:r>
      <w:r w:rsidRPr="002F5E1F">
        <w:rPr>
          <w:rFonts w:ascii="Trebuchet MS" w:hAnsi="Trebuchet MS"/>
          <w:b/>
          <w:lang w:val="en-US"/>
        </w:rPr>
        <w:t xml:space="preserve"> staff </w:t>
      </w:r>
    </w:p>
    <w:p w14:paraId="4DF288AD" w14:textId="77777777" w:rsidR="00647BA2" w:rsidRDefault="00647BA2" w:rsidP="00F831A4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6A4E4760" w14:textId="50A05EE5" w:rsidR="00F831A4" w:rsidRPr="002F5E1F" w:rsidRDefault="00F831A4" w:rsidP="00F831A4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 xml:space="preserve">For certain categories of </w:t>
      </w:r>
      <w:r w:rsidR="009B542B" w:rsidRPr="002F5E1F">
        <w:rPr>
          <w:rFonts w:ascii="Trebuchet MS" w:hAnsi="Trebuchet MS"/>
          <w:lang w:val="en-US"/>
        </w:rPr>
        <w:t>contract</w:t>
      </w:r>
      <w:r w:rsidRPr="002F5E1F">
        <w:rPr>
          <w:rFonts w:ascii="Trebuchet MS" w:hAnsi="Trebuchet MS"/>
          <w:lang w:val="en-US"/>
        </w:rPr>
        <w:t xml:space="preserve"> staff, the </w:t>
      </w:r>
      <w:r w:rsidR="006E13A5">
        <w:rPr>
          <w:rFonts w:ascii="Trebuchet MS" w:hAnsi="Trebuchet MS"/>
          <w:lang w:val="en-US"/>
        </w:rPr>
        <w:t>L</w:t>
      </w:r>
      <w:r w:rsidR="00291FAA">
        <w:rPr>
          <w:rFonts w:ascii="Trebuchet MS" w:hAnsi="Trebuchet MS"/>
          <w:lang w:val="en-US"/>
        </w:rPr>
        <w:t>aw introduces</w:t>
      </w:r>
      <w:r w:rsidRPr="002F5E1F">
        <w:rPr>
          <w:rFonts w:ascii="Trebuchet MS" w:hAnsi="Trebuchet MS"/>
          <w:lang w:val="en-US"/>
        </w:rPr>
        <w:t>:</w:t>
      </w:r>
    </w:p>
    <w:p w14:paraId="58151C51" w14:textId="336558AD" w:rsidR="00F831A4" w:rsidRPr="002F5E1F" w:rsidRDefault="00F831A4" w:rsidP="00F831A4">
      <w:pPr>
        <w:pStyle w:val="ListParagraph"/>
        <w:numPr>
          <w:ilvl w:val="0"/>
          <w:numId w:val="3"/>
        </w:num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 xml:space="preserve">general and specific </w:t>
      </w:r>
      <w:r w:rsidR="00B34376">
        <w:rPr>
          <w:rFonts w:ascii="Trebuchet MS" w:hAnsi="Trebuchet MS"/>
          <w:lang w:val="en-US"/>
        </w:rPr>
        <w:t>competencies</w:t>
      </w:r>
      <w:r w:rsidRPr="002F5E1F">
        <w:rPr>
          <w:rFonts w:ascii="Trebuchet MS" w:hAnsi="Trebuchet MS"/>
          <w:lang w:val="en-US"/>
        </w:rPr>
        <w:t>;</w:t>
      </w:r>
    </w:p>
    <w:p w14:paraId="3CEC4597" w14:textId="77777777" w:rsidR="00F831A4" w:rsidRPr="002F5E1F" w:rsidRDefault="00F831A4" w:rsidP="00F831A4">
      <w:pPr>
        <w:pStyle w:val="ListParagraph"/>
        <w:numPr>
          <w:ilvl w:val="0"/>
          <w:numId w:val="3"/>
        </w:num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>clear obligations regarding conduct, incompatibilities and conflicts of interest;</w:t>
      </w:r>
    </w:p>
    <w:p w14:paraId="4F36767D" w14:textId="77777777" w:rsidR="00F831A4" w:rsidRPr="002F5E1F" w:rsidRDefault="00F831A4" w:rsidP="00F831A4">
      <w:pPr>
        <w:pStyle w:val="ListParagraph"/>
        <w:numPr>
          <w:ilvl w:val="0"/>
          <w:numId w:val="3"/>
        </w:numPr>
        <w:tabs>
          <w:tab w:val="left" w:pos="3994"/>
        </w:tabs>
        <w:jc w:val="both"/>
        <w:rPr>
          <w:rFonts w:ascii="Trebuchet MS" w:hAnsi="Trebuchet MS"/>
          <w:lang w:val="en-US"/>
        </w:rPr>
      </w:pPr>
      <w:proofErr w:type="gramStart"/>
      <w:r w:rsidRPr="002F5E1F">
        <w:rPr>
          <w:rFonts w:ascii="Trebuchet MS" w:hAnsi="Trebuchet MS"/>
          <w:lang w:val="en-US"/>
        </w:rPr>
        <w:t>assessment</w:t>
      </w:r>
      <w:proofErr w:type="gramEnd"/>
      <w:r w:rsidRPr="002F5E1F">
        <w:rPr>
          <w:rFonts w:ascii="Trebuchet MS" w:hAnsi="Trebuchet MS"/>
          <w:lang w:val="en-US"/>
        </w:rPr>
        <w:t xml:space="preserve"> and accountability procedures similar to those applicable to civil servants.</w:t>
      </w:r>
    </w:p>
    <w:p w14:paraId="4F2BC3E9" w14:textId="77777777" w:rsidR="00CE4827" w:rsidRDefault="00CE4827" w:rsidP="00F831A4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776C81EF" w14:textId="4DD881F1" w:rsidR="00F831A4" w:rsidRPr="002F5E1F" w:rsidRDefault="00CE4827" w:rsidP="00F831A4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>For</w:t>
      </w:r>
      <w:r w:rsidR="00F831A4" w:rsidRPr="002F5E1F">
        <w:rPr>
          <w:rFonts w:ascii="Trebuchet MS" w:hAnsi="Trebuchet MS"/>
          <w:lang w:val="en-US"/>
        </w:rPr>
        <w:t xml:space="preserve"> the first time that </w:t>
      </w:r>
      <w:r w:rsidR="009B542B" w:rsidRPr="002F5E1F">
        <w:rPr>
          <w:rFonts w:ascii="Trebuchet MS" w:hAnsi="Trebuchet MS"/>
          <w:lang w:val="en-US"/>
        </w:rPr>
        <w:t>contract</w:t>
      </w:r>
      <w:r w:rsidR="00F831A4" w:rsidRPr="002F5E1F">
        <w:rPr>
          <w:rFonts w:ascii="Trebuchet MS" w:hAnsi="Trebuchet MS"/>
          <w:lang w:val="en-US"/>
        </w:rPr>
        <w:t xml:space="preserve"> </w:t>
      </w:r>
      <w:proofErr w:type="gramStart"/>
      <w:r w:rsidR="00F831A4" w:rsidRPr="002F5E1F">
        <w:rPr>
          <w:rFonts w:ascii="Trebuchet MS" w:hAnsi="Trebuchet MS"/>
          <w:lang w:val="en-US"/>
        </w:rPr>
        <w:t xml:space="preserve">staff </w:t>
      </w:r>
      <w:r w:rsidR="00AB3528">
        <w:rPr>
          <w:rFonts w:ascii="Trebuchet MS" w:hAnsi="Trebuchet MS"/>
          <w:lang w:val="en-US"/>
        </w:rPr>
        <w:t>are</w:t>
      </w:r>
      <w:proofErr w:type="gramEnd"/>
      <w:r w:rsidR="00F831A4" w:rsidRPr="002F5E1F">
        <w:rPr>
          <w:rFonts w:ascii="Trebuchet MS" w:hAnsi="Trebuchet MS"/>
          <w:lang w:val="en-US"/>
        </w:rPr>
        <w:t xml:space="preserve"> integrated into a coher</w:t>
      </w:r>
      <w:r w:rsidR="00413133" w:rsidRPr="002F5E1F">
        <w:rPr>
          <w:rFonts w:ascii="Trebuchet MS" w:hAnsi="Trebuchet MS"/>
          <w:lang w:val="en-US"/>
        </w:rPr>
        <w:t xml:space="preserve">ent </w:t>
      </w:r>
      <w:r w:rsidR="002C5188">
        <w:rPr>
          <w:rFonts w:ascii="Trebuchet MS" w:hAnsi="Trebuchet MS"/>
          <w:lang w:val="en-US"/>
        </w:rPr>
        <w:t xml:space="preserve">professional development </w:t>
      </w:r>
      <w:r w:rsidR="00413133" w:rsidRPr="002F5E1F">
        <w:rPr>
          <w:rFonts w:ascii="Trebuchet MS" w:hAnsi="Trebuchet MS"/>
          <w:lang w:val="en-US"/>
        </w:rPr>
        <w:t>framework</w:t>
      </w:r>
      <w:r w:rsidR="00F831A4" w:rsidRPr="002F5E1F">
        <w:rPr>
          <w:rFonts w:ascii="Trebuchet MS" w:hAnsi="Trebuchet MS"/>
          <w:lang w:val="en-US"/>
        </w:rPr>
        <w:t>.</w:t>
      </w:r>
    </w:p>
    <w:p w14:paraId="06334C67" w14:textId="77777777" w:rsidR="00F831A4" w:rsidRPr="002F5E1F" w:rsidRDefault="00F831A4" w:rsidP="00F831A4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1C4A3105" w14:textId="05FDE1A8" w:rsidR="008D3CA4" w:rsidRPr="002F5E1F" w:rsidRDefault="008D3CA4" w:rsidP="008D3CA4">
      <w:pPr>
        <w:tabs>
          <w:tab w:val="left" w:pos="3994"/>
        </w:tabs>
        <w:jc w:val="both"/>
        <w:rPr>
          <w:rFonts w:ascii="Trebuchet MS" w:hAnsi="Trebuchet MS"/>
          <w:b/>
          <w:lang w:val="en-US"/>
        </w:rPr>
      </w:pPr>
      <w:r w:rsidRPr="002F5E1F">
        <w:rPr>
          <w:rFonts w:ascii="Trebuchet MS" w:hAnsi="Trebuchet MS"/>
          <w:b/>
          <w:lang w:val="en-US"/>
        </w:rPr>
        <w:t xml:space="preserve">Strengthening the role of NACS  </w:t>
      </w:r>
    </w:p>
    <w:p w14:paraId="3D96EF88" w14:textId="77777777" w:rsidR="00806AB0" w:rsidRDefault="00806AB0" w:rsidP="008D3CA4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65475A97" w14:textId="254EB063" w:rsidR="008D3CA4" w:rsidRPr="002F5E1F" w:rsidRDefault="008D3CA4" w:rsidP="008D3CA4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 xml:space="preserve">The </w:t>
      </w:r>
      <w:r w:rsidR="00F67C3A">
        <w:rPr>
          <w:rFonts w:ascii="Trebuchet MS" w:hAnsi="Trebuchet MS"/>
          <w:lang w:val="en-US"/>
        </w:rPr>
        <w:t>L</w:t>
      </w:r>
      <w:r w:rsidR="0087336C">
        <w:rPr>
          <w:rFonts w:ascii="Trebuchet MS" w:hAnsi="Trebuchet MS"/>
          <w:lang w:val="en-US"/>
        </w:rPr>
        <w:t>aw</w:t>
      </w:r>
      <w:r w:rsidR="0087336C" w:rsidRPr="002F5E1F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 xml:space="preserve">strengthens NACS’s </w:t>
      </w:r>
      <w:r w:rsidR="00806AB0">
        <w:rPr>
          <w:rFonts w:ascii="Trebuchet MS" w:hAnsi="Trebuchet MS"/>
          <w:lang w:val="en-US"/>
        </w:rPr>
        <w:t>responsibilities</w:t>
      </w:r>
      <w:r w:rsidR="00806AB0" w:rsidRPr="002F5E1F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 xml:space="preserve">in </w:t>
      </w:r>
      <w:r w:rsidR="00F34BB5">
        <w:rPr>
          <w:rFonts w:ascii="Trebuchet MS" w:hAnsi="Trebuchet MS"/>
          <w:lang w:val="en-US"/>
        </w:rPr>
        <w:t xml:space="preserve">the </w:t>
      </w:r>
      <w:r w:rsidR="00F34BB5" w:rsidRPr="002E0BC6">
        <w:rPr>
          <w:rFonts w:ascii="Trebuchet MS" w:hAnsi="Trebuchet MS"/>
          <w:lang w:val="en-US"/>
        </w:rPr>
        <w:t>management</w:t>
      </w:r>
      <w:r w:rsidR="00F34BB5" w:rsidRPr="002F5E1F" w:rsidDel="00F34BB5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 xml:space="preserve">of </w:t>
      </w:r>
      <w:r w:rsidR="009B542B" w:rsidRPr="002F5E1F">
        <w:rPr>
          <w:rFonts w:ascii="Trebuchet MS" w:hAnsi="Trebuchet MS"/>
          <w:lang w:val="en-US"/>
        </w:rPr>
        <w:t>contrac</w:t>
      </w:r>
      <w:r w:rsidR="003931FB">
        <w:rPr>
          <w:rFonts w:ascii="Trebuchet MS" w:hAnsi="Trebuchet MS"/>
          <w:lang w:val="en-US"/>
        </w:rPr>
        <w:t>t</w:t>
      </w:r>
      <w:r w:rsidRPr="002F5E1F">
        <w:rPr>
          <w:rFonts w:ascii="Trebuchet MS" w:hAnsi="Trebuchet MS"/>
          <w:lang w:val="en-US"/>
        </w:rPr>
        <w:t xml:space="preserve"> staff, including: </w:t>
      </w:r>
      <w:r w:rsidR="00A957F0">
        <w:rPr>
          <w:rFonts w:ascii="Trebuchet MS" w:hAnsi="Trebuchet MS"/>
          <w:lang w:val="en-US"/>
        </w:rPr>
        <w:t>develop</w:t>
      </w:r>
      <w:r w:rsidR="00050F52">
        <w:rPr>
          <w:rFonts w:ascii="Trebuchet MS" w:hAnsi="Trebuchet MS"/>
          <w:lang w:val="en-US"/>
        </w:rPr>
        <w:t>ment</w:t>
      </w:r>
      <w:r w:rsidR="00A957F0" w:rsidRPr="002F5E1F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 xml:space="preserve">and </w:t>
      </w:r>
      <w:r w:rsidR="00050F52">
        <w:rPr>
          <w:rFonts w:ascii="Trebuchet MS" w:hAnsi="Trebuchet MS"/>
          <w:lang w:val="en-US"/>
        </w:rPr>
        <w:t>endorsement of</w:t>
      </w:r>
      <w:r w:rsidR="00050F52" w:rsidRPr="002F5E1F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 xml:space="preserve">public policies, </w:t>
      </w:r>
      <w:r w:rsidR="00A36321">
        <w:rPr>
          <w:rFonts w:ascii="Trebuchet MS" w:hAnsi="Trebuchet MS"/>
          <w:lang w:val="en-US"/>
        </w:rPr>
        <w:t xml:space="preserve">endorsement of </w:t>
      </w:r>
      <w:r w:rsidRPr="002F5E1F">
        <w:rPr>
          <w:rFonts w:ascii="Trebuchet MS" w:hAnsi="Trebuchet MS"/>
          <w:lang w:val="en-US"/>
        </w:rPr>
        <w:t>competenc</w:t>
      </w:r>
      <w:r w:rsidR="00A36321">
        <w:rPr>
          <w:rFonts w:ascii="Trebuchet MS" w:hAnsi="Trebuchet MS"/>
          <w:lang w:val="en-US"/>
        </w:rPr>
        <w:t>y</w:t>
      </w:r>
      <w:r w:rsidRPr="002F5E1F">
        <w:rPr>
          <w:rFonts w:ascii="Trebuchet MS" w:hAnsi="Trebuchet MS"/>
          <w:lang w:val="en-US"/>
        </w:rPr>
        <w:t xml:space="preserve"> frameworks</w:t>
      </w:r>
      <w:r w:rsidR="008F2055">
        <w:rPr>
          <w:rFonts w:ascii="Trebuchet MS" w:hAnsi="Trebuchet MS"/>
          <w:lang w:val="en-US"/>
        </w:rPr>
        <w:t xml:space="preserve"> and</w:t>
      </w:r>
      <w:r w:rsidRPr="002F5E1F">
        <w:rPr>
          <w:rFonts w:ascii="Trebuchet MS" w:hAnsi="Trebuchet MS"/>
          <w:lang w:val="en-US"/>
        </w:rPr>
        <w:t xml:space="preserve"> monitoring the implementation of regulations etc. Thus, NACS becomes the central </w:t>
      </w:r>
      <w:r w:rsidR="00C43A0D">
        <w:rPr>
          <w:rFonts w:ascii="Trebuchet MS" w:hAnsi="Trebuchet MS"/>
          <w:lang w:val="en-US"/>
        </w:rPr>
        <w:t>actor</w:t>
      </w:r>
      <w:r w:rsidR="00C43A0D" w:rsidRPr="002F5E1F">
        <w:rPr>
          <w:rFonts w:ascii="Trebuchet MS" w:hAnsi="Trebuchet MS"/>
          <w:lang w:val="en-US"/>
        </w:rPr>
        <w:t xml:space="preserve"> </w:t>
      </w:r>
      <w:r w:rsidRPr="002F5E1F">
        <w:rPr>
          <w:rFonts w:ascii="Trebuchet MS" w:hAnsi="Trebuchet MS"/>
          <w:lang w:val="en-US"/>
        </w:rPr>
        <w:t xml:space="preserve">in coordinating human resources management </w:t>
      </w:r>
      <w:r w:rsidR="006D00D6">
        <w:rPr>
          <w:rFonts w:ascii="Trebuchet MS" w:hAnsi="Trebuchet MS"/>
          <w:lang w:val="en-US"/>
        </w:rPr>
        <w:t>across</w:t>
      </w:r>
      <w:r w:rsidRPr="002F5E1F">
        <w:rPr>
          <w:rFonts w:ascii="Trebuchet MS" w:hAnsi="Trebuchet MS"/>
          <w:lang w:val="en-US"/>
        </w:rPr>
        <w:t xml:space="preserve"> public administration.</w:t>
      </w:r>
    </w:p>
    <w:p w14:paraId="7594A25F" w14:textId="77777777" w:rsidR="00444E61" w:rsidRPr="002F5E1F" w:rsidRDefault="00444E61" w:rsidP="00D51F2B">
      <w:pPr>
        <w:tabs>
          <w:tab w:val="left" w:pos="3994"/>
        </w:tabs>
        <w:jc w:val="both"/>
        <w:rPr>
          <w:rFonts w:ascii="Trebuchet MS" w:hAnsi="Trebuchet MS"/>
          <w:lang w:val="en-US"/>
        </w:rPr>
      </w:pPr>
    </w:p>
    <w:p w14:paraId="652C5B6E" w14:textId="6969EB32" w:rsidR="00F831A4" w:rsidRPr="002F5E1F" w:rsidRDefault="00F831A4" w:rsidP="00D51F2B">
      <w:pPr>
        <w:tabs>
          <w:tab w:val="left" w:pos="3994"/>
        </w:tabs>
        <w:jc w:val="both"/>
        <w:rPr>
          <w:rFonts w:ascii="Trebuchet MS" w:hAnsi="Trebuchet MS"/>
          <w:i/>
          <w:lang w:val="en-US"/>
        </w:rPr>
      </w:pPr>
      <w:r w:rsidRPr="00B562FF">
        <w:rPr>
          <w:rFonts w:ascii="Trebuchet MS" w:hAnsi="Trebuchet MS"/>
          <w:b/>
          <w:noProof/>
          <w:color w:val="EEECE1" w:themeColor="background2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A38DE" wp14:editId="4BA5077A">
                <wp:simplePos x="0" y="0"/>
                <wp:positionH relativeFrom="column">
                  <wp:posOffset>26292</wp:posOffset>
                </wp:positionH>
                <wp:positionV relativeFrom="paragraph">
                  <wp:posOffset>1770380</wp:posOffset>
                </wp:positionV>
                <wp:extent cx="1848255" cy="19455"/>
                <wp:effectExtent l="1905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8255" cy="1945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" from="2.05pt,139.4pt" to="147.6pt,140.95pt" w14:anchorId="786AC1A8"/>
            </w:pict>
          </mc:Fallback>
        </mc:AlternateContent>
      </w:r>
      <w:r w:rsidR="00D51F2B" w:rsidRPr="002F5E1F">
        <w:rPr>
          <w:rFonts w:ascii="Trebuchet MS" w:hAnsi="Trebuchet MS"/>
          <w:b/>
          <w:lang w:val="en-US"/>
        </w:rPr>
        <w:t xml:space="preserve">Felix Cozma, President of the </w:t>
      </w:r>
      <w:r w:rsidR="00413133" w:rsidRPr="002F5E1F">
        <w:rPr>
          <w:rFonts w:ascii="Trebuchet MS" w:hAnsi="Trebuchet MS"/>
          <w:b/>
          <w:lang w:val="en-US"/>
        </w:rPr>
        <w:t>National Agency for Civil Servants</w:t>
      </w:r>
      <w:r w:rsidR="00D51F2B" w:rsidRPr="002F5E1F">
        <w:rPr>
          <w:rFonts w:ascii="Trebuchet MS" w:hAnsi="Trebuchet MS"/>
          <w:b/>
          <w:lang w:val="en-US"/>
        </w:rPr>
        <w:t xml:space="preserve">: </w:t>
      </w:r>
      <w:r w:rsidR="00D51F2B" w:rsidRPr="002F5E1F">
        <w:rPr>
          <w:rFonts w:ascii="Trebuchet MS" w:hAnsi="Trebuchet MS"/>
          <w:i/>
          <w:lang w:val="en-US"/>
        </w:rPr>
        <w:t>“The publication of Law No.</w:t>
      </w:r>
      <w:r w:rsidR="000F1B79">
        <w:rPr>
          <w:rFonts w:ascii="Trebuchet MS" w:hAnsi="Trebuchet MS"/>
          <w:i/>
          <w:lang w:val="en-US"/>
        </w:rPr>
        <w:t xml:space="preserve"> </w:t>
      </w:r>
      <w:r w:rsidR="00D51F2B" w:rsidRPr="002F5E1F">
        <w:rPr>
          <w:rFonts w:ascii="Trebuchet MS" w:hAnsi="Trebuchet MS"/>
          <w:i/>
          <w:lang w:val="en-US"/>
        </w:rPr>
        <w:t>165/2026 marks a decisive</w:t>
      </w:r>
      <w:r w:rsidR="00413133" w:rsidRPr="002F5E1F">
        <w:rPr>
          <w:rFonts w:ascii="Trebuchet MS" w:hAnsi="Trebuchet MS"/>
          <w:i/>
          <w:lang w:val="en-US"/>
        </w:rPr>
        <w:t xml:space="preserve"> step towards the professionaliz</w:t>
      </w:r>
      <w:r w:rsidR="00D51F2B" w:rsidRPr="002F5E1F">
        <w:rPr>
          <w:rFonts w:ascii="Trebuchet MS" w:hAnsi="Trebuchet MS"/>
          <w:i/>
          <w:lang w:val="en-US"/>
        </w:rPr>
        <w:t xml:space="preserve">ation of public administration, and NACS will actively support institutions in implementing the new </w:t>
      </w:r>
      <w:r w:rsidR="00D51F2B" w:rsidRPr="002F5E1F">
        <w:rPr>
          <w:rFonts w:ascii="Trebuchet MS" w:hAnsi="Trebuchet MS"/>
          <w:i/>
          <w:lang w:val="en-US"/>
        </w:rPr>
        <w:lastRenderedPageBreak/>
        <w:t xml:space="preserve">provisions. We will provide methodological guidelines, </w:t>
      </w:r>
      <w:r w:rsidR="00F00393" w:rsidRPr="002F5E1F">
        <w:rPr>
          <w:rFonts w:ascii="Trebuchet MS" w:hAnsi="Trebuchet MS"/>
          <w:i/>
          <w:lang w:val="en-US"/>
        </w:rPr>
        <w:t>organize</w:t>
      </w:r>
      <w:r w:rsidR="00D51F2B" w:rsidRPr="002F5E1F">
        <w:rPr>
          <w:rFonts w:ascii="Trebuchet MS" w:hAnsi="Trebuchet MS"/>
          <w:i/>
          <w:lang w:val="en-US"/>
        </w:rPr>
        <w:t xml:space="preserve"> training sessions and offer technical assistance for the development of competency frameworks, whil</w:t>
      </w:r>
      <w:r w:rsidR="00F00393">
        <w:rPr>
          <w:rFonts w:ascii="Trebuchet MS" w:hAnsi="Trebuchet MS"/>
          <w:i/>
          <w:lang w:val="en-US"/>
        </w:rPr>
        <w:t>e</w:t>
      </w:r>
      <w:r w:rsidR="00D51F2B" w:rsidRPr="002F5E1F">
        <w:rPr>
          <w:rFonts w:ascii="Trebuchet MS" w:hAnsi="Trebuchet MS"/>
          <w:i/>
          <w:lang w:val="en-US"/>
        </w:rPr>
        <w:t xml:space="preserve"> also monitoring compliance with the established stages and deadlines.</w:t>
      </w:r>
      <w:r w:rsidR="00B736BB" w:rsidRPr="002F5E1F">
        <w:rPr>
          <w:rFonts w:ascii="Trebuchet MS" w:hAnsi="Trebuchet MS"/>
          <w:i/>
          <w:lang w:val="en-US"/>
        </w:rPr>
        <w:t xml:space="preserve"> The reform of human resources management, part of the commitments under the National Recovery and Resilience Plan (PNRR), is the driving force that can transform the administration into a modern, professional system </w:t>
      </w:r>
      <w:r w:rsidR="001D16A5">
        <w:rPr>
          <w:rFonts w:ascii="Trebuchet MS" w:hAnsi="Trebuchet MS"/>
          <w:i/>
          <w:lang w:val="en-US"/>
        </w:rPr>
        <w:t>delivering</w:t>
      </w:r>
      <w:r w:rsidR="001D16A5" w:rsidRPr="002F5E1F">
        <w:rPr>
          <w:rFonts w:ascii="Trebuchet MS" w:hAnsi="Trebuchet MS"/>
          <w:i/>
          <w:lang w:val="en-US"/>
        </w:rPr>
        <w:t xml:space="preserve"> </w:t>
      </w:r>
      <w:r w:rsidR="00B736BB" w:rsidRPr="002F5E1F">
        <w:rPr>
          <w:rFonts w:ascii="Trebuchet MS" w:hAnsi="Trebuchet MS"/>
          <w:i/>
          <w:lang w:val="en-US"/>
        </w:rPr>
        <w:t>public services that genuinely meet citizens’ needs</w:t>
      </w:r>
      <w:r w:rsidR="00D51F2B" w:rsidRPr="002F5E1F">
        <w:rPr>
          <w:rFonts w:ascii="Trebuchet MS" w:hAnsi="Trebuchet MS"/>
          <w:i/>
          <w:lang w:val="en-US"/>
        </w:rPr>
        <w:t>.”</w:t>
      </w:r>
    </w:p>
    <w:p w14:paraId="03213320" w14:textId="77777777" w:rsidR="00F831A4" w:rsidRPr="002F5E1F" w:rsidRDefault="00F831A4" w:rsidP="00F831A4">
      <w:pPr>
        <w:rPr>
          <w:rFonts w:ascii="Trebuchet MS" w:hAnsi="Trebuchet MS"/>
          <w:lang w:val="en-US"/>
        </w:rPr>
      </w:pPr>
    </w:p>
    <w:p w14:paraId="61F0C918" w14:textId="1DB96AAE" w:rsidR="00F831A4" w:rsidRPr="002F5E1F" w:rsidRDefault="00F831A4" w:rsidP="00F831A4">
      <w:pPr>
        <w:rPr>
          <w:rFonts w:ascii="Trebuchet MS" w:hAnsi="Trebuchet MS"/>
          <w:lang w:val="en-US"/>
        </w:rPr>
      </w:pPr>
    </w:p>
    <w:p w14:paraId="6D3E58CB" w14:textId="26350108" w:rsidR="00F831A4" w:rsidRPr="002F5E1F" w:rsidRDefault="00F831A4" w:rsidP="00F831A4">
      <w:pPr>
        <w:rPr>
          <w:rFonts w:ascii="Trebuchet MS" w:hAnsi="Trebuchet MS"/>
          <w:lang w:val="en-US"/>
        </w:rPr>
      </w:pPr>
    </w:p>
    <w:p w14:paraId="088AC3F9" w14:textId="45962DF3" w:rsidR="00F831A4" w:rsidRPr="002F5E1F" w:rsidRDefault="00C402A6" w:rsidP="00F831A4">
      <w:pPr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 xml:space="preserve">The </w:t>
      </w:r>
      <w:r w:rsidR="00F831A4" w:rsidRPr="002F5E1F">
        <w:rPr>
          <w:rFonts w:ascii="Trebuchet MS" w:hAnsi="Trebuchet MS"/>
          <w:lang w:val="en-US"/>
        </w:rPr>
        <w:t>National Agency for Civil Servants</w:t>
      </w:r>
    </w:p>
    <w:p w14:paraId="5A755A02" w14:textId="1F70D5BA" w:rsidR="00F831A4" w:rsidRPr="002F5E1F" w:rsidRDefault="00F831A4" w:rsidP="00F831A4">
      <w:pPr>
        <w:rPr>
          <w:rFonts w:ascii="Trebuchet MS" w:hAnsi="Trebuchet MS"/>
          <w:lang w:val="en-US"/>
        </w:rPr>
      </w:pPr>
      <w:r w:rsidRPr="002F5E1F">
        <w:rPr>
          <w:rFonts w:ascii="Trebuchet MS" w:hAnsi="Trebuchet MS"/>
          <w:lang w:val="en-US"/>
        </w:rPr>
        <w:t xml:space="preserve">Communications and International Relations </w:t>
      </w:r>
      <w:r w:rsidR="000F3083">
        <w:rPr>
          <w:rFonts w:ascii="Trebuchet MS" w:hAnsi="Trebuchet MS"/>
          <w:lang w:val="en-US"/>
        </w:rPr>
        <w:t>Service</w:t>
      </w:r>
    </w:p>
    <w:p w14:paraId="4DD3B56A" w14:textId="306F3BEC" w:rsidR="00D51F2B" w:rsidRPr="002F5E1F" w:rsidRDefault="003D7935" w:rsidP="00F831A4">
      <w:pPr>
        <w:rPr>
          <w:rFonts w:ascii="Trebuchet MS" w:hAnsi="Trebuchet MS"/>
          <w:lang w:val="en-US"/>
        </w:rPr>
      </w:pPr>
      <w:hyperlink r:id="rId9" w:history="1">
        <w:r w:rsidR="00F831A4" w:rsidRPr="002F5E1F">
          <w:rPr>
            <w:rStyle w:val="Hyperlink"/>
            <w:rFonts w:ascii="Trebuchet MS" w:hAnsi="Trebuchet MS"/>
            <w:lang w:val="en-US"/>
          </w:rPr>
          <w:t>comunicare@anfp.gov.ro</w:t>
        </w:r>
      </w:hyperlink>
    </w:p>
    <w:p w14:paraId="2FBD53F3" w14:textId="77777777" w:rsidR="00F831A4" w:rsidRPr="002F5E1F" w:rsidRDefault="00F831A4" w:rsidP="00F831A4">
      <w:pPr>
        <w:rPr>
          <w:rFonts w:ascii="Trebuchet MS" w:hAnsi="Trebuchet MS"/>
          <w:lang w:val="en-US"/>
        </w:rPr>
      </w:pPr>
    </w:p>
    <w:sectPr w:rsidR="00F831A4" w:rsidRPr="002F5E1F" w:rsidSect="00F831A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077" w:right="709" w:bottom="567" w:left="1276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70593" w14:textId="77777777" w:rsidR="008E5145" w:rsidRDefault="008E5145">
      <w:r>
        <w:separator/>
      </w:r>
    </w:p>
  </w:endnote>
  <w:endnote w:type="continuationSeparator" w:id="0">
    <w:p w14:paraId="38CCF4DE" w14:textId="77777777" w:rsidR="008E5145" w:rsidRDefault="008E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panose1 w:val="00000000000000000000"/>
    <w:charset w:val="00"/>
    <w:family w:val="auto"/>
    <w:pitch w:val="variable"/>
    <w:sig w:usb0="A00000AF" w:usb1="5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07349" w14:textId="77777777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66D3A0CB" w14:textId="1D510F0B" w:rsidR="00801FE0" w:rsidRPr="00C43C17" w:rsidRDefault="00801FE0" w:rsidP="00801FE0">
    <w:pPr>
      <w:pStyle w:val="Footer"/>
      <w:jc w:val="right"/>
      <w:rPr>
        <w:rFonts w:ascii="Trebuchet MS" w:hAnsi="Trebuchet MS"/>
        <w:sz w:val="20"/>
        <w:szCs w:val="20"/>
      </w:rPr>
    </w:pPr>
    <w:r w:rsidRPr="00C43C17">
      <w:rPr>
        <w:rFonts w:ascii="Trebuchet MS" w:hAnsi="Trebuchet MS"/>
        <w:b/>
        <w:bCs/>
        <w:sz w:val="20"/>
        <w:szCs w:val="20"/>
      </w:rPr>
      <w:fldChar w:fldCharType="begin"/>
    </w:r>
    <w:r w:rsidRPr="00C43C17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B562FF">
      <w:rPr>
        <w:rFonts w:ascii="Trebuchet MS" w:hAnsi="Trebuchet MS"/>
        <w:b/>
        <w:bCs/>
        <w:noProof/>
        <w:sz w:val="20"/>
        <w:szCs w:val="20"/>
      </w:rPr>
      <w:t>2</w:t>
    </w:r>
    <w:r w:rsidRPr="00C43C17">
      <w:rPr>
        <w:rFonts w:ascii="Trebuchet MS" w:hAnsi="Trebuchet MS"/>
        <w:b/>
        <w:bCs/>
        <w:sz w:val="20"/>
        <w:szCs w:val="20"/>
      </w:rPr>
      <w:fldChar w:fldCharType="end"/>
    </w:r>
    <w:r w:rsidRPr="00C43C17">
      <w:rPr>
        <w:rFonts w:ascii="Trebuchet MS" w:hAnsi="Trebuchet MS"/>
        <w:b/>
        <w:bCs/>
        <w:sz w:val="20"/>
        <w:szCs w:val="20"/>
      </w:rPr>
      <w:t xml:space="preserve"> /</w:t>
    </w:r>
    <w:r w:rsidRPr="00C43C17">
      <w:rPr>
        <w:rFonts w:ascii="Trebuchet MS" w:hAnsi="Trebuchet MS"/>
        <w:sz w:val="20"/>
        <w:szCs w:val="20"/>
      </w:rPr>
      <w:t xml:space="preserve"> </w:t>
    </w:r>
    <w:r w:rsidRPr="00C43C17">
      <w:rPr>
        <w:rFonts w:ascii="Trebuchet MS" w:hAnsi="Trebuchet MS"/>
        <w:b/>
        <w:bCs/>
        <w:sz w:val="20"/>
        <w:szCs w:val="20"/>
      </w:rPr>
      <w:fldChar w:fldCharType="begin"/>
    </w:r>
    <w:r w:rsidRPr="00C43C17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B562FF">
      <w:rPr>
        <w:rFonts w:ascii="Trebuchet MS" w:hAnsi="Trebuchet MS"/>
        <w:b/>
        <w:bCs/>
        <w:noProof/>
        <w:sz w:val="20"/>
        <w:szCs w:val="20"/>
      </w:rPr>
      <w:t>3</w:t>
    </w:r>
    <w:r w:rsidRPr="00C43C17">
      <w:rPr>
        <w:rFonts w:ascii="Trebuchet MS" w:hAnsi="Trebuchet MS"/>
        <w:b/>
        <w:bCs/>
        <w:sz w:val="20"/>
        <w:szCs w:val="20"/>
      </w:rPr>
      <w:fldChar w:fldCharType="end"/>
    </w:r>
  </w:p>
  <w:p w14:paraId="5FCC6D87" w14:textId="77777777" w:rsidR="00801FE0" w:rsidRDefault="00D04345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  <w:r>
      <w:rPr>
        <w:noProof/>
        <w:lang w:eastAsia="ro-RO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51DD3227" wp14:editId="2DD9E021">
              <wp:simplePos x="0" y="0"/>
              <wp:positionH relativeFrom="column">
                <wp:posOffset>-172720</wp:posOffset>
              </wp:positionH>
              <wp:positionV relativeFrom="paragraph">
                <wp:posOffset>79374</wp:posOffset>
              </wp:positionV>
              <wp:extent cx="6414135" cy="0"/>
              <wp:effectExtent l="0" t="0" r="24765" b="1905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41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85911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13.6pt;margin-top:6.25pt;width:505.0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"/>
          </w:pict>
        </mc:Fallback>
      </mc:AlternateContent>
    </w:r>
  </w:p>
  <w:p w14:paraId="4092AF75" w14:textId="77777777" w:rsidR="00801FE0" w:rsidRPr="00FA535C" w:rsidRDefault="00801FE0" w:rsidP="00801FE0">
    <w:pPr>
      <w:tabs>
        <w:tab w:val="center" w:pos="4536"/>
        <w:tab w:val="right" w:pos="9072"/>
      </w:tabs>
      <w:rPr>
        <w:rFonts w:ascii="Trebuchet MS" w:hAnsi="Trebuchet MS"/>
        <w:sz w:val="14"/>
        <w:szCs w:val="14"/>
      </w:rPr>
    </w:pPr>
    <w:r w:rsidRPr="00FA535C">
      <w:rPr>
        <w:rFonts w:ascii="Trebuchet MS" w:hAnsi="Trebuchet MS" w:cs="Arial"/>
        <w:i/>
        <w:sz w:val="14"/>
        <w:szCs w:val="14"/>
      </w:rPr>
      <w:t>Operator de date cu caracter personal în conformitate cu Regulamentul (UE) 2016/679 al Parlamentului European și al Consiliului din 27 aprilie 2016</w:t>
    </w:r>
  </w:p>
  <w:p w14:paraId="5661E60E" w14:textId="77777777"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86444" w14:textId="40573CEE" w:rsidR="00801FE0" w:rsidRPr="00801FE0" w:rsidRDefault="00801FE0">
    <w:pPr>
      <w:pStyle w:val="Footer"/>
      <w:jc w:val="right"/>
      <w:rPr>
        <w:rFonts w:ascii="Trebuchet MS" w:hAnsi="Trebuchet MS"/>
        <w:sz w:val="20"/>
        <w:szCs w:val="20"/>
      </w:rPr>
    </w:pP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B562FF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  <w:r w:rsidRPr="00801FE0">
      <w:rPr>
        <w:rFonts w:ascii="Trebuchet MS" w:hAnsi="Trebuchet MS"/>
        <w:b/>
        <w:bCs/>
        <w:sz w:val="20"/>
        <w:szCs w:val="20"/>
      </w:rPr>
      <w:t xml:space="preserve"> /</w:t>
    </w:r>
    <w:r w:rsidRPr="00801FE0">
      <w:rPr>
        <w:rFonts w:ascii="Trebuchet MS" w:hAnsi="Trebuchet MS"/>
        <w:sz w:val="20"/>
        <w:szCs w:val="20"/>
      </w:rPr>
      <w:t xml:space="preserve"> </w:t>
    </w: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B562FF">
      <w:rPr>
        <w:rFonts w:ascii="Trebuchet MS" w:hAnsi="Trebuchet MS"/>
        <w:b/>
        <w:bCs/>
        <w:noProof/>
        <w:sz w:val="20"/>
        <w:szCs w:val="20"/>
      </w:rPr>
      <w:t>3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</w:p>
  <w:p w14:paraId="2E8B6690" w14:textId="77777777" w:rsidR="00801FE0" w:rsidRDefault="00D04345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  <w:r>
      <w:rPr>
        <w:noProof/>
        <w:lang w:eastAsia="ro-RO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125B52CB" wp14:editId="5483FFA0">
              <wp:simplePos x="0" y="0"/>
              <wp:positionH relativeFrom="column">
                <wp:posOffset>-172720</wp:posOffset>
              </wp:positionH>
              <wp:positionV relativeFrom="paragraph">
                <wp:posOffset>79374</wp:posOffset>
              </wp:positionV>
              <wp:extent cx="6414135" cy="0"/>
              <wp:effectExtent l="0" t="0" r="24765" b="19050"/>
              <wp:wrapNone/>
              <wp:docPr id="2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41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FDE08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-13.6pt;margin-top:6.25pt;width:505.0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"/>
          </w:pict>
        </mc:Fallback>
      </mc:AlternateContent>
    </w:r>
  </w:p>
  <w:p w14:paraId="34EA5E55" w14:textId="77777777" w:rsidR="00801FE0" w:rsidRPr="00FA535C" w:rsidRDefault="00801FE0" w:rsidP="00801FE0">
    <w:pPr>
      <w:tabs>
        <w:tab w:val="center" w:pos="4536"/>
        <w:tab w:val="right" w:pos="9072"/>
      </w:tabs>
      <w:rPr>
        <w:rFonts w:ascii="Trebuchet MS" w:hAnsi="Trebuchet MS"/>
        <w:sz w:val="14"/>
        <w:szCs w:val="14"/>
      </w:rPr>
    </w:pPr>
    <w:r w:rsidRPr="00FA535C">
      <w:rPr>
        <w:rFonts w:ascii="Trebuchet MS" w:hAnsi="Trebuchet MS" w:cs="Arial"/>
        <w:i/>
        <w:sz w:val="14"/>
        <w:szCs w:val="14"/>
      </w:rPr>
      <w:t>Operator de date cu caracter personal în conformitate cu Regulamentul (UE) 2016/679 al Parlamentului European și al Consiliului din 27 aprilie 2016</w:t>
    </w:r>
  </w:p>
  <w:p w14:paraId="1E31A950" w14:textId="77777777" w:rsidR="00801FE0" w:rsidRPr="00801FE0" w:rsidRDefault="00801FE0" w:rsidP="00801F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371F7" w14:textId="77777777" w:rsidR="008E5145" w:rsidRDefault="008E5145">
      <w:r>
        <w:separator/>
      </w:r>
    </w:p>
  </w:footnote>
  <w:footnote w:type="continuationSeparator" w:id="0">
    <w:p w14:paraId="39A0C315" w14:textId="77777777" w:rsidR="008E5145" w:rsidRDefault="008E5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E7F36" w14:textId="77777777" w:rsidR="002045A2" w:rsidRDefault="008E5145">
    <w:pPr>
      <w:pStyle w:val="Header"/>
    </w:pPr>
    <w:r>
      <w:rPr>
        <w:noProof/>
        <w:lang w:eastAsia="ro-RO"/>
      </w:rPr>
      <w:pict w14:anchorId="1E0886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7728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52F5D" w14:textId="77777777" w:rsidR="008F181B" w:rsidRDefault="008F181B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BC545" w14:textId="77777777" w:rsidR="00801FE0" w:rsidRPr="004553B8" w:rsidRDefault="00D04345" w:rsidP="00F87977">
    <w:pPr>
      <w:pStyle w:val="Header"/>
      <w:ind w:left="-1134"/>
    </w:pPr>
    <w:r>
      <w:rPr>
        <w:noProof/>
        <w:lang w:eastAsia="ro-RO"/>
      </w:rPr>
      <w:drawing>
        <wp:inline distT="0" distB="0" distL="0" distR="0" wp14:anchorId="1A78234A" wp14:editId="0DEE846F">
          <wp:extent cx="6303010" cy="1260475"/>
          <wp:effectExtent l="0" t="0" r="2540" b="0"/>
          <wp:docPr id="5" name="Picture 5" descr="ANTET CU DISTANTE adresa N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CU DISTANTE adresa N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01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217"/>
    <w:multiLevelType w:val="hybridMultilevel"/>
    <w:tmpl w:val="6C825522"/>
    <w:lvl w:ilvl="0" w:tplc="B62C2B0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72929"/>
    <w:multiLevelType w:val="hybridMultilevel"/>
    <w:tmpl w:val="8F8EC708"/>
    <w:lvl w:ilvl="0" w:tplc="B62C2B0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516B1"/>
    <w:multiLevelType w:val="hybridMultilevel"/>
    <w:tmpl w:val="6ADCE4D2"/>
    <w:lvl w:ilvl="0" w:tplc="B62C2B0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trackRevisions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89"/>
    <w:rsid w:val="00003D0B"/>
    <w:rsid w:val="0000759C"/>
    <w:rsid w:val="000105E4"/>
    <w:rsid w:val="00011329"/>
    <w:rsid w:val="000154E8"/>
    <w:rsid w:val="00016819"/>
    <w:rsid w:val="0001719B"/>
    <w:rsid w:val="00021CCC"/>
    <w:rsid w:val="00026F89"/>
    <w:rsid w:val="00027208"/>
    <w:rsid w:val="000339C4"/>
    <w:rsid w:val="00034D6C"/>
    <w:rsid w:val="000364E6"/>
    <w:rsid w:val="00036587"/>
    <w:rsid w:val="00036BB0"/>
    <w:rsid w:val="00041D61"/>
    <w:rsid w:val="00042FDE"/>
    <w:rsid w:val="0004317F"/>
    <w:rsid w:val="00045F64"/>
    <w:rsid w:val="00050AAB"/>
    <w:rsid w:val="00050F52"/>
    <w:rsid w:val="00054A7F"/>
    <w:rsid w:val="00055653"/>
    <w:rsid w:val="00062028"/>
    <w:rsid w:val="00063DCF"/>
    <w:rsid w:val="00065E98"/>
    <w:rsid w:val="00074AA3"/>
    <w:rsid w:val="00074DFD"/>
    <w:rsid w:val="00084150"/>
    <w:rsid w:val="000A0CF0"/>
    <w:rsid w:val="000A2008"/>
    <w:rsid w:val="000A5F07"/>
    <w:rsid w:val="000B0D16"/>
    <w:rsid w:val="000B10F0"/>
    <w:rsid w:val="000B3D51"/>
    <w:rsid w:val="000C0731"/>
    <w:rsid w:val="000C1A89"/>
    <w:rsid w:val="000C4F11"/>
    <w:rsid w:val="000C6793"/>
    <w:rsid w:val="000D2682"/>
    <w:rsid w:val="000D419B"/>
    <w:rsid w:val="000D5096"/>
    <w:rsid w:val="000D606A"/>
    <w:rsid w:val="000D6CD4"/>
    <w:rsid w:val="000E1DD1"/>
    <w:rsid w:val="000F1B79"/>
    <w:rsid w:val="000F3083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20E1F"/>
    <w:rsid w:val="00124469"/>
    <w:rsid w:val="001264E0"/>
    <w:rsid w:val="001265E3"/>
    <w:rsid w:val="00131155"/>
    <w:rsid w:val="00132EB6"/>
    <w:rsid w:val="001339BE"/>
    <w:rsid w:val="00137795"/>
    <w:rsid w:val="00140240"/>
    <w:rsid w:val="001411B6"/>
    <w:rsid w:val="00142038"/>
    <w:rsid w:val="00144A9C"/>
    <w:rsid w:val="00147DF3"/>
    <w:rsid w:val="00150205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7A24"/>
    <w:rsid w:val="0018080E"/>
    <w:rsid w:val="001933A6"/>
    <w:rsid w:val="001939B5"/>
    <w:rsid w:val="0019430A"/>
    <w:rsid w:val="0019780B"/>
    <w:rsid w:val="001A64A5"/>
    <w:rsid w:val="001A6FD7"/>
    <w:rsid w:val="001B049C"/>
    <w:rsid w:val="001B5FEA"/>
    <w:rsid w:val="001C204D"/>
    <w:rsid w:val="001C3C2E"/>
    <w:rsid w:val="001C48A9"/>
    <w:rsid w:val="001C5619"/>
    <w:rsid w:val="001D16A5"/>
    <w:rsid w:val="001D16E4"/>
    <w:rsid w:val="001D1BBD"/>
    <w:rsid w:val="001D2521"/>
    <w:rsid w:val="001D3572"/>
    <w:rsid w:val="001D5A40"/>
    <w:rsid w:val="001E171A"/>
    <w:rsid w:val="001E7472"/>
    <w:rsid w:val="001E7DB6"/>
    <w:rsid w:val="001F14BF"/>
    <w:rsid w:val="001F4095"/>
    <w:rsid w:val="001F6BE1"/>
    <w:rsid w:val="002045A2"/>
    <w:rsid w:val="00211991"/>
    <w:rsid w:val="0021435A"/>
    <w:rsid w:val="00217080"/>
    <w:rsid w:val="00224CCC"/>
    <w:rsid w:val="0023648A"/>
    <w:rsid w:val="00236F26"/>
    <w:rsid w:val="00237623"/>
    <w:rsid w:val="0024481B"/>
    <w:rsid w:val="00245E4D"/>
    <w:rsid w:val="00251EDB"/>
    <w:rsid w:val="00252621"/>
    <w:rsid w:val="00253974"/>
    <w:rsid w:val="00255321"/>
    <w:rsid w:val="002601A2"/>
    <w:rsid w:val="00260B91"/>
    <w:rsid w:val="00261B75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1FAA"/>
    <w:rsid w:val="00292E89"/>
    <w:rsid w:val="00293A8F"/>
    <w:rsid w:val="002963BA"/>
    <w:rsid w:val="00296FC2"/>
    <w:rsid w:val="00297877"/>
    <w:rsid w:val="002A40C0"/>
    <w:rsid w:val="002A76DE"/>
    <w:rsid w:val="002A7B20"/>
    <w:rsid w:val="002B2E6D"/>
    <w:rsid w:val="002B3CB1"/>
    <w:rsid w:val="002B5C61"/>
    <w:rsid w:val="002B60BD"/>
    <w:rsid w:val="002C0A60"/>
    <w:rsid w:val="002C5188"/>
    <w:rsid w:val="002C57EB"/>
    <w:rsid w:val="002C6C72"/>
    <w:rsid w:val="002D0A4A"/>
    <w:rsid w:val="002D381D"/>
    <w:rsid w:val="002D63ED"/>
    <w:rsid w:val="002E0F12"/>
    <w:rsid w:val="002E3A5E"/>
    <w:rsid w:val="002F2E09"/>
    <w:rsid w:val="002F5E1F"/>
    <w:rsid w:val="002F6E2E"/>
    <w:rsid w:val="002F7C2A"/>
    <w:rsid w:val="00301594"/>
    <w:rsid w:val="0030725A"/>
    <w:rsid w:val="0030787A"/>
    <w:rsid w:val="00307BFC"/>
    <w:rsid w:val="0031353A"/>
    <w:rsid w:val="00317DDF"/>
    <w:rsid w:val="0032289F"/>
    <w:rsid w:val="003243CC"/>
    <w:rsid w:val="00325BFC"/>
    <w:rsid w:val="00326F13"/>
    <w:rsid w:val="00326F4E"/>
    <w:rsid w:val="00331D96"/>
    <w:rsid w:val="00334CDB"/>
    <w:rsid w:val="00335875"/>
    <w:rsid w:val="0033731D"/>
    <w:rsid w:val="003401A9"/>
    <w:rsid w:val="00346886"/>
    <w:rsid w:val="00347A4E"/>
    <w:rsid w:val="00350FA2"/>
    <w:rsid w:val="003518D9"/>
    <w:rsid w:val="00352F05"/>
    <w:rsid w:val="00353790"/>
    <w:rsid w:val="00353B32"/>
    <w:rsid w:val="00354C41"/>
    <w:rsid w:val="00361939"/>
    <w:rsid w:val="00361BF5"/>
    <w:rsid w:val="0036258D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931FB"/>
    <w:rsid w:val="00393CB2"/>
    <w:rsid w:val="0039611F"/>
    <w:rsid w:val="003A2039"/>
    <w:rsid w:val="003A369A"/>
    <w:rsid w:val="003B08D9"/>
    <w:rsid w:val="003B3238"/>
    <w:rsid w:val="003C11B1"/>
    <w:rsid w:val="003C40FB"/>
    <w:rsid w:val="003D0A8E"/>
    <w:rsid w:val="003D5B59"/>
    <w:rsid w:val="003D7579"/>
    <w:rsid w:val="003D77FB"/>
    <w:rsid w:val="003D7935"/>
    <w:rsid w:val="003E1036"/>
    <w:rsid w:val="003E1A98"/>
    <w:rsid w:val="003E1FC3"/>
    <w:rsid w:val="003E24BA"/>
    <w:rsid w:val="003E30EB"/>
    <w:rsid w:val="003E3475"/>
    <w:rsid w:val="003E5A77"/>
    <w:rsid w:val="003E6A06"/>
    <w:rsid w:val="003E6DBF"/>
    <w:rsid w:val="003E7BB3"/>
    <w:rsid w:val="003F1BAF"/>
    <w:rsid w:val="003F5DC5"/>
    <w:rsid w:val="003F7788"/>
    <w:rsid w:val="00400C8A"/>
    <w:rsid w:val="00402321"/>
    <w:rsid w:val="00404833"/>
    <w:rsid w:val="00404F2E"/>
    <w:rsid w:val="004051D2"/>
    <w:rsid w:val="004055DF"/>
    <w:rsid w:val="00410AAD"/>
    <w:rsid w:val="00413133"/>
    <w:rsid w:val="00413CA5"/>
    <w:rsid w:val="0042014D"/>
    <w:rsid w:val="0042108A"/>
    <w:rsid w:val="00430C56"/>
    <w:rsid w:val="00432CF6"/>
    <w:rsid w:val="00432F0F"/>
    <w:rsid w:val="00432F8D"/>
    <w:rsid w:val="00433D86"/>
    <w:rsid w:val="00435DD1"/>
    <w:rsid w:val="00437E13"/>
    <w:rsid w:val="00437EEF"/>
    <w:rsid w:val="00444E61"/>
    <w:rsid w:val="00446089"/>
    <w:rsid w:val="004553B8"/>
    <w:rsid w:val="0045544D"/>
    <w:rsid w:val="00455F05"/>
    <w:rsid w:val="00456A67"/>
    <w:rsid w:val="00465887"/>
    <w:rsid w:val="00466D2D"/>
    <w:rsid w:val="00473883"/>
    <w:rsid w:val="00474CD9"/>
    <w:rsid w:val="00477CDF"/>
    <w:rsid w:val="0048188B"/>
    <w:rsid w:val="004820AF"/>
    <w:rsid w:val="00485F83"/>
    <w:rsid w:val="004A048D"/>
    <w:rsid w:val="004A145F"/>
    <w:rsid w:val="004A6268"/>
    <w:rsid w:val="004A762C"/>
    <w:rsid w:val="004A76B7"/>
    <w:rsid w:val="004B1784"/>
    <w:rsid w:val="004B2E74"/>
    <w:rsid w:val="004B60C7"/>
    <w:rsid w:val="004B6663"/>
    <w:rsid w:val="004B7EF3"/>
    <w:rsid w:val="004B7F21"/>
    <w:rsid w:val="004C0B75"/>
    <w:rsid w:val="004C1877"/>
    <w:rsid w:val="004C44B7"/>
    <w:rsid w:val="004C4A91"/>
    <w:rsid w:val="004C7D10"/>
    <w:rsid w:val="004D0257"/>
    <w:rsid w:val="004D3BBE"/>
    <w:rsid w:val="004D6960"/>
    <w:rsid w:val="004E6C3C"/>
    <w:rsid w:val="004E76F5"/>
    <w:rsid w:val="004F74CC"/>
    <w:rsid w:val="00500D2B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0818"/>
    <w:rsid w:val="00522AA2"/>
    <w:rsid w:val="005230F2"/>
    <w:rsid w:val="005269C9"/>
    <w:rsid w:val="00531D11"/>
    <w:rsid w:val="00532168"/>
    <w:rsid w:val="00532390"/>
    <w:rsid w:val="0053278A"/>
    <w:rsid w:val="0053306B"/>
    <w:rsid w:val="00536764"/>
    <w:rsid w:val="00547DDD"/>
    <w:rsid w:val="00551011"/>
    <w:rsid w:val="00561F52"/>
    <w:rsid w:val="00566BCB"/>
    <w:rsid w:val="00566EB6"/>
    <w:rsid w:val="00567B5E"/>
    <w:rsid w:val="005723E2"/>
    <w:rsid w:val="00572C07"/>
    <w:rsid w:val="00572CCC"/>
    <w:rsid w:val="00572D6F"/>
    <w:rsid w:val="005732E4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D3E50"/>
    <w:rsid w:val="005D4CC5"/>
    <w:rsid w:val="005F39B4"/>
    <w:rsid w:val="005F5C33"/>
    <w:rsid w:val="00600F1D"/>
    <w:rsid w:val="006028F1"/>
    <w:rsid w:val="00602B56"/>
    <w:rsid w:val="00602F23"/>
    <w:rsid w:val="0060310C"/>
    <w:rsid w:val="00604168"/>
    <w:rsid w:val="00611370"/>
    <w:rsid w:val="00614D2E"/>
    <w:rsid w:val="00615C64"/>
    <w:rsid w:val="0061696A"/>
    <w:rsid w:val="00620DF2"/>
    <w:rsid w:val="00622147"/>
    <w:rsid w:val="00626C1B"/>
    <w:rsid w:val="006275AB"/>
    <w:rsid w:val="00627905"/>
    <w:rsid w:val="00631494"/>
    <w:rsid w:val="00633BA0"/>
    <w:rsid w:val="006365AF"/>
    <w:rsid w:val="006379AB"/>
    <w:rsid w:val="00640233"/>
    <w:rsid w:val="00642870"/>
    <w:rsid w:val="00647BA2"/>
    <w:rsid w:val="00651C79"/>
    <w:rsid w:val="006542D5"/>
    <w:rsid w:val="00654902"/>
    <w:rsid w:val="006559B9"/>
    <w:rsid w:val="00655AA5"/>
    <w:rsid w:val="006637AE"/>
    <w:rsid w:val="00664007"/>
    <w:rsid w:val="0066764E"/>
    <w:rsid w:val="00670DD3"/>
    <w:rsid w:val="00672523"/>
    <w:rsid w:val="006742CF"/>
    <w:rsid w:val="00674962"/>
    <w:rsid w:val="00680B4C"/>
    <w:rsid w:val="0068373A"/>
    <w:rsid w:val="00687BFF"/>
    <w:rsid w:val="0069587A"/>
    <w:rsid w:val="006A0584"/>
    <w:rsid w:val="006A12EF"/>
    <w:rsid w:val="006A1851"/>
    <w:rsid w:val="006A1C54"/>
    <w:rsid w:val="006A3DE2"/>
    <w:rsid w:val="006A71F2"/>
    <w:rsid w:val="006B5320"/>
    <w:rsid w:val="006C2B48"/>
    <w:rsid w:val="006C35A1"/>
    <w:rsid w:val="006C7442"/>
    <w:rsid w:val="006D00D6"/>
    <w:rsid w:val="006D2567"/>
    <w:rsid w:val="006D6A91"/>
    <w:rsid w:val="006D7B63"/>
    <w:rsid w:val="006E13A5"/>
    <w:rsid w:val="006E1E97"/>
    <w:rsid w:val="006E5BEE"/>
    <w:rsid w:val="006E6C70"/>
    <w:rsid w:val="006E7F5F"/>
    <w:rsid w:val="006F12CD"/>
    <w:rsid w:val="006F1E0F"/>
    <w:rsid w:val="006F642D"/>
    <w:rsid w:val="0070372E"/>
    <w:rsid w:val="0070491C"/>
    <w:rsid w:val="0070569C"/>
    <w:rsid w:val="00712267"/>
    <w:rsid w:val="00712A6F"/>
    <w:rsid w:val="00712D2E"/>
    <w:rsid w:val="00714E5A"/>
    <w:rsid w:val="00724C0B"/>
    <w:rsid w:val="0073271E"/>
    <w:rsid w:val="00736D53"/>
    <w:rsid w:val="0074030E"/>
    <w:rsid w:val="007540FC"/>
    <w:rsid w:val="007543CC"/>
    <w:rsid w:val="00763C00"/>
    <w:rsid w:val="00763E91"/>
    <w:rsid w:val="0076605A"/>
    <w:rsid w:val="00775613"/>
    <w:rsid w:val="00776B5F"/>
    <w:rsid w:val="007771D5"/>
    <w:rsid w:val="00780258"/>
    <w:rsid w:val="00781740"/>
    <w:rsid w:val="007848C4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7950"/>
    <w:rsid w:val="007D0CDD"/>
    <w:rsid w:val="007D460E"/>
    <w:rsid w:val="007D561E"/>
    <w:rsid w:val="007D676E"/>
    <w:rsid w:val="007E2B78"/>
    <w:rsid w:val="007E445D"/>
    <w:rsid w:val="007E5763"/>
    <w:rsid w:val="007E7F8B"/>
    <w:rsid w:val="007F246A"/>
    <w:rsid w:val="007F3904"/>
    <w:rsid w:val="007F3CAA"/>
    <w:rsid w:val="007F54AF"/>
    <w:rsid w:val="007F6330"/>
    <w:rsid w:val="00801FE0"/>
    <w:rsid w:val="00806075"/>
    <w:rsid w:val="008065B5"/>
    <w:rsid w:val="00806AB0"/>
    <w:rsid w:val="00816869"/>
    <w:rsid w:val="0082325E"/>
    <w:rsid w:val="0082435C"/>
    <w:rsid w:val="0082491D"/>
    <w:rsid w:val="00831C3B"/>
    <w:rsid w:val="008329EA"/>
    <w:rsid w:val="0083576E"/>
    <w:rsid w:val="00837402"/>
    <w:rsid w:val="00841121"/>
    <w:rsid w:val="0084206C"/>
    <w:rsid w:val="00844BAD"/>
    <w:rsid w:val="00846289"/>
    <w:rsid w:val="0084672C"/>
    <w:rsid w:val="00850783"/>
    <w:rsid w:val="00850F42"/>
    <w:rsid w:val="00854A2F"/>
    <w:rsid w:val="008625E5"/>
    <w:rsid w:val="00862D84"/>
    <w:rsid w:val="00864283"/>
    <w:rsid w:val="00870015"/>
    <w:rsid w:val="0087336C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FCB"/>
    <w:rsid w:val="00897100"/>
    <w:rsid w:val="008A4263"/>
    <w:rsid w:val="008A6A64"/>
    <w:rsid w:val="008A6E07"/>
    <w:rsid w:val="008B4474"/>
    <w:rsid w:val="008C2EEE"/>
    <w:rsid w:val="008C34AF"/>
    <w:rsid w:val="008C5E9F"/>
    <w:rsid w:val="008C65B3"/>
    <w:rsid w:val="008D0C75"/>
    <w:rsid w:val="008D18BE"/>
    <w:rsid w:val="008D3499"/>
    <w:rsid w:val="008D3CA4"/>
    <w:rsid w:val="008D61DD"/>
    <w:rsid w:val="008E27EF"/>
    <w:rsid w:val="008E2A7C"/>
    <w:rsid w:val="008E5145"/>
    <w:rsid w:val="008F181B"/>
    <w:rsid w:val="008F2055"/>
    <w:rsid w:val="00901845"/>
    <w:rsid w:val="009037F9"/>
    <w:rsid w:val="00903A81"/>
    <w:rsid w:val="0090455D"/>
    <w:rsid w:val="00906C3E"/>
    <w:rsid w:val="00911B2E"/>
    <w:rsid w:val="00914E45"/>
    <w:rsid w:val="00920F22"/>
    <w:rsid w:val="009216DA"/>
    <w:rsid w:val="00930D86"/>
    <w:rsid w:val="00933429"/>
    <w:rsid w:val="00934B86"/>
    <w:rsid w:val="009374F4"/>
    <w:rsid w:val="009379AC"/>
    <w:rsid w:val="00940825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6DB8"/>
    <w:rsid w:val="009904C0"/>
    <w:rsid w:val="009914EA"/>
    <w:rsid w:val="00993593"/>
    <w:rsid w:val="00994C29"/>
    <w:rsid w:val="00995EEA"/>
    <w:rsid w:val="009963A0"/>
    <w:rsid w:val="00996FCC"/>
    <w:rsid w:val="00997838"/>
    <w:rsid w:val="009A1DD2"/>
    <w:rsid w:val="009A3181"/>
    <w:rsid w:val="009B1905"/>
    <w:rsid w:val="009B2EB1"/>
    <w:rsid w:val="009B374B"/>
    <w:rsid w:val="009B4037"/>
    <w:rsid w:val="009B542B"/>
    <w:rsid w:val="009B7F28"/>
    <w:rsid w:val="009C10D1"/>
    <w:rsid w:val="009C2741"/>
    <w:rsid w:val="009C4D1A"/>
    <w:rsid w:val="009D0E2C"/>
    <w:rsid w:val="009D1AF9"/>
    <w:rsid w:val="009D3051"/>
    <w:rsid w:val="009D334D"/>
    <w:rsid w:val="009D3EAD"/>
    <w:rsid w:val="009E0D07"/>
    <w:rsid w:val="009E33D0"/>
    <w:rsid w:val="009E4E7C"/>
    <w:rsid w:val="009F131A"/>
    <w:rsid w:val="009F20C6"/>
    <w:rsid w:val="009F25EA"/>
    <w:rsid w:val="009F45CB"/>
    <w:rsid w:val="009F5074"/>
    <w:rsid w:val="00A04A02"/>
    <w:rsid w:val="00A137B8"/>
    <w:rsid w:val="00A15535"/>
    <w:rsid w:val="00A20481"/>
    <w:rsid w:val="00A21CF1"/>
    <w:rsid w:val="00A2323E"/>
    <w:rsid w:val="00A23469"/>
    <w:rsid w:val="00A24B0D"/>
    <w:rsid w:val="00A252A7"/>
    <w:rsid w:val="00A2609E"/>
    <w:rsid w:val="00A31237"/>
    <w:rsid w:val="00A36321"/>
    <w:rsid w:val="00A40953"/>
    <w:rsid w:val="00A41A94"/>
    <w:rsid w:val="00A4373F"/>
    <w:rsid w:val="00A5141A"/>
    <w:rsid w:val="00A65246"/>
    <w:rsid w:val="00A6630E"/>
    <w:rsid w:val="00A751B3"/>
    <w:rsid w:val="00A80CC5"/>
    <w:rsid w:val="00A81E37"/>
    <w:rsid w:val="00A83D3B"/>
    <w:rsid w:val="00A84125"/>
    <w:rsid w:val="00A85E3C"/>
    <w:rsid w:val="00A90632"/>
    <w:rsid w:val="00A92D82"/>
    <w:rsid w:val="00A94532"/>
    <w:rsid w:val="00A948B5"/>
    <w:rsid w:val="00A957F0"/>
    <w:rsid w:val="00A95858"/>
    <w:rsid w:val="00A96279"/>
    <w:rsid w:val="00A96ACD"/>
    <w:rsid w:val="00AA1089"/>
    <w:rsid w:val="00AA19FA"/>
    <w:rsid w:val="00AA6696"/>
    <w:rsid w:val="00AA7451"/>
    <w:rsid w:val="00AB1F77"/>
    <w:rsid w:val="00AB3528"/>
    <w:rsid w:val="00AC19A2"/>
    <w:rsid w:val="00AD1BA3"/>
    <w:rsid w:val="00AD1E11"/>
    <w:rsid w:val="00AD2093"/>
    <w:rsid w:val="00AD53B5"/>
    <w:rsid w:val="00AD79FB"/>
    <w:rsid w:val="00AE1DCF"/>
    <w:rsid w:val="00AE2790"/>
    <w:rsid w:val="00AE2F03"/>
    <w:rsid w:val="00AF6C5D"/>
    <w:rsid w:val="00AF6EA2"/>
    <w:rsid w:val="00AF7329"/>
    <w:rsid w:val="00AF7691"/>
    <w:rsid w:val="00B019CD"/>
    <w:rsid w:val="00B117DA"/>
    <w:rsid w:val="00B1260C"/>
    <w:rsid w:val="00B13053"/>
    <w:rsid w:val="00B15913"/>
    <w:rsid w:val="00B209CE"/>
    <w:rsid w:val="00B220BA"/>
    <w:rsid w:val="00B27381"/>
    <w:rsid w:val="00B31821"/>
    <w:rsid w:val="00B34376"/>
    <w:rsid w:val="00B370AF"/>
    <w:rsid w:val="00B42F98"/>
    <w:rsid w:val="00B47D86"/>
    <w:rsid w:val="00B50DAA"/>
    <w:rsid w:val="00B51DBF"/>
    <w:rsid w:val="00B562FF"/>
    <w:rsid w:val="00B567F6"/>
    <w:rsid w:val="00B66843"/>
    <w:rsid w:val="00B706FC"/>
    <w:rsid w:val="00B71EAA"/>
    <w:rsid w:val="00B736BB"/>
    <w:rsid w:val="00B74662"/>
    <w:rsid w:val="00B74F98"/>
    <w:rsid w:val="00B75D7F"/>
    <w:rsid w:val="00B80274"/>
    <w:rsid w:val="00B936F6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E05DA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112D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402A6"/>
    <w:rsid w:val="00C40541"/>
    <w:rsid w:val="00C412B6"/>
    <w:rsid w:val="00C4318B"/>
    <w:rsid w:val="00C43A0D"/>
    <w:rsid w:val="00C43C17"/>
    <w:rsid w:val="00C43CC6"/>
    <w:rsid w:val="00C444FE"/>
    <w:rsid w:val="00C512C1"/>
    <w:rsid w:val="00C51F07"/>
    <w:rsid w:val="00C52589"/>
    <w:rsid w:val="00C5488E"/>
    <w:rsid w:val="00C578D9"/>
    <w:rsid w:val="00C64A07"/>
    <w:rsid w:val="00C65D9A"/>
    <w:rsid w:val="00C71A91"/>
    <w:rsid w:val="00C76363"/>
    <w:rsid w:val="00C76684"/>
    <w:rsid w:val="00C8587B"/>
    <w:rsid w:val="00C85917"/>
    <w:rsid w:val="00C876BD"/>
    <w:rsid w:val="00C91C44"/>
    <w:rsid w:val="00C92445"/>
    <w:rsid w:val="00C97CCB"/>
    <w:rsid w:val="00CA1E2F"/>
    <w:rsid w:val="00CA3681"/>
    <w:rsid w:val="00CB2D26"/>
    <w:rsid w:val="00CB6809"/>
    <w:rsid w:val="00CC0920"/>
    <w:rsid w:val="00CC40C2"/>
    <w:rsid w:val="00CC61DE"/>
    <w:rsid w:val="00CD029B"/>
    <w:rsid w:val="00CD199E"/>
    <w:rsid w:val="00CD7E06"/>
    <w:rsid w:val="00CE4827"/>
    <w:rsid w:val="00CE4C16"/>
    <w:rsid w:val="00CE59D6"/>
    <w:rsid w:val="00CF240D"/>
    <w:rsid w:val="00CF3130"/>
    <w:rsid w:val="00CF6BE2"/>
    <w:rsid w:val="00CF6C5B"/>
    <w:rsid w:val="00CF722C"/>
    <w:rsid w:val="00D04345"/>
    <w:rsid w:val="00D049DC"/>
    <w:rsid w:val="00D06856"/>
    <w:rsid w:val="00D06FEC"/>
    <w:rsid w:val="00D07725"/>
    <w:rsid w:val="00D11702"/>
    <w:rsid w:val="00D14642"/>
    <w:rsid w:val="00D1512C"/>
    <w:rsid w:val="00D21340"/>
    <w:rsid w:val="00D2463A"/>
    <w:rsid w:val="00D25CEE"/>
    <w:rsid w:val="00D27F25"/>
    <w:rsid w:val="00D31060"/>
    <w:rsid w:val="00D3142F"/>
    <w:rsid w:val="00D356B1"/>
    <w:rsid w:val="00D4084F"/>
    <w:rsid w:val="00D41D17"/>
    <w:rsid w:val="00D51AFF"/>
    <w:rsid w:val="00D51F2B"/>
    <w:rsid w:val="00D53979"/>
    <w:rsid w:val="00D53AD3"/>
    <w:rsid w:val="00D53CBE"/>
    <w:rsid w:val="00D54E15"/>
    <w:rsid w:val="00D554D8"/>
    <w:rsid w:val="00D61010"/>
    <w:rsid w:val="00D67158"/>
    <w:rsid w:val="00D7178E"/>
    <w:rsid w:val="00D71F70"/>
    <w:rsid w:val="00D7301C"/>
    <w:rsid w:val="00D82A76"/>
    <w:rsid w:val="00D832F3"/>
    <w:rsid w:val="00D869F1"/>
    <w:rsid w:val="00D913ED"/>
    <w:rsid w:val="00D9438C"/>
    <w:rsid w:val="00D96945"/>
    <w:rsid w:val="00DA0888"/>
    <w:rsid w:val="00DA1335"/>
    <w:rsid w:val="00DA27D7"/>
    <w:rsid w:val="00DA41EC"/>
    <w:rsid w:val="00DA55E0"/>
    <w:rsid w:val="00DB7C88"/>
    <w:rsid w:val="00DC027A"/>
    <w:rsid w:val="00DC0531"/>
    <w:rsid w:val="00DC0F40"/>
    <w:rsid w:val="00DC24EE"/>
    <w:rsid w:val="00DC3AED"/>
    <w:rsid w:val="00DD427F"/>
    <w:rsid w:val="00DD60B3"/>
    <w:rsid w:val="00DD77D0"/>
    <w:rsid w:val="00DD7A67"/>
    <w:rsid w:val="00DE1DD6"/>
    <w:rsid w:val="00DE7C79"/>
    <w:rsid w:val="00DE7DD6"/>
    <w:rsid w:val="00DF1A57"/>
    <w:rsid w:val="00DF456F"/>
    <w:rsid w:val="00DF661A"/>
    <w:rsid w:val="00DF7A52"/>
    <w:rsid w:val="00E010CF"/>
    <w:rsid w:val="00E03AC3"/>
    <w:rsid w:val="00E057A2"/>
    <w:rsid w:val="00E1273B"/>
    <w:rsid w:val="00E128E4"/>
    <w:rsid w:val="00E14161"/>
    <w:rsid w:val="00E16E78"/>
    <w:rsid w:val="00E21963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367E"/>
    <w:rsid w:val="00E54154"/>
    <w:rsid w:val="00E54328"/>
    <w:rsid w:val="00E54F0C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878AC"/>
    <w:rsid w:val="00E90D19"/>
    <w:rsid w:val="00E91603"/>
    <w:rsid w:val="00E95B5E"/>
    <w:rsid w:val="00E97969"/>
    <w:rsid w:val="00EA09B3"/>
    <w:rsid w:val="00EA4C38"/>
    <w:rsid w:val="00EB4BFC"/>
    <w:rsid w:val="00EB4C43"/>
    <w:rsid w:val="00EB766E"/>
    <w:rsid w:val="00EC049F"/>
    <w:rsid w:val="00EC1B02"/>
    <w:rsid w:val="00EC477C"/>
    <w:rsid w:val="00EC67B2"/>
    <w:rsid w:val="00ED0DE9"/>
    <w:rsid w:val="00ED42A2"/>
    <w:rsid w:val="00ED5EFF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F00393"/>
    <w:rsid w:val="00F1033A"/>
    <w:rsid w:val="00F10491"/>
    <w:rsid w:val="00F13679"/>
    <w:rsid w:val="00F13817"/>
    <w:rsid w:val="00F17F59"/>
    <w:rsid w:val="00F2650B"/>
    <w:rsid w:val="00F27FAE"/>
    <w:rsid w:val="00F34BB5"/>
    <w:rsid w:val="00F35297"/>
    <w:rsid w:val="00F369B3"/>
    <w:rsid w:val="00F37A78"/>
    <w:rsid w:val="00F41DF8"/>
    <w:rsid w:val="00F46023"/>
    <w:rsid w:val="00F460C6"/>
    <w:rsid w:val="00F461B7"/>
    <w:rsid w:val="00F50030"/>
    <w:rsid w:val="00F54D39"/>
    <w:rsid w:val="00F56B8D"/>
    <w:rsid w:val="00F670DD"/>
    <w:rsid w:val="00F67321"/>
    <w:rsid w:val="00F67C3A"/>
    <w:rsid w:val="00F67C7A"/>
    <w:rsid w:val="00F74C2E"/>
    <w:rsid w:val="00F74E75"/>
    <w:rsid w:val="00F805B1"/>
    <w:rsid w:val="00F823C0"/>
    <w:rsid w:val="00F825E4"/>
    <w:rsid w:val="00F831A4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7193"/>
    <w:rsid w:val="00FC62FC"/>
    <w:rsid w:val="00FD23CD"/>
    <w:rsid w:val="00FD47FA"/>
    <w:rsid w:val="00FE13DC"/>
    <w:rsid w:val="00FE347A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7225E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styleId="Hyperlink">
    <w:name w:val="Hyperlink"/>
    <w:basedOn w:val="DefaultParagraphFont"/>
    <w:unhideWhenUsed/>
    <w:rsid w:val="00F831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styleId="Hyperlink">
    <w:name w:val="Hyperlink"/>
    <w:basedOn w:val="DefaultParagraphFont"/>
    <w:unhideWhenUsed/>
    <w:rsid w:val="00F831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municare@anfp.gov.ro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88B6-14C0-4E1E-A974-ABCBDF22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823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Florina Elena Dragos</dc:creator>
  <cp:keywords/>
  <dc:description/>
  <cp:lastModifiedBy>Gabriel Dumitru</cp:lastModifiedBy>
  <cp:revision>103</cp:revision>
  <cp:lastPrinted>2019-10-07T12:15:00Z</cp:lastPrinted>
  <dcterms:created xsi:type="dcterms:W3CDTF">2026-08-11T10:32:00Z</dcterms:created>
  <dcterms:modified xsi:type="dcterms:W3CDTF">2026-08-19T09:43:00Z</dcterms:modified>
</cp:coreProperties>
</file>