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7548E1" w14:textId="4708BC11" w:rsidR="002B4625" w:rsidRDefault="002B4625" w:rsidP="00D65D86">
      <w:pPr>
        <w:spacing w:line="276" w:lineRule="auto"/>
        <w:jc w:val="center"/>
        <w:rPr>
          <w:b/>
          <w:bCs/>
          <w:color w:val="0070C0"/>
          <w:kern w:val="2"/>
          <w:lang w:val="en-US"/>
        </w:rPr>
      </w:pPr>
    </w:p>
    <w:p w14:paraId="4179A965" w14:textId="77777777" w:rsidR="002B4625" w:rsidRDefault="002B4625" w:rsidP="00D65D86">
      <w:pPr>
        <w:spacing w:line="276" w:lineRule="auto"/>
        <w:jc w:val="center"/>
        <w:rPr>
          <w:b/>
          <w:bCs/>
          <w:color w:val="0070C0"/>
          <w:kern w:val="2"/>
          <w:lang w:val="en-US"/>
        </w:rPr>
      </w:pPr>
    </w:p>
    <w:p w14:paraId="7248EFC9" w14:textId="2CDCF7CA" w:rsidR="00D65D86" w:rsidRPr="002B4625" w:rsidRDefault="002B4625" w:rsidP="00D65D86">
      <w:pPr>
        <w:spacing w:line="276" w:lineRule="auto"/>
        <w:jc w:val="center"/>
        <w:rPr>
          <w:color w:val="0070C0"/>
          <w:kern w:val="2"/>
          <w:lang w:val="en-US"/>
        </w:rPr>
      </w:pPr>
      <w:r>
        <w:rPr>
          <w:i/>
          <w:iCs/>
          <w:noProof/>
          <w:sz w:val="20"/>
          <w:szCs w:val="20"/>
          <w:lang w:eastAsia="ro-RO"/>
        </w:rPr>
        <w:drawing>
          <wp:anchor distT="0" distB="0" distL="114300" distR="114300" simplePos="0" relativeHeight="251658240" behindDoc="1" locked="0" layoutInCell="0" allowOverlap="1" wp14:anchorId="281D6BC9" wp14:editId="531032AF">
            <wp:simplePos x="0" y="0"/>
            <wp:positionH relativeFrom="margin">
              <wp:posOffset>-914400</wp:posOffset>
            </wp:positionH>
            <wp:positionV relativeFrom="margin">
              <wp:posOffset>-1295400</wp:posOffset>
            </wp:positionV>
            <wp:extent cx="7560310" cy="10697210"/>
            <wp:effectExtent l="0" t="0" r="2540" b="8890"/>
            <wp:wrapNone/>
            <wp:docPr id="1" name="Picture 1" descr="ANFP_Concurs National_Comunicat de pres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529672031" descr="ANFP_Concurs National_Comunicat de presa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0310" cy="10697210"/>
                    </a:xfrm>
                    <a:prstGeom prst="rect">
                      <a:avLst/>
                    </a:prstGeom>
                    <a:noFill/>
                  </pic:spPr>
                </pic:pic>
              </a:graphicData>
            </a:graphic>
            <wp14:sizeRelH relativeFrom="page">
              <wp14:pctWidth>0</wp14:pctWidth>
            </wp14:sizeRelH>
            <wp14:sizeRelV relativeFrom="page">
              <wp14:pctHeight>0</wp14:pctHeight>
            </wp14:sizeRelV>
          </wp:anchor>
        </w:drawing>
      </w:r>
      <w:r w:rsidR="00D65D86" w:rsidRPr="002B4625">
        <w:rPr>
          <w:b/>
          <w:bCs/>
          <w:color w:val="0070C0"/>
          <w:kern w:val="2"/>
          <w:lang w:val="en-US"/>
        </w:rPr>
        <w:t>Press Release</w:t>
      </w:r>
    </w:p>
    <w:p w14:paraId="7323F225" w14:textId="77777777" w:rsidR="00D65D86" w:rsidRPr="002B4625" w:rsidRDefault="00D65D86" w:rsidP="00D65D86">
      <w:pPr>
        <w:spacing w:line="276" w:lineRule="auto"/>
        <w:jc w:val="center"/>
        <w:rPr>
          <w:color w:val="0070C0"/>
          <w:kern w:val="2"/>
          <w:lang w:val="en-US"/>
        </w:rPr>
      </w:pPr>
      <w:r w:rsidRPr="002B4625">
        <w:rPr>
          <w:b/>
          <w:bCs/>
          <w:color w:val="0070C0"/>
          <w:kern w:val="2"/>
          <w:lang w:val="en-US"/>
        </w:rPr>
        <w:t>“NRRP: Funding for a Modern and Reformed Romania!”</w:t>
      </w:r>
    </w:p>
    <w:p w14:paraId="6FB44E1A" w14:textId="761F3D99" w:rsidR="00101170" w:rsidRPr="002B4625" w:rsidRDefault="0007248B" w:rsidP="00101170">
      <w:pPr>
        <w:rPr>
          <w:rFonts w:cstheme="minorHAnsi"/>
          <w:color w:val="000000"/>
          <w:sz w:val="24"/>
          <w:szCs w:val="24"/>
          <w:shd w:val="clear" w:color="auto" w:fill="FFFFFF"/>
          <w:lang w:val="en-US"/>
        </w:rPr>
      </w:pPr>
      <w:r w:rsidRPr="002B4625">
        <w:rPr>
          <w:rFonts w:cstheme="minorHAnsi"/>
          <w:color w:val="000000"/>
          <w:sz w:val="24"/>
          <w:szCs w:val="24"/>
          <w:shd w:val="clear" w:color="auto" w:fill="FFFFFF"/>
          <w:lang w:val="en-US"/>
        </w:rPr>
        <w:t>30</w:t>
      </w:r>
      <w:r w:rsidR="00FF4671" w:rsidRPr="002B4625">
        <w:rPr>
          <w:rFonts w:cstheme="minorHAnsi"/>
          <w:color w:val="000000"/>
          <w:sz w:val="24"/>
          <w:szCs w:val="24"/>
          <w:shd w:val="clear" w:color="auto" w:fill="FFFFFF"/>
          <w:lang w:val="en-US"/>
        </w:rPr>
        <w:t xml:space="preserve"> September</w:t>
      </w:r>
      <w:r w:rsidR="00101170" w:rsidRPr="002B4625">
        <w:rPr>
          <w:rFonts w:cstheme="minorHAnsi"/>
          <w:color w:val="000000"/>
          <w:sz w:val="24"/>
          <w:szCs w:val="24"/>
          <w:shd w:val="clear" w:color="auto" w:fill="FFFFFF"/>
          <w:lang w:val="en-US"/>
        </w:rPr>
        <w:t xml:space="preserve"> 2025</w:t>
      </w:r>
    </w:p>
    <w:p w14:paraId="73253C78" w14:textId="77777777" w:rsidR="00101170" w:rsidRPr="002B4625" w:rsidRDefault="00101170" w:rsidP="00FF4671">
      <w:pPr>
        <w:pStyle w:val="BodyText"/>
        <w:ind w:left="23" w:right="-138"/>
        <w:jc w:val="center"/>
        <w:rPr>
          <w:rFonts w:eastAsiaTheme="minorHAnsi" w:cstheme="minorHAnsi"/>
          <w:b/>
          <w:bCs/>
          <w:shd w:val="clear" w:color="auto" w:fill="FFFFFF"/>
          <w:lang w:val="en-US"/>
        </w:rPr>
      </w:pPr>
    </w:p>
    <w:p w14:paraId="37003CD3" w14:textId="26F1FA77" w:rsidR="00101170" w:rsidRPr="002B4625" w:rsidRDefault="00FF4671" w:rsidP="00FF4671">
      <w:pPr>
        <w:pStyle w:val="BodyText"/>
        <w:ind w:left="23" w:right="-138"/>
        <w:jc w:val="center"/>
        <w:rPr>
          <w:rFonts w:eastAsiaTheme="minorHAnsi" w:cstheme="minorHAnsi"/>
          <w:b/>
          <w:bCs/>
          <w:shd w:val="clear" w:color="auto" w:fill="FFFFFF"/>
          <w:lang w:val="en-US"/>
        </w:rPr>
      </w:pPr>
      <w:r w:rsidRPr="002B4625">
        <w:rPr>
          <w:rFonts w:eastAsiaTheme="minorHAnsi" w:cstheme="minorHAnsi"/>
          <w:b/>
          <w:bCs/>
          <w:shd w:val="clear" w:color="auto" w:fill="FFFFFF"/>
          <w:lang w:val="en-US"/>
        </w:rPr>
        <w:t>NACS Launche</w:t>
      </w:r>
      <w:r w:rsidR="002B4625">
        <w:rPr>
          <w:rFonts w:eastAsiaTheme="minorHAnsi" w:cstheme="minorHAnsi"/>
          <w:b/>
          <w:bCs/>
          <w:shd w:val="clear" w:color="auto" w:fill="FFFFFF"/>
          <w:lang w:val="en-US"/>
        </w:rPr>
        <w:t>d</w:t>
      </w:r>
      <w:r w:rsidRPr="002B4625">
        <w:rPr>
          <w:rFonts w:eastAsiaTheme="minorHAnsi" w:cstheme="minorHAnsi"/>
          <w:b/>
          <w:bCs/>
          <w:shd w:val="clear" w:color="auto" w:fill="FFFFFF"/>
          <w:lang w:val="en-US"/>
        </w:rPr>
        <w:t xml:space="preserve"> the Fourth Round of the National Competition</w:t>
      </w:r>
    </w:p>
    <w:p w14:paraId="2F9BAF05" w14:textId="77777777" w:rsidR="00FF4671" w:rsidRPr="002B4625" w:rsidRDefault="00FF4671" w:rsidP="00FF4671">
      <w:pPr>
        <w:pStyle w:val="BodyText"/>
        <w:ind w:left="23" w:right="-138"/>
        <w:jc w:val="center"/>
        <w:rPr>
          <w:rFonts w:eastAsiaTheme="minorHAnsi" w:cstheme="minorHAnsi"/>
          <w:b/>
          <w:bCs/>
          <w:shd w:val="clear" w:color="auto" w:fill="FFFFFF"/>
          <w:lang w:val="en-US"/>
        </w:rPr>
      </w:pPr>
    </w:p>
    <w:p w14:paraId="3244F673" w14:textId="1B96DA96" w:rsidR="00101170" w:rsidRPr="002B4625" w:rsidRDefault="00FF4671" w:rsidP="00101170">
      <w:pPr>
        <w:pStyle w:val="BodyText"/>
        <w:ind w:right="-138"/>
        <w:jc w:val="both"/>
        <w:rPr>
          <w:rFonts w:eastAsiaTheme="minorHAnsi" w:cstheme="minorHAnsi"/>
          <w:shd w:val="clear" w:color="auto" w:fill="FFFFFF"/>
          <w:lang w:val="en-US"/>
        </w:rPr>
      </w:pPr>
      <w:r w:rsidRPr="002B4625">
        <w:rPr>
          <w:rFonts w:eastAsiaTheme="minorHAnsi" w:cstheme="minorHAnsi"/>
          <w:shd w:val="clear" w:color="auto" w:fill="FFFFFF"/>
          <w:lang w:val="en-US"/>
        </w:rPr>
        <w:t xml:space="preserve">The National Agency of Civil Servants (NACS) has launched the fourth round of the National Competition this year, organized under Milestone 417 – Annual completion of at least two national </w:t>
      </w:r>
      <w:r w:rsidR="002B4625" w:rsidRPr="002B4625">
        <w:rPr>
          <w:rFonts w:eastAsiaTheme="minorHAnsi" w:cstheme="minorHAnsi"/>
          <w:shd w:val="clear" w:color="auto" w:fill="FFFFFF"/>
          <w:lang w:val="en-US"/>
        </w:rPr>
        <w:t xml:space="preserve">recruitment </w:t>
      </w:r>
      <w:r w:rsidRPr="002B4625">
        <w:rPr>
          <w:rFonts w:eastAsiaTheme="minorHAnsi" w:cstheme="minorHAnsi"/>
          <w:shd w:val="clear" w:color="auto" w:fill="FFFFFF"/>
          <w:lang w:val="en-US"/>
        </w:rPr>
        <w:t xml:space="preserve">competitions </w:t>
      </w:r>
      <w:r w:rsidR="002B4625" w:rsidRPr="002B4625">
        <w:rPr>
          <w:rFonts w:eastAsiaTheme="minorHAnsi" w:cstheme="minorHAnsi"/>
          <w:shd w:val="clear" w:color="auto" w:fill="FFFFFF"/>
          <w:lang w:val="en-US"/>
        </w:rPr>
        <w:t xml:space="preserve">for </w:t>
      </w:r>
      <w:r w:rsidRPr="002B4625">
        <w:rPr>
          <w:rFonts w:eastAsiaTheme="minorHAnsi" w:cstheme="minorHAnsi"/>
          <w:shd w:val="clear" w:color="auto" w:fill="FFFFFF"/>
          <w:lang w:val="en-US"/>
        </w:rPr>
        <w:t xml:space="preserve">civil servants </w:t>
      </w:r>
      <w:r w:rsidR="002B4625">
        <w:rPr>
          <w:rFonts w:eastAsiaTheme="minorHAnsi" w:cstheme="minorHAnsi"/>
          <w:shd w:val="clear" w:color="auto" w:fill="FFFFFF"/>
          <w:lang w:val="en-US"/>
        </w:rPr>
        <w:t xml:space="preserve">across </w:t>
      </w:r>
      <w:r w:rsidRPr="002B4625">
        <w:rPr>
          <w:rFonts w:eastAsiaTheme="minorHAnsi" w:cstheme="minorHAnsi"/>
          <w:shd w:val="clear" w:color="auto" w:fill="FFFFFF"/>
          <w:lang w:val="en-US"/>
        </w:rPr>
        <w:t xml:space="preserve">at least three categories/grades of </w:t>
      </w:r>
      <w:r w:rsidR="00CA48E8">
        <w:rPr>
          <w:rFonts w:eastAsiaTheme="minorHAnsi" w:cstheme="minorHAnsi"/>
          <w:shd w:val="clear" w:color="auto" w:fill="FFFFFF"/>
          <w:lang w:val="en-US"/>
        </w:rPr>
        <w:t>civil service</w:t>
      </w:r>
      <w:r w:rsidRPr="002B4625">
        <w:rPr>
          <w:rFonts w:eastAsiaTheme="minorHAnsi" w:cstheme="minorHAnsi"/>
          <w:shd w:val="clear" w:color="auto" w:fill="FFFFFF"/>
          <w:lang w:val="en-US"/>
        </w:rPr>
        <w:t xml:space="preserve"> positions.</w:t>
      </w:r>
    </w:p>
    <w:p w14:paraId="4B62019B" w14:textId="77777777" w:rsidR="00FF4671" w:rsidRPr="002B4625" w:rsidRDefault="00FF4671" w:rsidP="00101170">
      <w:pPr>
        <w:pStyle w:val="BodyText"/>
        <w:ind w:right="-138"/>
        <w:jc w:val="both"/>
        <w:rPr>
          <w:rFonts w:eastAsiaTheme="minorHAnsi" w:cstheme="minorHAnsi"/>
          <w:shd w:val="clear" w:color="auto" w:fill="FFFFFF"/>
          <w:lang w:val="en-US"/>
        </w:rPr>
      </w:pPr>
    </w:p>
    <w:p w14:paraId="6F6C0291" w14:textId="03695902" w:rsidR="00647557" w:rsidRPr="002B4625" w:rsidRDefault="00FF4671" w:rsidP="00647557">
      <w:pPr>
        <w:pStyle w:val="BodyText"/>
        <w:ind w:left="23" w:right="-138"/>
        <w:jc w:val="both"/>
        <w:rPr>
          <w:rFonts w:eastAsiaTheme="minorHAnsi" w:cstheme="minorHAnsi"/>
          <w:color w:val="000000"/>
          <w:shd w:val="clear" w:color="auto" w:fill="FFFFFF"/>
          <w:lang w:val="en-US"/>
        </w:rPr>
      </w:pPr>
      <w:r w:rsidRPr="002B4625">
        <w:rPr>
          <w:rFonts w:eastAsiaTheme="minorHAnsi" w:cstheme="minorHAnsi"/>
          <w:color w:val="000000"/>
          <w:shd w:val="clear" w:color="auto" w:fill="FFFFFF"/>
          <w:lang w:val="en-US"/>
        </w:rPr>
        <w:t>The fourth round of the National Competition aims to select candidates who will subsequently be eligible to participate in position-based competitions organized for the following types of vacant public positions:</w:t>
      </w:r>
    </w:p>
    <w:p w14:paraId="4002A055" w14:textId="77777777" w:rsidR="00FF4671" w:rsidRPr="002B4625" w:rsidRDefault="00FF4671" w:rsidP="00647557">
      <w:pPr>
        <w:pStyle w:val="BodyText"/>
        <w:ind w:left="23" w:right="-138"/>
        <w:jc w:val="both"/>
        <w:rPr>
          <w:rFonts w:eastAsiaTheme="minorHAnsi" w:cstheme="minorHAnsi"/>
          <w:color w:val="000000"/>
          <w:shd w:val="clear" w:color="auto" w:fill="FFFFFF"/>
          <w:lang w:val="en-US"/>
        </w:rPr>
      </w:pPr>
    </w:p>
    <w:p w14:paraId="691856D7" w14:textId="6FF5CBF9" w:rsidR="00FF4671" w:rsidRPr="002B4625" w:rsidRDefault="002F0A22" w:rsidP="00FF4671">
      <w:pPr>
        <w:pStyle w:val="BodyText"/>
        <w:numPr>
          <w:ilvl w:val="0"/>
          <w:numId w:val="5"/>
        </w:numPr>
        <w:ind w:right="-138"/>
        <w:jc w:val="both"/>
        <w:rPr>
          <w:rFonts w:eastAsiaTheme="minorHAnsi" w:cstheme="minorHAnsi"/>
          <w:color w:val="000000"/>
          <w:shd w:val="clear" w:color="auto" w:fill="FFFFFF"/>
          <w:lang w:val="en-US"/>
        </w:rPr>
      </w:pPr>
      <w:r>
        <w:rPr>
          <w:rFonts w:eastAsiaTheme="minorHAnsi" w:cstheme="minorHAnsi"/>
          <w:color w:val="000000"/>
          <w:shd w:val="clear" w:color="auto" w:fill="FFFFFF"/>
          <w:lang w:val="en-US"/>
        </w:rPr>
        <w:t>104 executive</w:t>
      </w:r>
      <w:r w:rsidR="00FF4671" w:rsidRPr="002B4625">
        <w:rPr>
          <w:rFonts w:eastAsiaTheme="minorHAnsi" w:cstheme="minorHAnsi"/>
          <w:color w:val="000000"/>
          <w:shd w:val="clear" w:color="auto" w:fill="FFFFFF"/>
          <w:lang w:val="en-US"/>
        </w:rPr>
        <w:t xml:space="preserve"> positions – principal professional grade;</w:t>
      </w:r>
    </w:p>
    <w:p w14:paraId="65C85D6E" w14:textId="77777777" w:rsidR="00FF4671" w:rsidRPr="002B4625" w:rsidRDefault="00FF4671" w:rsidP="00FF4671">
      <w:pPr>
        <w:pStyle w:val="BodyText"/>
        <w:ind w:left="23" w:right="-138"/>
        <w:jc w:val="both"/>
        <w:rPr>
          <w:rFonts w:eastAsiaTheme="minorHAnsi" w:cstheme="minorHAnsi"/>
          <w:color w:val="000000"/>
          <w:shd w:val="clear" w:color="auto" w:fill="FFFFFF"/>
          <w:lang w:val="en-US"/>
        </w:rPr>
      </w:pPr>
    </w:p>
    <w:p w14:paraId="52B5314E" w14:textId="52E6F0D5" w:rsidR="00FF4671" w:rsidRPr="002B4625" w:rsidRDefault="00FF4671" w:rsidP="00FF4671">
      <w:pPr>
        <w:pStyle w:val="BodyText"/>
        <w:numPr>
          <w:ilvl w:val="0"/>
          <w:numId w:val="5"/>
        </w:numPr>
        <w:ind w:right="-138"/>
        <w:jc w:val="both"/>
        <w:rPr>
          <w:rFonts w:eastAsiaTheme="minorHAnsi" w:cstheme="minorHAnsi"/>
          <w:color w:val="000000"/>
          <w:shd w:val="clear" w:color="auto" w:fill="FFFFFF"/>
          <w:lang w:val="en-US"/>
        </w:rPr>
      </w:pPr>
      <w:r w:rsidRPr="002B4625">
        <w:rPr>
          <w:rFonts w:eastAsiaTheme="minorHAnsi" w:cstheme="minorHAnsi"/>
          <w:color w:val="000000"/>
          <w:shd w:val="clear" w:color="auto" w:fill="FFFFFF"/>
          <w:lang w:val="en-US"/>
        </w:rPr>
        <w:t xml:space="preserve">64 management positions – </w:t>
      </w:r>
      <w:r w:rsidR="002F0A22">
        <w:rPr>
          <w:rFonts w:eastAsiaTheme="minorHAnsi" w:cstheme="minorHAnsi"/>
          <w:color w:val="000000"/>
          <w:shd w:val="clear" w:color="auto" w:fill="FFFFFF"/>
          <w:lang w:val="en-US"/>
        </w:rPr>
        <w:t>e</w:t>
      </w:r>
      <w:r w:rsidRPr="002B4625">
        <w:rPr>
          <w:rFonts w:eastAsiaTheme="minorHAnsi" w:cstheme="minorHAnsi"/>
          <w:color w:val="000000"/>
          <w:shd w:val="clear" w:color="auto" w:fill="FFFFFF"/>
          <w:lang w:val="en-US"/>
        </w:rPr>
        <w:t xml:space="preserve">xecutive </w:t>
      </w:r>
      <w:r w:rsidR="002F0A22">
        <w:rPr>
          <w:rFonts w:eastAsiaTheme="minorHAnsi" w:cstheme="minorHAnsi"/>
          <w:color w:val="000000"/>
          <w:shd w:val="clear" w:color="auto" w:fill="FFFFFF"/>
          <w:lang w:val="en-US"/>
        </w:rPr>
        <w:t>d</w:t>
      </w:r>
      <w:r w:rsidRPr="002B4625">
        <w:rPr>
          <w:rFonts w:eastAsiaTheme="minorHAnsi" w:cstheme="minorHAnsi"/>
          <w:color w:val="000000"/>
          <w:shd w:val="clear" w:color="auto" w:fill="FFFFFF"/>
          <w:lang w:val="en-US"/>
        </w:rPr>
        <w:t xml:space="preserve">irector and </w:t>
      </w:r>
      <w:r w:rsidR="002F0A22">
        <w:rPr>
          <w:rFonts w:eastAsiaTheme="minorHAnsi" w:cstheme="minorHAnsi"/>
          <w:color w:val="000000"/>
          <w:shd w:val="clear" w:color="auto" w:fill="FFFFFF"/>
          <w:lang w:val="en-US"/>
        </w:rPr>
        <w:t>d</w:t>
      </w:r>
      <w:r w:rsidRPr="002B4625">
        <w:rPr>
          <w:rFonts w:eastAsiaTheme="minorHAnsi" w:cstheme="minorHAnsi"/>
          <w:color w:val="000000"/>
          <w:shd w:val="clear" w:color="auto" w:fill="FFFFFF"/>
          <w:lang w:val="en-US"/>
        </w:rPr>
        <w:t xml:space="preserve">eputy </w:t>
      </w:r>
      <w:r w:rsidR="002F0A22">
        <w:rPr>
          <w:rFonts w:eastAsiaTheme="minorHAnsi" w:cstheme="minorHAnsi"/>
          <w:color w:val="000000"/>
          <w:shd w:val="clear" w:color="auto" w:fill="FFFFFF"/>
          <w:lang w:val="en-US"/>
        </w:rPr>
        <w:t>e</w:t>
      </w:r>
      <w:r w:rsidRPr="002B4625">
        <w:rPr>
          <w:rFonts w:eastAsiaTheme="minorHAnsi" w:cstheme="minorHAnsi"/>
          <w:color w:val="000000"/>
          <w:shd w:val="clear" w:color="auto" w:fill="FFFFFF"/>
          <w:lang w:val="en-US"/>
        </w:rPr>
        <w:t xml:space="preserve">xecutive </w:t>
      </w:r>
      <w:r w:rsidR="002F0A22">
        <w:rPr>
          <w:rFonts w:eastAsiaTheme="minorHAnsi" w:cstheme="minorHAnsi"/>
          <w:color w:val="000000"/>
          <w:shd w:val="clear" w:color="auto" w:fill="FFFFFF"/>
          <w:lang w:val="en-US"/>
        </w:rPr>
        <w:t>d</w:t>
      </w:r>
      <w:r w:rsidRPr="002B4625">
        <w:rPr>
          <w:rFonts w:eastAsiaTheme="minorHAnsi" w:cstheme="minorHAnsi"/>
          <w:color w:val="000000"/>
          <w:shd w:val="clear" w:color="auto" w:fill="FFFFFF"/>
          <w:lang w:val="en-US"/>
        </w:rPr>
        <w:t>irector, acting as heads of public institutions;</w:t>
      </w:r>
    </w:p>
    <w:p w14:paraId="0C317034" w14:textId="77777777" w:rsidR="00FF4671" w:rsidRPr="002B4625" w:rsidRDefault="00FF4671" w:rsidP="00FF4671">
      <w:pPr>
        <w:pStyle w:val="BodyText"/>
        <w:ind w:left="23" w:right="-138"/>
        <w:jc w:val="both"/>
        <w:rPr>
          <w:rFonts w:eastAsiaTheme="minorHAnsi" w:cstheme="minorHAnsi"/>
          <w:color w:val="000000"/>
          <w:shd w:val="clear" w:color="auto" w:fill="FFFFFF"/>
          <w:lang w:val="en-US"/>
        </w:rPr>
      </w:pPr>
    </w:p>
    <w:p w14:paraId="3838701A" w14:textId="5CE8A409" w:rsidR="000A2D13" w:rsidRPr="002B4625" w:rsidRDefault="00FF4671" w:rsidP="00FF4671">
      <w:pPr>
        <w:pStyle w:val="BodyText"/>
        <w:numPr>
          <w:ilvl w:val="0"/>
          <w:numId w:val="5"/>
        </w:numPr>
        <w:ind w:right="-138"/>
        <w:jc w:val="both"/>
        <w:rPr>
          <w:rFonts w:eastAsiaTheme="minorHAnsi" w:cstheme="minorHAnsi"/>
          <w:color w:val="000000"/>
          <w:shd w:val="clear" w:color="auto" w:fill="FFFFFF"/>
          <w:lang w:val="en-US"/>
        </w:rPr>
      </w:pPr>
      <w:r w:rsidRPr="002B4625">
        <w:rPr>
          <w:rFonts w:eastAsiaTheme="minorHAnsi" w:cstheme="minorHAnsi"/>
          <w:color w:val="000000"/>
          <w:shd w:val="clear" w:color="auto" w:fill="FFFFFF"/>
          <w:lang w:val="en-US"/>
        </w:rPr>
        <w:t>18 positions in the category of high-level civil servants.</w:t>
      </w:r>
    </w:p>
    <w:p w14:paraId="215F5FB1" w14:textId="77777777" w:rsidR="00FF4671" w:rsidRPr="002B4625" w:rsidRDefault="00FF4671" w:rsidP="00FF4671">
      <w:pPr>
        <w:pStyle w:val="BodyText"/>
        <w:ind w:left="23" w:right="-138"/>
        <w:jc w:val="both"/>
        <w:rPr>
          <w:rFonts w:eastAsiaTheme="minorHAnsi" w:cstheme="minorHAnsi"/>
          <w:color w:val="000000"/>
          <w:shd w:val="clear" w:color="auto" w:fill="FFFFFF"/>
          <w:lang w:val="en-US"/>
        </w:rPr>
      </w:pPr>
    </w:p>
    <w:p w14:paraId="6C4BEB4B" w14:textId="3F091A25" w:rsidR="00647557" w:rsidRPr="002B4625" w:rsidRDefault="00FF4671" w:rsidP="00647557">
      <w:pPr>
        <w:pStyle w:val="BodyText"/>
        <w:ind w:left="23" w:right="-138"/>
        <w:jc w:val="both"/>
        <w:rPr>
          <w:rFonts w:eastAsiaTheme="minorHAnsi" w:cstheme="minorHAnsi"/>
          <w:color w:val="000000"/>
          <w:shd w:val="clear" w:color="auto" w:fill="FFFFFF"/>
          <w:lang w:val="en-US"/>
        </w:rPr>
      </w:pPr>
      <w:r w:rsidRPr="002B4625">
        <w:rPr>
          <w:rFonts w:eastAsiaTheme="minorHAnsi" w:cstheme="minorHAnsi"/>
          <w:b/>
          <w:color w:val="000000"/>
          <w:shd w:val="clear" w:color="auto" w:fill="FFFFFF"/>
          <w:lang w:val="en-US"/>
        </w:rPr>
        <w:t>Felix Cozma, president of the NACS</w:t>
      </w:r>
      <w:r w:rsidR="00AD3490" w:rsidRPr="002B4625">
        <w:rPr>
          <w:rFonts w:eastAsiaTheme="minorHAnsi" w:cstheme="minorHAnsi"/>
          <w:color w:val="000000"/>
          <w:shd w:val="clear" w:color="auto" w:fill="FFFFFF"/>
          <w:lang w:val="en-US"/>
        </w:rPr>
        <w:t xml:space="preserve">: </w:t>
      </w:r>
      <w:r w:rsidRPr="002B4625">
        <w:rPr>
          <w:rFonts w:eastAsiaTheme="minorHAnsi" w:cstheme="minorHAnsi"/>
          <w:i/>
          <w:color w:val="000000"/>
          <w:shd w:val="clear" w:color="auto" w:fill="FFFFFF"/>
          <w:lang w:val="en-US"/>
        </w:rPr>
        <w:t>“By organizing this fourth round, we reaffirm our vision of an open, professional public administration oriented towards citizens. We firmly believe that merit must be the key to accessing the civil service and that only through competence can we ensure the quality of administrative action.”</w:t>
      </w:r>
    </w:p>
    <w:p w14:paraId="5B3CD1E2" w14:textId="77777777" w:rsidR="00FF4671" w:rsidRPr="002B4625" w:rsidRDefault="00FF4671" w:rsidP="00647557">
      <w:pPr>
        <w:pStyle w:val="BodyText"/>
        <w:ind w:left="23" w:right="-138"/>
        <w:jc w:val="both"/>
        <w:rPr>
          <w:rFonts w:eastAsiaTheme="minorHAnsi" w:cstheme="minorHAnsi"/>
          <w:color w:val="000000"/>
          <w:shd w:val="clear" w:color="auto" w:fill="FFFFFF"/>
          <w:lang w:val="en-US"/>
        </w:rPr>
      </w:pPr>
    </w:p>
    <w:p w14:paraId="453B3221" w14:textId="13390ACB" w:rsidR="00101170" w:rsidRPr="002B4625" w:rsidRDefault="00FF4671" w:rsidP="00101170">
      <w:pPr>
        <w:pStyle w:val="BodyText"/>
        <w:ind w:left="23" w:right="-138"/>
        <w:jc w:val="both"/>
        <w:rPr>
          <w:rFonts w:eastAsiaTheme="minorHAnsi" w:cstheme="minorHAnsi"/>
          <w:color w:val="000000"/>
          <w:shd w:val="clear" w:color="auto" w:fill="FFFFFF"/>
          <w:lang w:val="en-US"/>
        </w:rPr>
      </w:pPr>
      <w:proofErr w:type="gramStart"/>
      <w:r w:rsidRPr="002B4625">
        <w:rPr>
          <w:rFonts w:eastAsiaTheme="minorHAnsi" w:cstheme="minorHAnsi"/>
          <w:color w:val="000000"/>
          <w:shd w:val="clear" w:color="auto" w:fill="FFFFFF"/>
          <w:lang w:val="en-US"/>
        </w:rPr>
        <w:t>Participation in and successful completion of this round represents a prerequisite for access to the position-based competitions organized by public authorities and institutions.</w:t>
      </w:r>
      <w:proofErr w:type="gramEnd"/>
    </w:p>
    <w:p w14:paraId="0E5FCA97" w14:textId="77777777" w:rsidR="00FF4671" w:rsidRPr="002B4625" w:rsidRDefault="00FF4671" w:rsidP="00101170">
      <w:pPr>
        <w:pStyle w:val="BodyText"/>
        <w:ind w:left="23" w:right="-138"/>
        <w:jc w:val="both"/>
        <w:rPr>
          <w:rFonts w:eastAsiaTheme="minorHAnsi" w:cstheme="minorHAnsi"/>
          <w:color w:val="000000"/>
          <w:shd w:val="clear" w:color="auto" w:fill="FFFFFF"/>
          <w:lang w:val="en-US"/>
        </w:rPr>
      </w:pPr>
    </w:p>
    <w:p w14:paraId="2ABA9B91" w14:textId="77777777" w:rsidR="00FF4671" w:rsidRPr="002B4625" w:rsidRDefault="00FF4671" w:rsidP="00101170">
      <w:pPr>
        <w:pStyle w:val="BodyText"/>
        <w:ind w:left="23" w:right="-138"/>
        <w:jc w:val="both"/>
        <w:rPr>
          <w:rFonts w:eastAsiaTheme="minorHAnsi" w:cstheme="minorHAnsi"/>
          <w:b/>
          <w:bCs/>
          <w:color w:val="000000"/>
          <w:shd w:val="clear" w:color="auto" w:fill="FFFFFF"/>
          <w:lang w:val="en-US"/>
        </w:rPr>
      </w:pPr>
      <w:r w:rsidRPr="002B4625">
        <w:rPr>
          <w:rFonts w:eastAsiaTheme="minorHAnsi" w:cstheme="minorHAnsi"/>
          <w:b/>
          <w:bCs/>
          <w:color w:val="000000"/>
          <w:shd w:val="clear" w:color="auto" w:fill="FFFFFF"/>
          <w:lang w:val="en-US"/>
        </w:rPr>
        <w:t>Competition Calendar</w:t>
      </w:r>
    </w:p>
    <w:p w14:paraId="623312F9" w14:textId="229A3122" w:rsidR="00101170" w:rsidRPr="002B4625" w:rsidRDefault="00FF4671" w:rsidP="00101170">
      <w:pPr>
        <w:pStyle w:val="BodyText"/>
        <w:ind w:left="23" w:right="-138"/>
        <w:jc w:val="both"/>
        <w:rPr>
          <w:rFonts w:eastAsiaTheme="minorHAnsi" w:cstheme="minorHAnsi"/>
          <w:color w:val="000000"/>
          <w:shd w:val="clear" w:color="auto" w:fill="FFFFFF"/>
          <w:lang w:val="en-US"/>
        </w:rPr>
      </w:pPr>
      <w:r w:rsidRPr="002B4625">
        <w:rPr>
          <w:rFonts w:eastAsiaTheme="minorHAnsi" w:cstheme="minorHAnsi"/>
          <w:color w:val="000000"/>
          <w:shd w:val="clear" w:color="auto" w:fill="FFFFFF"/>
          <w:lang w:val="en-US"/>
        </w:rPr>
        <w:t>Interested candidates may submit their application files exclusively in electronic format, through the dedicated National Competition IT platform, within 20 calendar days from the date of publication of the announcement.</w:t>
      </w:r>
    </w:p>
    <w:p w14:paraId="105BB2D5" w14:textId="77777777" w:rsidR="00FF4671" w:rsidRPr="002B4625" w:rsidRDefault="00FF4671" w:rsidP="00101170">
      <w:pPr>
        <w:pStyle w:val="BodyText"/>
        <w:ind w:left="23" w:right="-138"/>
        <w:jc w:val="both"/>
        <w:rPr>
          <w:rFonts w:eastAsiaTheme="minorHAnsi" w:cstheme="minorHAnsi"/>
          <w:color w:val="000000"/>
          <w:shd w:val="clear" w:color="auto" w:fill="FFFFFF"/>
          <w:lang w:val="en-US"/>
        </w:rPr>
      </w:pPr>
    </w:p>
    <w:p w14:paraId="5C6BBA84" w14:textId="32830215" w:rsidR="00101170" w:rsidRPr="002B4625" w:rsidRDefault="00101170" w:rsidP="00101170">
      <w:pPr>
        <w:pStyle w:val="BodyText"/>
        <w:ind w:left="23" w:right="-138"/>
        <w:jc w:val="both"/>
        <w:rPr>
          <w:rFonts w:eastAsiaTheme="minorHAnsi" w:cstheme="minorHAnsi"/>
          <w:color w:val="000000"/>
          <w:shd w:val="clear" w:color="auto" w:fill="FFFFFF"/>
          <w:lang w:val="en-US"/>
        </w:rPr>
      </w:pPr>
      <w:r w:rsidRPr="002B4625">
        <w:rPr>
          <w:rFonts w:ascii="Segoe UI Emoji" w:eastAsiaTheme="minorHAnsi" w:hAnsi="Segoe UI Emoji" w:cs="Segoe UI Emoji"/>
          <w:color w:val="000000"/>
          <w:shd w:val="clear" w:color="auto" w:fill="FFFFFF"/>
          <w:lang w:val="en-US"/>
        </w:rPr>
        <w:t>📅</w:t>
      </w:r>
      <w:r w:rsidRPr="002B4625">
        <w:rPr>
          <w:rFonts w:eastAsiaTheme="minorHAnsi" w:cstheme="minorHAnsi"/>
          <w:color w:val="000000"/>
          <w:shd w:val="clear" w:color="auto" w:fill="FFFFFF"/>
          <w:lang w:val="en-US"/>
        </w:rPr>
        <w:t xml:space="preserve"> </w:t>
      </w:r>
      <w:r w:rsidR="00FF4671" w:rsidRPr="002B4625">
        <w:rPr>
          <w:rFonts w:eastAsiaTheme="minorHAnsi" w:cstheme="minorHAnsi"/>
          <w:color w:val="000000"/>
          <w:shd w:val="clear" w:color="auto" w:fill="FFFFFF"/>
          <w:lang w:val="en-US"/>
        </w:rPr>
        <w:t>Registration period: 22 September – 13 October 2025</w:t>
      </w:r>
    </w:p>
    <w:p w14:paraId="2BDF2E8C" w14:textId="77777777" w:rsidR="00101170" w:rsidRPr="002B4625" w:rsidRDefault="00101170" w:rsidP="00101170">
      <w:pPr>
        <w:pStyle w:val="BodyText"/>
        <w:ind w:left="23" w:right="-138"/>
        <w:jc w:val="both"/>
        <w:rPr>
          <w:rFonts w:eastAsiaTheme="minorHAnsi" w:cstheme="minorHAnsi"/>
          <w:color w:val="000000"/>
          <w:shd w:val="clear" w:color="auto" w:fill="FFFFFF"/>
          <w:lang w:val="en-US"/>
        </w:rPr>
      </w:pPr>
    </w:p>
    <w:p w14:paraId="2C098D79" w14:textId="00B20D20" w:rsidR="00101170" w:rsidRPr="002B4625" w:rsidRDefault="00FF4671" w:rsidP="00101170">
      <w:pPr>
        <w:pStyle w:val="BodyText"/>
        <w:ind w:left="23" w:right="-138"/>
        <w:jc w:val="both"/>
        <w:rPr>
          <w:rFonts w:eastAsiaTheme="minorHAnsi" w:cstheme="minorHAnsi"/>
          <w:color w:val="000000"/>
          <w:shd w:val="clear" w:color="auto" w:fill="FFFFFF"/>
          <w:lang w:val="en-US"/>
        </w:rPr>
      </w:pPr>
      <w:r w:rsidRPr="002B4625">
        <w:rPr>
          <w:rFonts w:eastAsiaTheme="minorHAnsi" w:cstheme="minorHAnsi"/>
          <w:color w:val="000000"/>
          <w:shd w:val="clear" w:color="auto" w:fill="FFFFFF"/>
          <w:lang w:val="en-US"/>
        </w:rPr>
        <w:t>The full calendar can be accessed here</w:t>
      </w:r>
      <w:r w:rsidR="00101170" w:rsidRPr="002B4625">
        <w:rPr>
          <w:rFonts w:eastAsiaTheme="minorHAnsi" w:cstheme="minorHAnsi"/>
          <w:color w:val="000000"/>
          <w:shd w:val="clear" w:color="auto" w:fill="FFFFFF"/>
          <w:lang w:val="en-US"/>
        </w:rPr>
        <w:t xml:space="preserve">: </w:t>
      </w:r>
      <w:hyperlink r:id="rId10" w:history="1">
        <w:r w:rsidR="00101170" w:rsidRPr="002B4625">
          <w:rPr>
            <w:rStyle w:val="Hyperlink"/>
            <w:rFonts w:eastAsiaTheme="minorHAnsi" w:cstheme="minorHAnsi"/>
            <w:shd w:val="clear" w:color="auto" w:fill="FFFFFF"/>
            <w:lang w:val="en-US"/>
          </w:rPr>
          <w:t>https://tinyurl.com/5jfzxv42</w:t>
        </w:r>
      </w:hyperlink>
      <w:r w:rsidR="00101170" w:rsidRPr="002B4625">
        <w:rPr>
          <w:rFonts w:eastAsiaTheme="minorHAnsi" w:cstheme="minorHAnsi"/>
          <w:color w:val="000000"/>
          <w:shd w:val="clear" w:color="auto" w:fill="FFFFFF"/>
          <w:lang w:val="en-US"/>
        </w:rPr>
        <w:t xml:space="preserve"> </w:t>
      </w:r>
    </w:p>
    <w:p w14:paraId="058521EB" w14:textId="77777777" w:rsidR="00101170" w:rsidRPr="002B4625" w:rsidRDefault="00101170" w:rsidP="00101170">
      <w:pPr>
        <w:pStyle w:val="BodyText"/>
        <w:ind w:left="23" w:right="-138"/>
        <w:jc w:val="both"/>
        <w:rPr>
          <w:rFonts w:eastAsiaTheme="minorHAnsi" w:cstheme="minorHAnsi"/>
          <w:color w:val="000000"/>
          <w:shd w:val="clear" w:color="auto" w:fill="FFFFFF"/>
          <w:lang w:val="en-US"/>
        </w:rPr>
      </w:pPr>
    </w:p>
    <w:p w14:paraId="49AE2DC3" w14:textId="5B7FAC82" w:rsidR="002F0A22" w:rsidRDefault="00203571" w:rsidP="00101170">
      <w:pPr>
        <w:pStyle w:val="BodyText"/>
        <w:ind w:left="23" w:right="-138"/>
        <w:jc w:val="both"/>
        <w:rPr>
          <w:rFonts w:eastAsiaTheme="minorHAnsi" w:cstheme="minorHAnsi"/>
          <w:b/>
          <w:bCs/>
          <w:color w:val="000000"/>
          <w:shd w:val="clear" w:color="auto" w:fill="FFFFFF"/>
          <w:lang w:val="en-US"/>
        </w:rPr>
      </w:pPr>
      <w:bookmarkStart w:id="0" w:name="_GoBack"/>
      <w:r>
        <w:rPr>
          <w:rFonts w:eastAsiaTheme="minorHAnsi" w:cstheme="minorHAnsi"/>
          <w:b/>
          <w:bCs/>
          <w:noProof/>
          <w:color w:val="000000"/>
          <w:lang w:eastAsia="ro-RO"/>
          <w14:ligatures w14:val="standardContextual"/>
        </w:rPr>
        <w:lastRenderedPageBreak/>
        <w:drawing>
          <wp:anchor distT="0" distB="0" distL="114300" distR="114300" simplePos="0" relativeHeight="251661312" behindDoc="1" locked="0" layoutInCell="0" allowOverlap="1" wp14:anchorId="035191AA" wp14:editId="17BE350B">
            <wp:simplePos x="0" y="0"/>
            <wp:positionH relativeFrom="margin">
              <wp:posOffset>-923925</wp:posOffset>
            </wp:positionH>
            <wp:positionV relativeFrom="margin">
              <wp:posOffset>-1304925</wp:posOffset>
            </wp:positionV>
            <wp:extent cx="7560310" cy="10698480"/>
            <wp:effectExtent l="0" t="0" r="2540" b="7620"/>
            <wp:wrapNone/>
            <wp:docPr id="4" name="Picture 4" descr="ANFP_Concurs National_Ante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513349939" descr="ANFP_Concurs National_Antet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60310" cy="1069848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61CE850A" w14:textId="77777777" w:rsidR="00203571" w:rsidRDefault="00203571" w:rsidP="00203571">
      <w:pPr>
        <w:pStyle w:val="BodyText"/>
        <w:ind w:right="-138"/>
        <w:jc w:val="both"/>
        <w:rPr>
          <w:rFonts w:eastAsiaTheme="minorHAnsi" w:cstheme="minorHAnsi"/>
          <w:b/>
          <w:bCs/>
          <w:color w:val="000000"/>
          <w:shd w:val="clear" w:color="auto" w:fill="FFFFFF"/>
          <w:lang w:val="en-US"/>
        </w:rPr>
      </w:pPr>
    </w:p>
    <w:p w14:paraId="4D55B67A" w14:textId="519EFDE9" w:rsidR="00FF4671" w:rsidRPr="002B4625" w:rsidRDefault="00FF4671" w:rsidP="00203571">
      <w:pPr>
        <w:pStyle w:val="BodyText"/>
        <w:ind w:right="-138"/>
        <w:jc w:val="both"/>
        <w:rPr>
          <w:rFonts w:eastAsiaTheme="minorHAnsi" w:cstheme="minorHAnsi"/>
          <w:b/>
          <w:bCs/>
          <w:color w:val="000000"/>
          <w:shd w:val="clear" w:color="auto" w:fill="FFFFFF"/>
          <w:lang w:val="en-US"/>
        </w:rPr>
      </w:pPr>
      <w:r w:rsidRPr="002B4625">
        <w:rPr>
          <w:rFonts w:eastAsiaTheme="minorHAnsi" w:cstheme="minorHAnsi"/>
          <w:b/>
          <w:bCs/>
          <w:color w:val="000000"/>
          <w:shd w:val="clear" w:color="auto" w:fill="FFFFFF"/>
          <w:lang w:val="en-US"/>
        </w:rPr>
        <w:t>Official Information</w:t>
      </w:r>
    </w:p>
    <w:p w14:paraId="4AD2AE4B" w14:textId="77777777" w:rsidR="00203571" w:rsidRDefault="00203571" w:rsidP="00FF4671">
      <w:pPr>
        <w:pStyle w:val="BodyText"/>
        <w:ind w:left="23" w:right="-138"/>
        <w:jc w:val="both"/>
        <w:rPr>
          <w:rFonts w:eastAsiaTheme="minorHAnsi" w:cstheme="minorHAnsi"/>
          <w:color w:val="000000"/>
          <w:shd w:val="clear" w:color="auto" w:fill="FFFFFF"/>
          <w:lang w:val="en-US"/>
        </w:rPr>
      </w:pPr>
    </w:p>
    <w:p w14:paraId="4649C93F" w14:textId="086E1CF3" w:rsidR="00101170" w:rsidRPr="002B4625" w:rsidRDefault="00FF4671" w:rsidP="00FF4671">
      <w:pPr>
        <w:pStyle w:val="BodyText"/>
        <w:ind w:left="23" w:right="-138"/>
        <w:jc w:val="both"/>
        <w:rPr>
          <w:rFonts w:eastAsiaTheme="minorHAnsi" w:cstheme="minorHAnsi"/>
          <w:color w:val="000000"/>
          <w:shd w:val="clear" w:color="auto" w:fill="FFFFFF"/>
          <w:lang w:val="en-US"/>
        </w:rPr>
      </w:pPr>
      <w:r w:rsidRPr="002B4625">
        <w:rPr>
          <w:rFonts w:eastAsiaTheme="minorHAnsi" w:cstheme="minorHAnsi"/>
          <w:color w:val="000000"/>
          <w:shd w:val="clear" w:color="auto" w:fill="FFFFFF"/>
          <w:lang w:val="en-US"/>
        </w:rPr>
        <w:t xml:space="preserve">For </w:t>
      </w:r>
      <w:r w:rsidR="002F0A22">
        <w:rPr>
          <w:rFonts w:eastAsiaTheme="minorHAnsi" w:cstheme="minorHAnsi"/>
          <w:color w:val="000000"/>
          <w:shd w:val="clear" w:color="auto" w:fill="FFFFFF"/>
          <w:lang w:val="en-US"/>
        </w:rPr>
        <w:t>further</w:t>
      </w:r>
      <w:r w:rsidRPr="002B4625">
        <w:rPr>
          <w:rFonts w:eastAsiaTheme="minorHAnsi" w:cstheme="minorHAnsi"/>
          <w:color w:val="000000"/>
          <w:shd w:val="clear" w:color="auto" w:fill="FFFFFF"/>
          <w:lang w:val="en-US"/>
        </w:rPr>
        <w:t xml:space="preserve"> information regarding participation requ</w:t>
      </w:r>
      <w:r w:rsidR="00324F29">
        <w:rPr>
          <w:rFonts w:eastAsiaTheme="minorHAnsi" w:cstheme="minorHAnsi"/>
          <w:color w:val="000000"/>
          <w:shd w:val="clear" w:color="auto" w:fill="FFFFFF"/>
          <w:lang w:val="en-US"/>
        </w:rPr>
        <w:t>irements, the detailed calendar</w:t>
      </w:r>
      <w:r w:rsidRPr="002B4625">
        <w:rPr>
          <w:rFonts w:eastAsiaTheme="minorHAnsi" w:cstheme="minorHAnsi"/>
          <w:color w:val="000000"/>
          <w:shd w:val="clear" w:color="auto" w:fill="FFFFFF"/>
          <w:lang w:val="en-US"/>
        </w:rPr>
        <w:t xml:space="preserve"> and all necessary documents, candidates are invited to consult the competition announcements published here</w:t>
      </w:r>
      <w:proofErr w:type="gramStart"/>
      <w:r w:rsidRPr="002B4625">
        <w:rPr>
          <w:rFonts w:eastAsiaTheme="minorHAnsi" w:cstheme="minorHAnsi"/>
          <w:color w:val="000000"/>
          <w:shd w:val="clear" w:color="auto" w:fill="FFFFFF"/>
          <w:lang w:val="en-US"/>
        </w:rPr>
        <w:t>:</w:t>
      </w:r>
      <w:r w:rsidR="00101170" w:rsidRPr="002B4625">
        <w:rPr>
          <w:rFonts w:ascii="Segoe UI Emoji" w:eastAsiaTheme="minorHAnsi" w:hAnsi="Segoe UI Emoji" w:cs="Segoe UI Emoji"/>
          <w:color w:val="000000"/>
          <w:shd w:val="clear" w:color="auto" w:fill="FFFFFF"/>
          <w:lang w:val="en-US"/>
        </w:rPr>
        <w:t/>
      </w:r>
      <w:proofErr w:type="gramEnd"/>
      <w:r w:rsidR="00101170" w:rsidRPr="002B4625">
        <w:rPr>
          <w:rFonts w:ascii="Segoe UI Emoji" w:eastAsiaTheme="minorHAnsi" w:hAnsi="Segoe UI Emoji" w:cs="Segoe UI Emoji"/>
          <w:color w:val="000000"/>
          <w:shd w:val="clear" w:color="auto" w:fill="FFFFFF"/>
          <w:lang w:val="en-US"/>
        </w:rPr>
        <w:t/>
      </w:r>
      <w:hyperlink r:id="rId12" w:history="1">
        <w:r w:rsidR="00101170" w:rsidRPr="002B4625">
          <w:rPr>
            <w:rStyle w:val="Hyperlink"/>
            <w:rFonts w:eastAsiaTheme="minorHAnsi" w:cstheme="minorHAnsi"/>
            <w:shd w:val="clear" w:color="auto" w:fill="FFFFFF"/>
            <w:lang w:val="en-US"/>
          </w:rPr>
          <w:t>https://tinyurl.com/ymjsx9f6</w:t>
        </w:r>
      </w:hyperlink>
      <w:r w:rsidR="00AD3490" w:rsidRPr="002B4625">
        <w:rPr>
          <w:rFonts w:eastAsiaTheme="minorHAnsi" w:cstheme="minorHAnsi"/>
          <w:color w:val="000000"/>
          <w:shd w:val="clear" w:color="auto" w:fill="FFFFFF"/>
          <w:lang w:val="en-US"/>
        </w:rPr>
        <w:t>.</w:t>
      </w:r>
    </w:p>
    <w:p w14:paraId="17BA3D85" w14:textId="77777777" w:rsidR="00101170" w:rsidRPr="002B4625" w:rsidRDefault="00101170" w:rsidP="00101170">
      <w:pPr>
        <w:pStyle w:val="BodyText"/>
        <w:ind w:left="23" w:right="-138"/>
        <w:jc w:val="both"/>
        <w:rPr>
          <w:rFonts w:eastAsiaTheme="minorHAnsi" w:cstheme="minorHAnsi"/>
          <w:color w:val="000000"/>
          <w:shd w:val="clear" w:color="auto" w:fill="FFFFFF"/>
          <w:lang w:val="en-US"/>
        </w:rPr>
      </w:pPr>
    </w:p>
    <w:p w14:paraId="408977BD" w14:textId="6FC6B1F0" w:rsidR="00AD3490" w:rsidRPr="002B4625" w:rsidRDefault="00FF4671" w:rsidP="00324F29">
      <w:pPr>
        <w:pStyle w:val="BodyText"/>
        <w:ind w:right="-138"/>
        <w:jc w:val="both"/>
        <w:rPr>
          <w:lang w:val="en-US"/>
        </w:rPr>
      </w:pPr>
      <w:r w:rsidRPr="002B4625">
        <w:rPr>
          <w:lang w:val="en-US"/>
        </w:rPr>
        <w:t xml:space="preserve">Applications and the entire process are carried out exclusively through the competition IT platform: </w:t>
      </w:r>
      <w:r w:rsidR="00101170" w:rsidRPr="002B4625">
        <w:rPr>
          <w:rFonts w:ascii="Segoe UI Emoji" w:hAnsi="Segoe UI Emoji" w:cs="Segoe UI Emoji"/>
          <w:lang w:val="en-US"/>
        </w:rPr>
        <w:t>👉</w:t>
      </w:r>
      <w:hyperlink r:id="rId13" w:history="1">
        <w:r w:rsidR="00AD3490" w:rsidRPr="002B4625">
          <w:rPr>
            <w:rStyle w:val="Hyperlink"/>
            <w:lang w:val="en-US"/>
          </w:rPr>
          <w:t>https://platforma-concurs-national.anfp.gov.ro</w:t>
        </w:r>
      </w:hyperlink>
      <w:r w:rsidR="00AD3490" w:rsidRPr="002B4625">
        <w:rPr>
          <w:lang w:val="en-US"/>
        </w:rPr>
        <w:t>.</w:t>
      </w:r>
    </w:p>
    <w:p w14:paraId="5F8E034A" w14:textId="3738F8EB" w:rsidR="00101170" w:rsidRPr="002B4625" w:rsidRDefault="00AD3490" w:rsidP="00101170">
      <w:pPr>
        <w:pStyle w:val="BodyText"/>
        <w:ind w:left="23" w:right="-138"/>
        <w:jc w:val="both"/>
        <w:rPr>
          <w:sz w:val="20"/>
          <w:szCs w:val="20"/>
          <w:lang w:val="en-US"/>
        </w:rPr>
      </w:pPr>
      <w:r w:rsidRPr="002B4625">
        <w:rPr>
          <w:lang w:val="en-US"/>
        </w:rPr>
        <w:t xml:space="preserve"> </w:t>
      </w:r>
      <w:r w:rsidR="00101170" w:rsidRPr="002B4625">
        <w:rPr>
          <w:sz w:val="20"/>
          <w:szCs w:val="20"/>
          <w:lang w:val="en-US"/>
        </w:rPr>
        <w:tab/>
      </w:r>
    </w:p>
    <w:p w14:paraId="19FE7DAA" w14:textId="77777777" w:rsidR="006A57FF" w:rsidRPr="002B4625" w:rsidRDefault="006A57FF" w:rsidP="00101170">
      <w:pPr>
        <w:pStyle w:val="BodyText"/>
        <w:ind w:left="23" w:right="-138"/>
        <w:jc w:val="both"/>
        <w:rPr>
          <w:sz w:val="20"/>
          <w:szCs w:val="20"/>
          <w:lang w:val="en-US"/>
        </w:rPr>
      </w:pPr>
    </w:p>
    <w:p w14:paraId="66212863" w14:textId="77777777" w:rsidR="00101170" w:rsidRPr="002B4625" w:rsidRDefault="00101170" w:rsidP="00101170">
      <w:pPr>
        <w:pStyle w:val="BodyText"/>
        <w:ind w:left="23" w:right="-138"/>
        <w:jc w:val="center"/>
        <w:rPr>
          <w:sz w:val="20"/>
          <w:szCs w:val="20"/>
          <w:lang w:val="en-US"/>
        </w:rPr>
      </w:pPr>
      <w:r w:rsidRPr="002B4625">
        <w:rPr>
          <w:sz w:val="20"/>
          <w:szCs w:val="20"/>
          <w:lang w:val="en-US"/>
        </w:rPr>
        <w:t>***</w:t>
      </w:r>
    </w:p>
    <w:p w14:paraId="34E5BD7D" w14:textId="77777777" w:rsidR="006A57FF" w:rsidRPr="002B4625" w:rsidRDefault="006A57FF" w:rsidP="00101170">
      <w:pPr>
        <w:pStyle w:val="BodyText"/>
        <w:ind w:left="23" w:right="-138"/>
        <w:jc w:val="center"/>
        <w:rPr>
          <w:sz w:val="20"/>
          <w:szCs w:val="20"/>
          <w:lang w:val="en-US"/>
        </w:rPr>
      </w:pPr>
    </w:p>
    <w:p w14:paraId="6D999B07" w14:textId="77777777" w:rsidR="006A57FF" w:rsidRPr="002B4625" w:rsidRDefault="006A57FF" w:rsidP="00415714">
      <w:pPr>
        <w:pStyle w:val="BodyText"/>
        <w:ind w:left="23" w:right="-138"/>
        <w:jc w:val="both"/>
        <w:rPr>
          <w:i/>
          <w:iCs/>
          <w:sz w:val="20"/>
          <w:szCs w:val="20"/>
          <w:lang w:val="en-US"/>
        </w:rPr>
      </w:pPr>
    </w:p>
    <w:p w14:paraId="6C333BC9" w14:textId="34CA1CA9" w:rsidR="00FF4671" w:rsidRPr="002B4625" w:rsidRDefault="00FF4671" w:rsidP="00101170">
      <w:pPr>
        <w:pStyle w:val="BodyText"/>
        <w:ind w:left="23" w:right="-138"/>
        <w:jc w:val="both"/>
        <w:rPr>
          <w:i/>
          <w:iCs/>
          <w:sz w:val="20"/>
          <w:szCs w:val="20"/>
          <w:lang w:val="en-US"/>
        </w:rPr>
      </w:pPr>
      <w:r w:rsidRPr="002B4625">
        <w:rPr>
          <w:i/>
          <w:iCs/>
          <w:sz w:val="20"/>
          <w:szCs w:val="20"/>
          <w:lang w:val="en-US"/>
        </w:rPr>
        <w:t xml:space="preserve">The National Competition is an activity implemented under Milestone 417 – Annual completion of at least two national </w:t>
      </w:r>
      <w:r w:rsidR="00324F29" w:rsidRPr="002B4625">
        <w:rPr>
          <w:i/>
          <w:iCs/>
          <w:sz w:val="20"/>
          <w:szCs w:val="20"/>
          <w:lang w:val="en-US"/>
        </w:rPr>
        <w:t xml:space="preserve">recruitment </w:t>
      </w:r>
      <w:r w:rsidRPr="002B4625">
        <w:rPr>
          <w:i/>
          <w:iCs/>
          <w:sz w:val="20"/>
          <w:szCs w:val="20"/>
          <w:lang w:val="en-US"/>
        </w:rPr>
        <w:t xml:space="preserve">competitions for civil servants </w:t>
      </w:r>
      <w:r w:rsidR="00324F29">
        <w:rPr>
          <w:i/>
          <w:iCs/>
          <w:sz w:val="20"/>
          <w:szCs w:val="20"/>
          <w:lang w:val="en-US"/>
        </w:rPr>
        <w:t>across</w:t>
      </w:r>
      <w:r w:rsidRPr="002B4625">
        <w:rPr>
          <w:i/>
          <w:iCs/>
          <w:sz w:val="20"/>
          <w:szCs w:val="20"/>
          <w:lang w:val="en-US"/>
        </w:rPr>
        <w:t xml:space="preserve"> at least three categories/grades of public positions, Reform 3 – High-Performance Human Resources Management in the Public Sector, Component C14 – Good Governance, of the National Recovery and Resilience Plan (NRRP).</w:t>
      </w:r>
    </w:p>
    <w:p w14:paraId="58892DBF" w14:textId="31EFF963" w:rsidR="00FF4671" w:rsidRPr="002B4625" w:rsidRDefault="00FF4671" w:rsidP="00101170">
      <w:pPr>
        <w:pStyle w:val="BodyText"/>
        <w:ind w:left="23" w:right="-138"/>
        <w:jc w:val="both"/>
        <w:rPr>
          <w:i/>
          <w:iCs/>
          <w:sz w:val="20"/>
          <w:szCs w:val="20"/>
          <w:lang w:val="en-US"/>
        </w:rPr>
      </w:pPr>
      <w:r w:rsidRPr="002B4625">
        <w:rPr>
          <w:i/>
          <w:iCs/>
          <w:sz w:val="20"/>
          <w:szCs w:val="20"/>
          <w:lang w:val="en-US"/>
        </w:rPr>
        <w:t>Budget: EUR 8</w:t>
      </w:r>
      <w:r w:rsidR="00324F29">
        <w:rPr>
          <w:i/>
          <w:iCs/>
          <w:sz w:val="20"/>
          <w:szCs w:val="20"/>
          <w:lang w:val="en-US"/>
        </w:rPr>
        <w:t>.</w:t>
      </w:r>
      <w:r w:rsidRPr="002B4625">
        <w:rPr>
          <w:i/>
          <w:iCs/>
          <w:sz w:val="20"/>
          <w:szCs w:val="20"/>
          <w:lang w:val="en-US"/>
        </w:rPr>
        <w:t>000</w:t>
      </w:r>
      <w:r w:rsidR="00324F29">
        <w:rPr>
          <w:i/>
          <w:iCs/>
          <w:sz w:val="20"/>
          <w:szCs w:val="20"/>
          <w:lang w:val="en-US"/>
        </w:rPr>
        <w:t>.</w:t>
      </w:r>
      <w:r w:rsidRPr="002B4625">
        <w:rPr>
          <w:i/>
          <w:iCs/>
          <w:sz w:val="20"/>
          <w:szCs w:val="20"/>
          <w:lang w:val="en-US"/>
        </w:rPr>
        <w:t>000</w:t>
      </w:r>
    </w:p>
    <w:p w14:paraId="2C663909" w14:textId="77777777" w:rsidR="00FF4671" w:rsidRPr="002B4625" w:rsidRDefault="00FF4671" w:rsidP="00101170">
      <w:pPr>
        <w:pStyle w:val="BodyText"/>
        <w:ind w:left="23" w:right="-138"/>
        <w:jc w:val="both"/>
        <w:rPr>
          <w:i/>
          <w:iCs/>
          <w:sz w:val="20"/>
          <w:szCs w:val="20"/>
          <w:lang w:val="en-US"/>
        </w:rPr>
      </w:pPr>
      <w:r w:rsidRPr="002B4625">
        <w:rPr>
          <w:i/>
          <w:iCs/>
          <w:sz w:val="20"/>
          <w:szCs w:val="20"/>
          <w:lang w:val="en-US"/>
        </w:rPr>
        <w:t>Project start date: December 2022</w:t>
      </w:r>
    </w:p>
    <w:p w14:paraId="09C75CA9" w14:textId="0660397E" w:rsidR="00101170" w:rsidRPr="002B4625" w:rsidRDefault="00FF4671" w:rsidP="00101170">
      <w:pPr>
        <w:pStyle w:val="BodyText"/>
        <w:ind w:left="23" w:right="-138"/>
        <w:jc w:val="both"/>
        <w:rPr>
          <w:i/>
          <w:iCs/>
          <w:sz w:val="20"/>
          <w:szCs w:val="20"/>
          <w:lang w:val="en-US"/>
        </w:rPr>
      </w:pPr>
      <w:r w:rsidRPr="002B4625">
        <w:rPr>
          <w:i/>
          <w:iCs/>
          <w:sz w:val="20"/>
          <w:szCs w:val="20"/>
          <w:lang w:val="en-US"/>
        </w:rPr>
        <w:t>Project end date: June 2026</w:t>
      </w:r>
    </w:p>
    <w:p w14:paraId="348A3B44" w14:textId="77777777" w:rsidR="00FF4671" w:rsidRPr="002B4625" w:rsidRDefault="00FF4671" w:rsidP="00101170">
      <w:pPr>
        <w:pStyle w:val="BodyText"/>
        <w:ind w:left="23" w:right="-138"/>
        <w:jc w:val="both"/>
        <w:rPr>
          <w:i/>
          <w:iCs/>
          <w:sz w:val="20"/>
          <w:szCs w:val="20"/>
          <w:lang w:val="en-US"/>
        </w:rPr>
      </w:pPr>
    </w:p>
    <w:p w14:paraId="58C64186" w14:textId="77777777" w:rsidR="00FF4671" w:rsidRPr="002B4625" w:rsidRDefault="00FF4671" w:rsidP="009222F1">
      <w:pPr>
        <w:pStyle w:val="BodyText"/>
        <w:jc w:val="both"/>
        <w:rPr>
          <w:i/>
          <w:iCs/>
          <w:sz w:val="20"/>
          <w:szCs w:val="20"/>
          <w:lang w:val="en-US"/>
        </w:rPr>
      </w:pPr>
      <w:r w:rsidRPr="002B4625">
        <w:rPr>
          <w:i/>
          <w:iCs/>
          <w:sz w:val="20"/>
          <w:szCs w:val="20"/>
          <w:lang w:val="en-US"/>
        </w:rPr>
        <w:t>Contact details</w:t>
      </w:r>
    </w:p>
    <w:p w14:paraId="4D6DF659" w14:textId="224218F4" w:rsidR="00FF4671" w:rsidRPr="002B4625" w:rsidRDefault="00EC48B8" w:rsidP="009222F1">
      <w:pPr>
        <w:pStyle w:val="BodyText"/>
        <w:jc w:val="both"/>
        <w:rPr>
          <w:i/>
          <w:iCs/>
          <w:sz w:val="20"/>
          <w:szCs w:val="20"/>
          <w:lang w:val="en-US"/>
        </w:rPr>
      </w:pPr>
      <w:r>
        <w:rPr>
          <w:i/>
          <w:iCs/>
          <w:sz w:val="20"/>
          <w:szCs w:val="20"/>
          <w:lang w:val="en-US"/>
        </w:rPr>
        <w:t>E</w:t>
      </w:r>
      <w:r w:rsidR="00FF4671" w:rsidRPr="002B4625">
        <w:rPr>
          <w:i/>
          <w:iCs/>
          <w:sz w:val="20"/>
          <w:szCs w:val="20"/>
          <w:lang w:val="en-US"/>
        </w:rPr>
        <w:t xml:space="preserve">-mail: </w:t>
      </w:r>
      <w:hyperlink r:id="rId14" w:history="1">
        <w:r w:rsidR="00FF4671" w:rsidRPr="002B4625">
          <w:rPr>
            <w:rStyle w:val="Hyperlink"/>
            <w:i/>
            <w:iCs/>
            <w:sz w:val="20"/>
            <w:szCs w:val="20"/>
            <w:lang w:val="en-US"/>
          </w:rPr>
          <w:t>concurs-national@anfp.gov.ro</w:t>
        </w:r>
      </w:hyperlink>
      <w:r w:rsidR="00FF4671" w:rsidRPr="002B4625">
        <w:rPr>
          <w:i/>
          <w:iCs/>
          <w:sz w:val="20"/>
          <w:szCs w:val="20"/>
          <w:lang w:val="en-US"/>
        </w:rPr>
        <w:t xml:space="preserve">  </w:t>
      </w:r>
      <w:r w:rsidR="00101170" w:rsidRPr="002B4625">
        <w:rPr>
          <w:i/>
          <w:iCs/>
          <w:sz w:val="20"/>
          <w:szCs w:val="20"/>
          <w:lang w:val="en-US"/>
        </w:rPr>
        <w:t xml:space="preserve"> </w:t>
      </w:r>
    </w:p>
    <w:p w14:paraId="6E287358" w14:textId="67132C67" w:rsidR="007D0865" w:rsidRPr="002B4625" w:rsidRDefault="00EC48B8" w:rsidP="00DF698F">
      <w:pPr>
        <w:pStyle w:val="BodyText"/>
        <w:jc w:val="both"/>
        <w:rPr>
          <w:lang w:val="en-US"/>
        </w:rPr>
      </w:pPr>
      <w:r>
        <w:rPr>
          <w:i/>
          <w:iCs/>
          <w:sz w:val="20"/>
          <w:szCs w:val="20"/>
          <w:lang w:val="en-US"/>
        </w:rPr>
        <w:t>T</w:t>
      </w:r>
      <w:r w:rsidR="00FF4671" w:rsidRPr="002B4625">
        <w:rPr>
          <w:i/>
          <w:iCs/>
          <w:sz w:val="20"/>
          <w:szCs w:val="20"/>
          <w:lang w:val="en-US"/>
        </w:rPr>
        <w:t>elephone</w:t>
      </w:r>
      <w:proofErr w:type="gramStart"/>
      <w:r w:rsidR="00FF4671" w:rsidRPr="002B4625">
        <w:rPr>
          <w:i/>
          <w:iCs/>
          <w:sz w:val="20"/>
          <w:szCs w:val="20"/>
          <w:lang w:val="en-US"/>
        </w:rPr>
        <w:t>:</w:t>
      </w:r>
      <w:r w:rsidR="00101170" w:rsidRPr="002B4625">
        <w:rPr>
          <w:i/>
          <w:iCs/>
          <w:sz w:val="20"/>
          <w:szCs w:val="20"/>
          <w:lang w:val="en-US"/>
        </w:rPr>
        <w:t>0374112758</w:t>
      </w:r>
      <w:proofErr w:type="gramEnd"/>
    </w:p>
    <w:sectPr w:rsidR="007D0865" w:rsidRPr="002B4625" w:rsidSect="007F01F7">
      <w:headerReference w:type="first" r:id="rId15"/>
      <w:pgSz w:w="11906" w:h="16838" w:code="9"/>
      <w:pgMar w:top="2041" w:right="1440" w:bottom="2041"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0D8BB2" w14:textId="77777777" w:rsidR="001E4965" w:rsidRDefault="001E4965" w:rsidP="00EC0C33">
      <w:pPr>
        <w:spacing w:after="0" w:line="240" w:lineRule="auto"/>
      </w:pPr>
      <w:r>
        <w:separator/>
      </w:r>
    </w:p>
  </w:endnote>
  <w:endnote w:type="continuationSeparator" w:id="0">
    <w:p w14:paraId="693A2A3B" w14:textId="77777777" w:rsidR="001E4965" w:rsidRDefault="001E4965" w:rsidP="00EC0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71F705" w14:textId="77777777" w:rsidR="001E4965" w:rsidRDefault="001E4965" w:rsidP="00EC0C33">
      <w:pPr>
        <w:spacing w:after="0" w:line="240" w:lineRule="auto"/>
      </w:pPr>
      <w:r>
        <w:separator/>
      </w:r>
    </w:p>
  </w:footnote>
  <w:footnote w:type="continuationSeparator" w:id="0">
    <w:p w14:paraId="630412CB" w14:textId="77777777" w:rsidR="001E4965" w:rsidRDefault="001E4965" w:rsidP="00EC0C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AECC8" w14:textId="53CF1BF7" w:rsidR="007F01F7" w:rsidRDefault="007F01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F2EEC"/>
    <w:multiLevelType w:val="hybridMultilevel"/>
    <w:tmpl w:val="15FE1146"/>
    <w:lvl w:ilvl="0" w:tplc="B8D68AAA">
      <w:start w:val="18"/>
      <w:numFmt w:val="bullet"/>
      <w:lvlText w:val="-"/>
      <w:lvlJc w:val="left"/>
      <w:pPr>
        <w:ind w:left="383" w:hanging="360"/>
      </w:pPr>
      <w:rPr>
        <w:rFonts w:ascii="Trebuchet MS" w:eastAsiaTheme="minorHAnsi" w:hAnsi="Trebuchet MS" w:cstheme="minorHAnsi" w:hint="default"/>
      </w:rPr>
    </w:lvl>
    <w:lvl w:ilvl="1" w:tplc="04180003" w:tentative="1">
      <w:start w:val="1"/>
      <w:numFmt w:val="bullet"/>
      <w:lvlText w:val="o"/>
      <w:lvlJc w:val="left"/>
      <w:pPr>
        <w:ind w:left="1103" w:hanging="360"/>
      </w:pPr>
      <w:rPr>
        <w:rFonts w:ascii="Courier New" w:hAnsi="Courier New" w:cs="Courier New" w:hint="default"/>
      </w:rPr>
    </w:lvl>
    <w:lvl w:ilvl="2" w:tplc="04180005" w:tentative="1">
      <w:start w:val="1"/>
      <w:numFmt w:val="bullet"/>
      <w:lvlText w:val=""/>
      <w:lvlJc w:val="left"/>
      <w:pPr>
        <w:ind w:left="1823" w:hanging="360"/>
      </w:pPr>
      <w:rPr>
        <w:rFonts w:ascii="Wingdings" w:hAnsi="Wingdings" w:hint="default"/>
      </w:rPr>
    </w:lvl>
    <w:lvl w:ilvl="3" w:tplc="04180001" w:tentative="1">
      <w:start w:val="1"/>
      <w:numFmt w:val="bullet"/>
      <w:lvlText w:val=""/>
      <w:lvlJc w:val="left"/>
      <w:pPr>
        <w:ind w:left="2543" w:hanging="360"/>
      </w:pPr>
      <w:rPr>
        <w:rFonts w:ascii="Symbol" w:hAnsi="Symbol" w:hint="default"/>
      </w:rPr>
    </w:lvl>
    <w:lvl w:ilvl="4" w:tplc="04180003" w:tentative="1">
      <w:start w:val="1"/>
      <w:numFmt w:val="bullet"/>
      <w:lvlText w:val="o"/>
      <w:lvlJc w:val="left"/>
      <w:pPr>
        <w:ind w:left="3263" w:hanging="360"/>
      </w:pPr>
      <w:rPr>
        <w:rFonts w:ascii="Courier New" w:hAnsi="Courier New" w:cs="Courier New" w:hint="default"/>
      </w:rPr>
    </w:lvl>
    <w:lvl w:ilvl="5" w:tplc="04180005" w:tentative="1">
      <w:start w:val="1"/>
      <w:numFmt w:val="bullet"/>
      <w:lvlText w:val=""/>
      <w:lvlJc w:val="left"/>
      <w:pPr>
        <w:ind w:left="3983" w:hanging="360"/>
      </w:pPr>
      <w:rPr>
        <w:rFonts w:ascii="Wingdings" w:hAnsi="Wingdings" w:hint="default"/>
      </w:rPr>
    </w:lvl>
    <w:lvl w:ilvl="6" w:tplc="04180001" w:tentative="1">
      <w:start w:val="1"/>
      <w:numFmt w:val="bullet"/>
      <w:lvlText w:val=""/>
      <w:lvlJc w:val="left"/>
      <w:pPr>
        <w:ind w:left="4703" w:hanging="360"/>
      </w:pPr>
      <w:rPr>
        <w:rFonts w:ascii="Symbol" w:hAnsi="Symbol" w:hint="default"/>
      </w:rPr>
    </w:lvl>
    <w:lvl w:ilvl="7" w:tplc="04180003" w:tentative="1">
      <w:start w:val="1"/>
      <w:numFmt w:val="bullet"/>
      <w:lvlText w:val="o"/>
      <w:lvlJc w:val="left"/>
      <w:pPr>
        <w:ind w:left="5423" w:hanging="360"/>
      </w:pPr>
      <w:rPr>
        <w:rFonts w:ascii="Courier New" w:hAnsi="Courier New" w:cs="Courier New" w:hint="default"/>
      </w:rPr>
    </w:lvl>
    <w:lvl w:ilvl="8" w:tplc="04180005" w:tentative="1">
      <w:start w:val="1"/>
      <w:numFmt w:val="bullet"/>
      <w:lvlText w:val=""/>
      <w:lvlJc w:val="left"/>
      <w:pPr>
        <w:ind w:left="6143" w:hanging="360"/>
      </w:pPr>
      <w:rPr>
        <w:rFonts w:ascii="Wingdings" w:hAnsi="Wingdings" w:hint="default"/>
      </w:rPr>
    </w:lvl>
  </w:abstractNum>
  <w:abstractNum w:abstractNumId="1">
    <w:nsid w:val="08171A3F"/>
    <w:multiLevelType w:val="hybridMultilevel"/>
    <w:tmpl w:val="42227BE4"/>
    <w:lvl w:ilvl="0" w:tplc="B62C2B02">
      <w:numFmt w:val="bullet"/>
      <w:lvlText w:val="-"/>
      <w:lvlJc w:val="left"/>
      <w:pPr>
        <w:ind w:left="743" w:hanging="360"/>
      </w:pPr>
      <w:rPr>
        <w:rFonts w:ascii="Trebuchet MS" w:eastAsiaTheme="minorHAnsi" w:hAnsi="Trebuchet MS" w:cstheme="minorBidi" w:hint="default"/>
        <w:b w:val="0"/>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2">
    <w:nsid w:val="26CB722B"/>
    <w:multiLevelType w:val="hybridMultilevel"/>
    <w:tmpl w:val="16202B52"/>
    <w:lvl w:ilvl="0" w:tplc="04090001">
      <w:start w:val="1"/>
      <w:numFmt w:val="bullet"/>
      <w:lvlText w:val=""/>
      <w:lvlJc w:val="left"/>
      <w:pPr>
        <w:ind w:left="383" w:hanging="360"/>
      </w:pPr>
      <w:rPr>
        <w:rFonts w:ascii="Symbol" w:hAnsi="Symbol" w:hint="default"/>
      </w:rPr>
    </w:lvl>
    <w:lvl w:ilvl="1" w:tplc="FFFFFFFF" w:tentative="1">
      <w:start w:val="1"/>
      <w:numFmt w:val="bullet"/>
      <w:lvlText w:val="o"/>
      <w:lvlJc w:val="left"/>
      <w:pPr>
        <w:ind w:left="1103" w:hanging="360"/>
      </w:pPr>
      <w:rPr>
        <w:rFonts w:ascii="Courier New" w:hAnsi="Courier New" w:cs="Courier New" w:hint="default"/>
      </w:rPr>
    </w:lvl>
    <w:lvl w:ilvl="2" w:tplc="FFFFFFFF" w:tentative="1">
      <w:start w:val="1"/>
      <w:numFmt w:val="bullet"/>
      <w:lvlText w:val=""/>
      <w:lvlJc w:val="left"/>
      <w:pPr>
        <w:ind w:left="1823" w:hanging="360"/>
      </w:pPr>
      <w:rPr>
        <w:rFonts w:ascii="Wingdings" w:hAnsi="Wingdings" w:hint="default"/>
      </w:rPr>
    </w:lvl>
    <w:lvl w:ilvl="3" w:tplc="FFFFFFFF" w:tentative="1">
      <w:start w:val="1"/>
      <w:numFmt w:val="bullet"/>
      <w:lvlText w:val=""/>
      <w:lvlJc w:val="left"/>
      <w:pPr>
        <w:ind w:left="2543" w:hanging="360"/>
      </w:pPr>
      <w:rPr>
        <w:rFonts w:ascii="Symbol" w:hAnsi="Symbol" w:hint="default"/>
      </w:rPr>
    </w:lvl>
    <w:lvl w:ilvl="4" w:tplc="FFFFFFFF" w:tentative="1">
      <w:start w:val="1"/>
      <w:numFmt w:val="bullet"/>
      <w:lvlText w:val="o"/>
      <w:lvlJc w:val="left"/>
      <w:pPr>
        <w:ind w:left="3263" w:hanging="360"/>
      </w:pPr>
      <w:rPr>
        <w:rFonts w:ascii="Courier New" w:hAnsi="Courier New" w:cs="Courier New" w:hint="default"/>
      </w:rPr>
    </w:lvl>
    <w:lvl w:ilvl="5" w:tplc="FFFFFFFF" w:tentative="1">
      <w:start w:val="1"/>
      <w:numFmt w:val="bullet"/>
      <w:lvlText w:val=""/>
      <w:lvlJc w:val="left"/>
      <w:pPr>
        <w:ind w:left="3983" w:hanging="360"/>
      </w:pPr>
      <w:rPr>
        <w:rFonts w:ascii="Wingdings" w:hAnsi="Wingdings" w:hint="default"/>
      </w:rPr>
    </w:lvl>
    <w:lvl w:ilvl="6" w:tplc="FFFFFFFF" w:tentative="1">
      <w:start w:val="1"/>
      <w:numFmt w:val="bullet"/>
      <w:lvlText w:val=""/>
      <w:lvlJc w:val="left"/>
      <w:pPr>
        <w:ind w:left="4703" w:hanging="360"/>
      </w:pPr>
      <w:rPr>
        <w:rFonts w:ascii="Symbol" w:hAnsi="Symbol" w:hint="default"/>
      </w:rPr>
    </w:lvl>
    <w:lvl w:ilvl="7" w:tplc="FFFFFFFF" w:tentative="1">
      <w:start w:val="1"/>
      <w:numFmt w:val="bullet"/>
      <w:lvlText w:val="o"/>
      <w:lvlJc w:val="left"/>
      <w:pPr>
        <w:ind w:left="5423" w:hanging="360"/>
      </w:pPr>
      <w:rPr>
        <w:rFonts w:ascii="Courier New" w:hAnsi="Courier New" w:cs="Courier New" w:hint="default"/>
      </w:rPr>
    </w:lvl>
    <w:lvl w:ilvl="8" w:tplc="FFFFFFFF" w:tentative="1">
      <w:start w:val="1"/>
      <w:numFmt w:val="bullet"/>
      <w:lvlText w:val=""/>
      <w:lvlJc w:val="left"/>
      <w:pPr>
        <w:ind w:left="6143" w:hanging="360"/>
      </w:pPr>
      <w:rPr>
        <w:rFonts w:ascii="Wingdings" w:hAnsi="Wingdings" w:hint="default"/>
      </w:rPr>
    </w:lvl>
  </w:abstractNum>
  <w:abstractNum w:abstractNumId="3">
    <w:nsid w:val="3F42137D"/>
    <w:multiLevelType w:val="hybridMultilevel"/>
    <w:tmpl w:val="A8B499B4"/>
    <w:lvl w:ilvl="0" w:tplc="FFFFFFFF">
      <w:start w:val="1"/>
      <w:numFmt w:val="lowerLetter"/>
      <w:lvlText w:val="%1)"/>
      <w:lvlJc w:val="left"/>
      <w:pPr>
        <w:ind w:left="720" w:hanging="360"/>
      </w:pPr>
      <w:rPr>
        <w:i w:val="0"/>
        <w:iCs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5C032FEE"/>
    <w:multiLevelType w:val="hybridMultilevel"/>
    <w:tmpl w:val="07CC7D62"/>
    <w:lvl w:ilvl="0" w:tplc="04180001">
      <w:start w:val="1"/>
      <w:numFmt w:val="bullet"/>
      <w:lvlText w:val=""/>
      <w:lvlJc w:val="left"/>
      <w:pPr>
        <w:ind w:left="720" w:hanging="360"/>
      </w:pPr>
      <w:rPr>
        <w:rFonts w:ascii="Symbol" w:hAnsi="Symbol" w:hint="default"/>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C33"/>
    <w:rsid w:val="0007248B"/>
    <w:rsid w:val="000A1F84"/>
    <w:rsid w:val="000A2D13"/>
    <w:rsid w:val="00101170"/>
    <w:rsid w:val="00177DEE"/>
    <w:rsid w:val="00182F3F"/>
    <w:rsid w:val="001E4965"/>
    <w:rsid w:val="00203571"/>
    <w:rsid w:val="00214B28"/>
    <w:rsid w:val="002B4625"/>
    <w:rsid w:val="002F0A22"/>
    <w:rsid w:val="00324F29"/>
    <w:rsid w:val="00357FB0"/>
    <w:rsid w:val="003F051B"/>
    <w:rsid w:val="00415714"/>
    <w:rsid w:val="0054138F"/>
    <w:rsid w:val="00581B24"/>
    <w:rsid w:val="00596A17"/>
    <w:rsid w:val="00625FEE"/>
    <w:rsid w:val="00647557"/>
    <w:rsid w:val="00653DEE"/>
    <w:rsid w:val="0067322A"/>
    <w:rsid w:val="006A57FF"/>
    <w:rsid w:val="006A7AC7"/>
    <w:rsid w:val="007D0865"/>
    <w:rsid w:val="007F01F7"/>
    <w:rsid w:val="0080145F"/>
    <w:rsid w:val="008461DC"/>
    <w:rsid w:val="00847B77"/>
    <w:rsid w:val="00886A0F"/>
    <w:rsid w:val="008D044F"/>
    <w:rsid w:val="009222F1"/>
    <w:rsid w:val="00995FCC"/>
    <w:rsid w:val="009C095A"/>
    <w:rsid w:val="009F147C"/>
    <w:rsid w:val="00A37C17"/>
    <w:rsid w:val="00A42496"/>
    <w:rsid w:val="00AD3490"/>
    <w:rsid w:val="00AF512F"/>
    <w:rsid w:val="00BA3C7F"/>
    <w:rsid w:val="00BA7461"/>
    <w:rsid w:val="00CA48E8"/>
    <w:rsid w:val="00CB6A53"/>
    <w:rsid w:val="00D65D86"/>
    <w:rsid w:val="00DB0F19"/>
    <w:rsid w:val="00DC7A68"/>
    <w:rsid w:val="00DF698F"/>
    <w:rsid w:val="00E21FDC"/>
    <w:rsid w:val="00EA47A3"/>
    <w:rsid w:val="00EC0C33"/>
    <w:rsid w:val="00EC48B8"/>
    <w:rsid w:val="00F33437"/>
    <w:rsid w:val="00F3454F"/>
    <w:rsid w:val="00F562BF"/>
    <w:rsid w:val="00FA445A"/>
    <w:rsid w:val="00FE3B9C"/>
    <w:rsid w:val="00FF4671"/>
    <w:rsid w:val="00FF7445"/>
    <w:rsid w:val="00FF75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AD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C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0C33"/>
  </w:style>
  <w:style w:type="paragraph" w:styleId="Footer">
    <w:name w:val="footer"/>
    <w:basedOn w:val="Normal"/>
    <w:link w:val="FooterChar"/>
    <w:uiPriority w:val="99"/>
    <w:unhideWhenUsed/>
    <w:rsid w:val="00EC0C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0C33"/>
  </w:style>
  <w:style w:type="paragraph" w:styleId="ListParagraph">
    <w:name w:val="List Paragraph"/>
    <w:basedOn w:val="Normal"/>
    <w:uiPriority w:val="34"/>
    <w:qFormat/>
    <w:rsid w:val="007D0865"/>
    <w:pPr>
      <w:ind w:left="720"/>
      <w:contextualSpacing/>
    </w:pPr>
  </w:style>
  <w:style w:type="character" w:styleId="Hyperlink">
    <w:name w:val="Hyperlink"/>
    <w:basedOn w:val="DefaultParagraphFont"/>
    <w:uiPriority w:val="99"/>
    <w:unhideWhenUsed/>
    <w:rsid w:val="00625FEE"/>
    <w:rPr>
      <w:color w:val="0563C1" w:themeColor="hyperlink"/>
      <w:u w:val="single"/>
    </w:rPr>
  </w:style>
  <w:style w:type="paragraph" w:styleId="BodyText">
    <w:name w:val="Body Text"/>
    <w:basedOn w:val="Normal"/>
    <w:link w:val="BodyTextChar"/>
    <w:uiPriority w:val="1"/>
    <w:qFormat/>
    <w:rsid w:val="00625FEE"/>
    <w:pPr>
      <w:widowControl w:val="0"/>
      <w:autoSpaceDE w:val="0"/>
      <w:autoSpaceDN w:val="0"/>
      <w:spacing w:after="0" w:line="240" w:lineRule="auto"/>
    </w:pPr>
    <w:rPr>
      <w:rFonts w:ascii="Trebuchet MS" w:eastAsia="Trebuchet MS" w:hAnsi="Trebuchet MS" w:cs="Trebuchet MS"/>
      <w:sz w:val="24"/>
      <w:szCs w:val="24"/>
      <w14:ligatures w14:val="none"/>
    </w:rPr>
  </w:style>
  <w:style w:type="character" w:customStyle="1" w:styleId="BodyTextChar">
    <w:name w:val="Body Text Char"/>
    <w:basedOn w:val="DefaultParagraphFont"/>
    <w:link w:val="BodyText"/>
    <w:uiPriority w:val="1"/>
    <w:rsid w:val="00625FEE"/>
    <w:rPr>
      <w:rFonts w:ascii="Trebuchet MS" w:eastAsia="Trebuchet MS" w:hAnsi="Trebuchet MS" w:cs="Trebuchet MS"/>
      <w:sz w:val="24"/>
      <w:szCs w:val="24"/>
      <w14:ligatures w14:val="none"/>
    </w:rPr>
  </w:style>
  <w:style w:type="paragraph" w:styleId="BalloonText">
    <w:name w:val="Balloon Text"/>
    <w:basedOn w:val="Normal"/>
    <w:link w:val="BalloonTextChar"/>
    <w:uiPriority w:val="99"/>
    <w:semiHidden/>
    <w:unhideWhenUsed/>
    <w:rsid w:val="006A7A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AC7"/>
    <w:rPr>
      <w:rFonts w:ascii="Segoe UI" w:hAnsi="Segoe UI" w:cs="Segoe UI"/>
      <w:sz w:val="18"/>
      <w:szCs w:val="18"/>
    </w:rPr>
  </w:style>
  <w:style w:type="character" w:styleId="CommentReference">
    <w:name w:val="annotation reference"/>
    <w:basedOn w:val="DefaultParagraphFont"/>
    <w:uiPriority w:val="99"/>
    <w:semiHidden/>
    <w:unhideWhenUsed/>
    <w:rsid w:val="00647557"/>
    <w:rPr>
      <w:sz w:val="16"/>
      <w:szCs w:val="16"/>
    </w:rPr>
  </w:style>
  <w:style w:type="paragraph" w:styleId="CommentText">
    <w:name w:val="annotation text"/>
    <w:basedOn w:val="Normal"/>
    <w:link w:val="CommentTextChar"/>
    <w:uiPriority w:val="99"/>
    <w:semiHidden/>
    <w:unhideWhenUsed/>
    <w:rsid w:val="00647557"/>
    <w:pPr>
      <w:spacing w:line="240" w:lineRule="auto"/>
    </w:pPr>
    <w:rPr>
      <w:sz w:val="20"/>
      <w:szCs w:val="20"/>
    </w:rPr>
  </w:style>
  <w:style w:type="character" w:customStyle="1" w:styleId="CommentTextChar">
    <w:name w:val="Comment Text Char"/>
    <w:basedOn w:val="DefaultParagraphFont"/>
    <w:link w:val="CommentText"/>
    <w:uiPriority w:val="99"/>
    <w:semiHidden/>
    <w:rsid w:val="00647557"/>
    <w:rPr>
      <w:sz w:val="20"/>
      <w:szCs w:val="20"/>
    </w:rPr>
  </w:style>
  <w:style w:type="paragraph" w:styleId="CommentSubject">
    <w:name w:val="annotation subject"/>
    <w:basedOn w:val="CommentText"/>
    <w:next w:val="CommentText"/>
    <w:link w:val="CommentSubjectChar"/>
    <w:uiPriority w:val="99"/>
    <w:semiHidden/>
    <w:unhideWhenUsed/>
    <w:rsid w:val="00647557"/>
    <w:rPr>
      <w:b/>
      <w:bCs/>
    </w:rPr>
  </w:style>
  <w:style w:type="character" w:customStyle="1" w:styleId="CommentSubjectChar">
    <w:name w:val="Comment Subject Char"/>
    <w:basedOn w:val="CommentTextChar"/>
    <w:link w:val="CommentSubject"/>
    <w:uiPriority w:val="99"/>
    <w:semiHidden/>
    <w:rsid w:val="00647557"/>
    <w:rPr>
      <w:b/>
      <w:bCs/>
      <w:sz w:val="20"/>
      <w:szCs w:val="20"/>
    </w:rPr>
  </w:style>
  <w:style w:type="paragraph" w:styleId="Revision">
    <w:name w:val="Revision"/>
    <w:hidden/>
    <w:uiPriority w:val="99"/>
    <w:semiHidden/>
    <w:rsid w:val="0041571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C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0C33"/>
  </w:style>
  <w:style w:type="paragraph" w:styleId="Footer">
    <w:name w:val="footer"/>
    <w:basedOn w:val="Normal"/>
    <w:link w:val="FooterChar"/>
    <w:uiPriority w:val="99"/>
    <w:unhideWhenUsed/>
    <w:rsid w:val="00EC0C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0C33"/>
  </w:style>
  <w:style w:type="paragraph" w:styleId="ListParagraph">
    <w:name w:val="List Paragraph"/>
    <w:basedOn w:val="Normal"/>
    <w:uiPriority w:val="34"/>
    <w:qFormat/>
    <w:rsid w:val="007D0865"/>
    <w:pPr>
      <w:ind w:left="720"/>
      <w:contextualSpacing/>
    </w:pPr>
  </w:style>
  <w:style w:type="character" w:styleId="Hyperlink">
    <w:name w:val="Hyperlink"/>
    <w:basedOn w:val="DefaultParagraphFont"/>
    <w:uiPriority w:val="99"/>
    <w:unhideWhenUsed/>
    <w:rsid w:val="00625FEE"/>
    <w:rPr>
      <w:color w:val="0563C1" w:themeColor="hyperlink"/>
      <w:u w:val="single"/>
    </w:rPr>
  </w:style>
  <w:style w:type="paragraph" w:styleId="BodyText">
    <w:name w:val="Body Text"/>
    <w:basedOn w:val="Normal"/>
    <w:link w:val="BodyTextChar"/>
    <w:uiPriority w:val="1"/>
    <w:qFormat/>
    <w:rsid w:val="00625FEE"/>
    <w:pPr>
      <w:widowControl w:val="0"/>
      <w:autoSpaceDE w:val="0"/>
      <w:autoSpaceDN w:val="0"/>
      <w:spacing w:after="0" w:line="240" w:lineRule="auto"/>
    </w:pPr>
    <w:rPr>
      <w:rFonts w:ascii="Trebuchet MS" w:eastAsia="Trebuchet MS" w:hAnsi="Trebuchet MS" w:cs="Trebuchet MS"/>
      <w:sz w:val="24"/>
      <w:szCs w:val="24"/>
      <w14:ligatures w14:val="none"/>
    </w:rPr>
  </w:style>
  <w:style w:type="character" w:customStyle="1" w:styleId="BodyTextChar">
    <w:name w:val="Body Text Char"/>
    <w:basedOn w:val="DefaultParagraphFont"/>
    <w:link w:val="BodyText"/>
    <w:uiPriority w:val="1"/>
    <w:rsid w:val="00625FEE"/>
    <w:rPr>
      <w:rFonts w:ascii="Trebuchet MS" w:eastAsia="Trebuchet MS" w:hAnsi="Trebuchet MS" w:cs="Trebuchet MS"/>
      <w:sz w:val="24"/>
      <w:szCs w:val="24"/>
      <w14:ligatures w14:val="none"/>
    </w:rPr>
  </w:style>
  <w:style w:type="paragraph" w:styleId="BalloonText">
    <w:name w:val="Balloon Text"/>
    <w:basedOn w:val="Normal"/>
    <w:link w:val="BalloonTextChar"/>
    <w:uiPriority w:val="99"/>
    <w:semiHidden/>
    <w:unhideWhenUsed/>
    <w:rsid w:val="006A7A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AC7"/>
    <w:rPr>
      <w:rFonts w:ascii="Segoe UI" w:hAnsi="Segoe UI" w:cs="Segoe UI"/>
      <w:sz w:val="18"/>
      <w:szCs w:val="18"/>
    </w:rPr>
  </w:style>
  <w:style w:type="character" w:styleId="CommentReference">
    <w:name w:val="annotation reference"/>
    <w:basedOn w:val="DefaultParagraphFont"/>
    <w:uiPriority w:val="99"/>
    <w:semiHidden/>
    <w:unhideWhenUsed/>
    <w:rsid w:val="00647557"/>
    <w:rPr>
      <w:sz w:val="16"/>
      <w:szCs w:val="16"/>
    </w:rPr>
  </w:style>
  <w:style w:type="paragraph" w:styleId="CommentText">
    <w:name w:val="annotation text"/>
    <w:basedOn w:val="Normal"/>
    <w:link w:val="CommentTextChar"/>
    <w:uiPriority w:val="99"/>
    <w:semiHidden/>
    <w:unhideWhenUsed/>
    <w:rsid w:val="00647557"/>
    <w:pPr>
      <w:spacing w:line="240" w:lineRule="auto"/>
    </w:pPr>
    <w:rPr>
      <w:sz w:val="20"/>
      <w:szCs w:val="20"/>
    </w:rPr>
  </w:style>
  <w:style w:type="character" w:customStyle="1" w:styleId="CommentTextChar">
    <w:name w:val="Comment Text Char"/>
    <w:basedOn w:val="DefaultParagraphFont"/>
    <w:link w:val="CommentText"/>
    <w:uiPriority w:val="99"/>
    <w:semiHidden/>
    <w:rsid w:val="00647557"/>
    <w:rPr>
      <w:sz w:val="20"/>
      <w:szCs w:val="20"/>
    </w:rPr>
  </w:style>
  <w:style w:type="paragraph" w:styleId="CommentSubject">
    <w:name w:val="annotation subject"/>
    <w:basedOn w:val="CommentText"/>
    <w:next w:val="CommentText"/>
    <w:link w:val="CommentSubjectChar"/>
    <w:uiPriority w:val="99"/>
    <w:semiHidden/>
    <w:unhideWhenUsed/>
    <w:rsid w:val="00647557"/>
    <w:rPr>
      <w:b/>
      <w:bCs/>
    </w:rPr>
  </w:style>
  <w:style w:type="character" w:customStyle="1" w:styleId="CommentSubjectChar">
    <w:name w:val="Comment Subject Char"/>
    <w:basedOn w:val="CommentTextChar"/>
    <w:link w:val="CommentSubject"/>
    <w:uiPriority w:val="99"/>
    <w:semiHidden/>
    <w:rsid w:val="00647557"/>
    <w:rPr>
      <w:b/>
      <w:bCs/>
      <w:sz w:val="20"/>
      <w:szCs w:val="20"/>
    </w:rPr>
  </w:style>
  <w:style w:type="paragraph" w:styleId="Revision">
    <w:name w:val="Revision"/>
    <w:hidden/>
    <w:uiPriority w:val="99"/>
    <w:semiHidden/>
    <w:rsid w:val="004157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latforma-concurs-national.anfp.gov.r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inyurl.com/ymjsx9f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tinyurl.com/5jfzxv4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concurs-national@anfp.gov.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4B798-423D-4EB8-A7E8-0733D274B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432</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Ana-Maria Covaci</dc:creator>
  <cp:keywords/>
  <dc:description/>
  <cp:lastModifiedBy>Laura Doinita Giorgi</cp:lastModifiedBy>
  <cp:revision>18</cp:revision>
  <dcterms:created xsi:type="dcterms:W3CDTF">2025-09-29T11:24:00Z</dcterms:created>
  <dcterms:modified xsi:type="dcterms:W3CDTF">2026-03-13T09:52:00Z</dcterms:modified>
</cp:coreProperties>
</file>