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E8021" w14:textId="77777777" w:rsidR="00D06CDC" w:rsidRDefault="00D06CDC" w:rsidP="00D06CDC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center"/>
        <w:rPr>
          <w:rFonts w:ascii="Trebuchet MS" w:hAnsi="Trebuchet MS"/>
          <w:b/>
        </w:rPr>
      </w:pPr>
      <w:bookmarkStart w:id="0" w:name="_Hlk216790290"/>
      <w:bookmarkEnd w:id="0"/>
      <w:r w:rsidRPr="00681FE4">
        <w:rPr>
          <w:rFonts w:ascii="Trebuchet MS" w:hAnsi="Trebuchet MS"/>
          <w:b/>
        </w:rPr>
        <w:t xml:space="preserve">INSTRUCȚIUNI </w:t>
      </w:r>
    </w:p>
    <w:p w14:paraId="733E62D3" w14:textId="61B51567" w:rsidR="004D6371" w:rsidRDefault="00BE0970" w:rsidP="001A7377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pentru</w:t>
      </w:r>
      <w:r w:rsidR="00681FE4" w:rsidRPr="00681FE4">
        <w:rPr>
          <w:rFonts w:ascii="Trebuchet MS" w:hAnsi="Trebuchet MS"/>
          <w:b/>
        </w:rPr>
        <w:t xml:space="preserve"> adăugare raportare </w:t>
      </w:r>
      <w:r w:rsidR="002D50AC">
        <w:rPr>
          <w:rFonts w:ascii="Trebuchet MS" w:hAnsi="Trebuchet MS"/>
          <w:b/>
        </w:rPr>
        <w:t xml:space="preserve">a </w:t>
      </w:r>
      <w:r w:rsidR="001A7377" w:rsidRPr="001A7377">
        <w:rPr>
          <w:rFonts w:ascii="Trebuchet MS" w:hAnsi="Trebuchet MS"/>
          <w:b/>
        </w:rPr>
        <w:t xml:space="preserve">datelor referitoare la comisiile paritare </w:t>
      </w:r>
      <w:proofErr w:type="spellStart"/>
      <w:r w:rsidR="001A7377" w:rsidRPr="001A7377">
        <w:rPr>
          <w:rFonts w:ascii="Trebuchet MS" w:hAnsi="Trebuchet MS"/>
          <w:b/>
        </w:rPr>
        <w:t>şi</w:t>
      </w:r>
      <w:proofErr w:type="spellEnd"/>
      <w:r w:rsidR="001A7377" w:rsidRPr="001A7377">
        <w:rPr>
          <w:rFonts w:ascii="Trebuchet MS" w:hAnsi="Trebuchet MS"/>
          <w:b/>
        </w:rPr>
        <w:t xml:space="preserve"> acordurile colective</w:t>
      </w:r>
      <w:r>
        <w:rPr>
          <w:rFonts w:ascii="Trebuchet MS" w:hAnsi="Trebuchet MS"/>
          <w:b/>
        </w:rPr>
        <w:t xml:space="preserve"> în portal</w:t>
      </w:r>
      <w:bookmarkStart w:id="1" w:name="_Toc213934211"/>
      <w:r w:rsidR="001A7377">
        <w:rPr>
          <w:rFonts w:ascii="Trebuchet MS" w:hAnsi="Trebuchet MS"/>
          <w:b/>
        </w:rPr>
        <w:t xml:space="preserve"> și vizualizare istoric raportări</w:t>
      </w:r>
    </w:p>
    <w:p w14:paraId="3B6227FF" w14:textId="77777777" w:rsidR="004D6371" w:rsidRDefault="004D6371" w:rsidP="00D06CDC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center"/>
        <w:rPr>
          <w:rFonts w:ascii="Trebuchet MS" w:hAnsi="Trebuchet MS"/>
          <w:b/>
        </w:rPr>
      </w:pPr>
    </w:p>
    <w:p w14:paraId="3FA5387B" w14:textId="77777777" w:rsidR="004D6371" w:rsidRDefault="004D6371" w:rsidP="004D6371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b/>
        </w:rPr>
      </w:pPr>
    </w:p>
    <w:p w14:paraId="40748E2A" w14:textId="77777777" w:rsidR="004D6371" w:rsidRPr="00507244" w:rsidRDefault="00D06CDC" w:rsidP="004D6371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both"/>
        <w:rPr>
          <w:rFonts w:ascii="Trebuchet MS" w:hAnsi="Trebuchet MS"/>
          <w:b/>
          <w:highlight w:val="yellow"/>
        </w:rPr>
      </w:pPr>
      <w:r w:rsidRPr="00507244">
        <w:rPr>
          <w:rFonts w:ascii="Trebuchet MS" w:hAnsi="Trebuchet MS"/>
          <w:b/>
          <w:highlight w:val="yellow"/>
        </w:rPr>
        <w:t>IMPORTRANT!</w:t>
      </w:r>
    </w:p>
    <w:p w14:paraId="527EC609" w14:textId="094759D2" w:rsidR="00175BCE" w:rsidRDefault="004D6371" w:rsidP="009E524C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both"/>
        <w:rPr>
          <w:rFonts w:ascii="Trebuchet MS" w:hAnsi="Trebuchet MS"/>
          <w:b/>
        </w:rPr>
      </w:pPr>
      <w:r w:rsidRPr="00507244">
        <w:rPr>
          <w:rFonts w:ascii="Trebuchet MS" w:hAnsi="Trebuchet MS"/>
          <w:b/>
          <w:highlight w:val="yellow"/>
        </w:rPr>
        <w:t xml:space="preserve">Prezentele instrucțiuni sunt pentru </w:t>
      </w:r>
      <w:r w:rsidR="00D06CDC" w:rsidRPr="00507244">
        <w:rPr>
          <w:rFonts w:ascii="Trebuchet MS" w:hAnsi="Trebuchet MS"/>
          <w:b/>
          <w:highlight w:val="yellow"/>
        </w:rPr>
        <w:t>încărcarea formular</w:t>
      </w:r>
      <w:r w:rsidR="009E524C">
        <w:rPr>
          <w:rFonts w:ascii="Trebuchet MS" w:hAnsi="Trebuchet MS"/>
          <w:b/>
          <w:highlight w:val="yellow"/>
        </w:rPr>
        <w:t>ului</w:t>
      </w:r>
      <w:r w:rsidR="00D06CDC" w:rsidRPr="00507244">
        <w:rPr>
          <w:rFonts w:ascii="Trebuchet MS" w:hAnsi="Trebuchet MS"/>
          <w:b/>
          <w:highlight w:val="yellow"/>
        </w:rPr>
        <w:t xml:space="preserve"> raportat online corespunzătoare Anexei 1 </w:t>
      </w:r>
      <w:r w:rsidR="009E524C">
        <w:rPr>
          <w:rFonts w:ascii="Trebuchet MS" w:hAnsi="Trebuchet MS"/>
          <w:b/>
          <w:highlight w:val="yellow"/>
        </w:rPr>
        <w:t xml:space="preserve">la </w:t>
      </w:r>
      <w:r w:rsidR="009E524C" w:rsidRPr="009E524C">
        <w:rPr>
          <w:rFonts w:ascii="Trebuchet MS" w:hAnsi="Trebuchet MS"/>
          <w:b/>
          <w:highlight w:val="yellow"/>
        </w:rPr>
        <w:t xml:space="preserve">OPANFP nr. </w:t>
      </w:r>
      <w:r w:rsidR="009E524C">
        <w:rPr>
          <w:rFonts w:ascii="Trebuchet MS" w:hAnsi="Trebuchet MS"/>
          <w:b/>
          <w:highlight w:val="yellow"/>
        </w:rPr>
        <w:t>1109</w:t>
      </w:r>
      <w:r w:rsidR="009E524C" w:rsidRPr="009E524C">
        <w:rPr>
          <w:rFonts w:ascii="Trebuchet MS" w:hAnsi="Trebuchet MS"/>
          <w:b/>
          <w:highlight w:val="yellow"/>
        </w:rPr>
        <w:t xml:space="preserve">/2022 </w:t>
      </w:r>
      <w:r w:rsidR="009E524C">
        <w:rPr>
          <w:rFonts w:ascii="Trebuchet MS" w:hAnsi="Trebuchet MS"/>
          <w:b/>
          <w:highlight w:val="yellow"/>
        </w:rPr>
        <w:t xml:space="preserve">privind </w:t>
      </w:r>
      <w:r w:rsidR="009E524C" w:rsidRPr="009E524C">
        <w:rPr>
          <w:rFonts w:ascii="Trebuchet MS" w:hAnsi="Trebuchet MS"/>
          <w:b/>
          <w:highlight w:val="yellow"/>
        </w:rPr>
        <w:t>format</w:t>
      </w:r>
      <w:r w:rsidR="009E524C">
        <w:rPr>
          <w:rFonts w:ascii="Trebuchet MS" w:hAnsi="Trebuchet MS"/>
          <w:b/>
          <w:highlight w:val="yellow"/>
        </w:rPr>
        <w:t>ul</w:t>
      </w:r>
      <w:r w:rsidR="009E524C" w:rsidRPr="009E524C">
        <w:rPr>
          <w:rFonts w:ascii="Trebuchet MS" w:hAnsi="Trebuchet MS"/>
          <w:b/>
          <w:highlight w:val="yellow"/>
        </w:rPr>
        <w:t xml:space="preserve"> standard</w:t>
      </w:r>
      <w:r w:rsidR="009E524C" w:rsidRPr="009E524C">
        <w:rPr>
          <w:rFonts w:ascii="Trebuchet MS" w:hAnsi="Trebuchet MS"/>
          <w:b/>
          <w:highlight w:val="yellow"/>
        </w:rPr>
        <w:br/>
        <w:t xml:space="preserve">de transmitere a datelor referitoare la comisiile paritare </w:t>
      </w:r>
      <w:proofErr w:type="spellStart"/>
      <w:r w:rsidR="009E524C" w:rsidRPr="009E524C">
        <w:rPr>
          <w:rFonts w:ascii="Trebuchet MS" w:hAnsi="Trebuchet MS"/>
          <w:b/>
          <w:highlight w:val="yellow"/>
        </w:rPr>
        <w:t>şi</w:t>
      </w:r>
      <w:proofErr w:type="spellEnd"/>
      <w:r w:rsidR="009E524C" w:rsidRPr="009E524C">
        <w:rPr>
          <w:rFonts w:ascii="Trebuchet MS" w:hAnsi="Trebuchet MS"/>
          <w:b/>
          <w:highlight w:val="yellow"/>
        </w:rPr>
        <w:t xml:space="preserve"> acordurile colective</w:t>
      </w:r>
      <w:r w:rsidR="00D06CDC" w:rsidRPr="00507244">
        <w:rPr>
          <w:rFonts w:ascii="Trebuchet MS" w:hAnsi="Trebuchet MS"/>
          <w:b/>
          <w:highlight w:val="yellow"/>
        </w:rPr>
        <w:t xml:space="preserve"> în secțiunea Administrare </w:t>
      </w:r>
      <w:r w:rsidR="009E524C">
        <w:rPr>
          <w:rFonts w:ascii="Trebuchet MS" w:hAnsi="Trebuchet MS"/>
          <w:b/>
          <w:highlight w:val="yellow"/>
        </w:rPr>
        <w:t>comisii paritare</w:t>
      </w:r>
      <w:r w:rsidR="00D06CDC" w:rsidRPr="00507244">
        <w:rPr>
          <w:rFonts w:ascii="Trebuchet MS" w:hAnsi="Trebuchet MS"/>
          <w:b/>
          <w:highlight w:val="yellow"/>
        </w:rPr>
        <w:t xml:space="preserve"> – Raportări din portal pentru transmitere în vedere atribuirii numărului de înregistrare ANFP ș</w:t>
      </w:r>
      <w:r w:rsidR="00D042B3" w:rsidRPr="00507244">
        <w:rPr>
          <w:rFonts w:ascii="Trebuchet MS" w:hAnsi="Trebuchet MS"/>
          <w:b/>
          <w:highlight w:val="yellow"/>
        </w:rPr>
        <w:t>i vizualizare istoric raportări</w:t>
      </w:r>
      <w:r w:rsidR="00507244">
        <w:rPr>
          <w:rFonts w:ascii="Trebuchet MS" w:hAnsi="Trebuchet MS"/>
          <w:b/>
          <w:highlight w:val="yellow"/>
        </w:rPr>
        <w:t>.</w:t>
      </w:r>
      <w:r w:rsidR="00175BCE" w:rsidRPr="00175BCE">
        <w:rPr>
          <w:rFonts w:ascii="Trebuchet MS" w:hAnsi="Trebuchet MS"/>
          <w:b/>
        </w:rPr>
        <w:t xml:space="preserve"> </w:t>
      </w:r>
    </w:p>
    <w:p w14:paraId="64802CDF" w14:textId="77777777" w:rsidR="00175BCE" w:rsidRDefault="00175BCE" w:rsidP="004D6371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both"/>
        <w:rPr>
          <w:rFonts w:ascii="Trebuchet MS" w:hAnsi="Trebuchet MS"/>
          <w:b/>
        </w:rPr>
      </w:pPr>
    </w:p>
    <w:p w14:paraId="24464C8B" w14:textId="26C71D93" w:rsidR="00D06CDC" w:rsidRDefault="00D06CDC" w:rsidP="004D6371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both"/>
        <w:rPr>
          <w:rFonts w:ascii="Trebuchet MS" w:hAnsi="Trebuchet MS"/>
          <w:b/>
        </w:rPr>
      </w:pPr>
      <w:r w:rsidRPr="00507244">
        <w:rPr>
          <w:rFonts w:ascii="Trebuchet MS" w:hAnsi="Trebuchet MS"/>
          <w:b/>
          <w:highlight w:val="yellow"/>
        </w:rPr>
        <w:t xml:space="preserve">Reamintim că </w:t>
      </w:r>
      <w:r w:rsidR="00D042B3" w:rsidRPr="00507244">
        <w:rPr>
          <w:rFonts w:ascii="Trebuchet MS" w:hAnsi="Trebuchet MS"/>
          <w:b/>
          <w:highlight w:val="yellow"/>
        </w:rPr>
        <w:t xml:space="preserve">raportarea se realizează </w:t>
      </w:r>
      <w:r w:rsidR="00565C06" w:rsidRPr="00507244">
        <w:rPr>
          <w:rFonts w:ascii="Trebuchet MS" w:hAnsi="Trebuchet MS"/>
          <w:b/>
          <w:highlight w:val="yellow"/>
        </w:rPr>
        <w:t xml:space="preserve">în conformitate </w:t>
      </w:r>
      <w:r w:rsidR="00507244" w:rsidRPr="00507244">
        <w:rPr>
          <w:rFonts w:ascii="Trebuchet MS" w:hAnsi="Trebuchet MS"/>
          <w:b/>
          <w:highlight w:val="yellow"/>
        </w:rPr>
        <w:t xml:space="preserve">cu OPANFP nr. </w:t>
      </w:r>
      <w:r w:rsidR="009E524C">
        <w:rPr>
          <w:rFonts w:ascii="Trebuchet MS" w:hAnsi="Trebuchet MS"/>
          <w:b/>
          <w:highlight w:val="yellow"/>
        </w:rPr>
        <w:t>1109</w:t>
      </w:r>
      <w:r w:rsidR="00507244" w:rsidRPr="00507244">
        <w:rPr>
          <w:rFonts w:ascii="Trebuchet MS" w:hAnsi="Trebuchet MS"/>
          <w:b/>
          <w:highlight w:val="yellow"/>
        </w:rPr>
        <w:t>/2022 prin completarea informațiilor cuprinse în format</w:t>
      </w:r>
      <w:r w:rsidR="009E524C">
        <w:rPr>
          <w:rFonts w:ascii="Trebuchet MS" w:hAnsi="Trebuchet MS"/>
          <w:b/>
          <w:highlight w:val="yellow"/>
        </w:rPr>
        <w:t>ul</w:t>
      </w:r>
      <w:r w:rsidR="00507244" w:rsidRPr="00507244">
        <w:rPr>
          <w:rFonts w:ascii="Trebuchet MS" w:hAnsi="Trebuchet MS"/>
          <w:b/>
          <w:highlight w:val="yellow"/>
        </w:rPr>
        <w:t xml:space="preserve"> online de raportare transmis de ANFP sub formă de link.</w:t>
      </w:r>
      <w:r w:rsidR="00175BCE">
        <w:rPr>
          <w:rFonts w:ascii="Trebuchet MS" w:hAnsi="Trebuchet MS"/>
          <w:b/>
        </w:rPr>
        <w:t xml:space="preserve"> </w:t>
      </w:r>
    </w:p>
    <w:bookmarkEnd w:id="1"/>
    <w:p w14:paraId="78ADD7FC" w14:textId="77777777" w:rsidR="00872762" w:rsidRDefault="00872762" w:rsidP="00872762">
      <w:pPr>
        <w:keepNext/>
        <w:spacing w:line="360" w:lineRule="auto"/>
        <w:contextualSpacing/>
        <w:rPr>
          <w:rFonts w:ascii="Trebuchet MS" w:hAnsi="Trebuchet MS"/>
          <w:b/>
        </w:rPr>
      </w:pPr>
    </w:p>
    <w:p w14:paraId="07383854" w14:textId="77777777" w:rsidR="00872762" w:rsidRDefault="00872762" w:rsidP="00872762">
      <w:pPr>
        <w:keepNext/>
        <w:spacing w:line="360" w:lineRule="auto"/>
        <w:contextualSpacing/>
        <w:rPr>
          <w:rFonts w:ascii="Trebuchet MS" w:hAnsi="Trebuchet MS"/>
          <w:b/>
        </w:rPr>
      </w:pPr>
    </w:p>
    <w:p w14:paraId="6B7642F8" w14:textId="4043E1BF" w:rsidR="00113F55" w:rsidRPr="00113F55" w:rsidRDefault="00113F55" w:rsidP="00872762">
      <w:pPr>
        <w:keepNext/>
        <w:spacing w:line="360" w:lineRule="auto"/>
        <w:contextualSpacing/>
        <w:rPr>
          <w:rFonts w:ascii="Trebuchet MS" w:hAnsi="Trebuchet MS"/>
        </w:rPr>
      </w:pPr>
      <w:r w:rsidRPr="00113F55">
        <w:rPr>
          <w:rFonts w:ascii="Trebuchet MS" w:hAnsi="Trebuchet MS"/>
          <w:b/>
          <w:bCs/>
        </w:rPr>
        <w:t xml:space="preserve">1. Adăugare raportare comisie paritară </w:t>
      </w:r>
    </w:p>
    <w:p w14:paraId="1682DC3C" w14:textId="12D59D20" w:rsidR="00681FE4" w:rsidRDefault="00113F55" w:rsidP="00872762">
      <w:pPr>
        <w:keepNext/>
        <w:spacing w:line="360" w:lineRule="auto"/>
        <w:contextualSpacing/>
        <w:rPr>
          <w:rFonts w:ascii="Trebuchet MS" w:hAnsi="Trebuchet MS"/>
        </w:rPr>
      </w:pPr>
      <w:r w:rsidRPr="00872762">
        <w:rPr>
          <w:rFonts w:ascii="Trebuchet MS" w:hAnsi="Trebuchet MS"/>
        </w:rPr>
        <w:t xml:space="preserve">În Portal, in secțiunea Administrare Comisii Paritare, utilizatorul cu permisiuni în această secțiune va accesa meniul Raportări: </w:t>
      </w:r>
    </w:p>
    <w:p w14:paraId="2ACA6069" w14:textId="4D03F8A2" w:rsidR="00872762" w:rsidRDefault="00872762" w:rsidP="00872762">
      <w:pPr>
        <w:keepNext/>
        <w:spacing w:line="360" w:lineRule="auto"/>
        <w:contextualSpacing/>
        <w:jc w:val="center"/>
        <w:rPr>
          <w:rFonts w:ascii="Trebuchet MS" w:hAnsi="Trebuchet MS"/>
        </w:rPr>
      </w:pPr>
      <w:r w:rsidRPr="00872762">
        <w:rPr>
          <w:rFonts w:ascii="Trebuchet MS" w:hAnsi="Trebuchet MS"/>
          <w:noProof/>
          <w:lang w:val="en-US"/>
        </w:rPr>
        <w:drawing>
          <wp:inline distT="0" distB="0" distL="0" distR="0" wp14:anchorId="33AD7650" wp14:editId="3CB37E60">
            <wp:extent cx="1701800" cy="1002030"/>
            <wp:effectExtent l="0" t="0" r="0" b="7620"/>
            <wp:docPr id="35879207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2FC6F" w14:textId="77777777" w:rsidR="00872762" w:rsidRDefault="00872762" w:rsidP="00872762">
      <w:pPr>
        <w:keepNext/>
        <w:spacing w:line="360" w:lineRule="auto"/>
        <w:contextualSpacing/>
        <w:rPr>
          <w:rFonts w:ascii="Trebuchet MS" w:hAnsi="Trebuchet MS"/>
        </w:rPr>
      </w:pPr>
    </w:p>
    <w:p w14:paraId="056F2A3C" w14:textId="6C0684AF" w:rsidR="00872762" w:rsidRPr="001A7377" w:rsidRDefault="00872762" w:rsidP="001A7377">
      <w:pPr>
        <w:keepNext/>
        <w:spacing w:line="360" w:lineRule="auto"/>
        <w:contextualSpacing/>
        <w:jc w:val="center"/>
        <w:rPr>
          <w:rFonts w:ascii="Trebuchet MS" w:hAnsi="Trebuchet MS"/>
          <w:color w:val="007BB8"/>
        </w:rPr>
      </w:pPr>
      <w:r w:rsidRPr="001A7377">
        <w:rPr>
          <w:rFonts w:ascii="Trebuchet MS" w:hAnsi="Trebuchet MS"/>
          <w:i/>
          <w:iCs/>
          <w:color w:val="007BB8"/>
        </w:rPr>
        <w:t>Figură 1. Accesare raportări comisii paritare</w:t>
      </w:r>
    </w:p>
    <w:p w14:paraId="58CA5C1B" w14:textId="77777777" w:rsidR="00872762" w:rsidRDefault="00872762" w:rsidP="00872762">
      <w:pPr>
        <w:keepNext/>
        <w:spacing w:line="360" w:lineRule="auto"/>
        <w:contextualSpacing/>
        <w:rPr>
          <w:rFonts w:ascii="Trebuchet MS" w:hAnsi="Trebuchet MS"/>
        </w:rPr>
      </w:pPr>
    </w:p>
    <w:p w14:paraId="1644254C" w14:textId="77777777" w:rsidR="00681FE4" w:rsidRPr="00870E42" w:rsidRDefault="00681FE4" w:rsidP="00681FE4">
      <w:pPr>
        <w:spacing w:line="360" w:lineRule="auto"/>
        <w:contextualSpacing/>
        <w:rPr>
          <w:rFonts w:ascii="Trebuchet MS" w:hAnsi="Trebuchet MS"/>
        </w:rPr>
      </w:pPr>
    </w:p>
    <w:p w14:paraId="4F5785FD" w14:textId="77777777" w:rsidR="00681FE4" w:rsidRPr="00870E42" w:rsidRDefault="00681FE4" w:rsidP="00681FE4">
      <w:pPr>
        <w:spacing w:line="360" w:lineRule="auto"/>
        <w:contextualSpacing/>
        <w:rPr>
          <w:rFonts w:ascii="Trebuchet MS" w:hAnsi="Trebuchet MS"/>
        </w:rPr>
      </w:pPr>
      <w:r w:rsidRPr="00870E42">
        <w:rPr>
          <w:rFonts w:ascii="Trebuchet MS" w:hAnsi="Trebuchet MS"/>
        </w:rPr>
        <w:t>Dacă nu este deschisă perioada de raportări atunci aplicația va afișa următorul mesaj:</w:t>
      </w:r>
    </w:p>
    <w:p w14:paraId="6BBC0948" w14:textId="11D6A0D2" w:rsidR="00681FE4" w:rsidRPr="00870E42" w:rsidRDefault="00872762" w:rsidP="00681FE4">
      <w:pPr>
        <w:keepNext/>
        <w:spacing w:line="360" w:lineRule="auto"/>
        <w:contextualSpacing/>
        <w:jc w:val="center"/>
        <w:rPr>
          <w:rFonts w:ascii="Trebuchet MS" w:hAnsi="Trebuchet MS"/>
        </w:rPr>
      </w:pPr>
      <w:r w:rsidRPr="00872762">
        <w:rPr>
          <w:rFonts w:ascii="Trebuchet MS" w:hAnsi="Trebuchet MS"/>
          <w:noProof/>
          <w:lang w:val="en-US"/>
        </w:rPr>
        <w:drawing>
          <wp:inline distT="0" distB="0" distL="0" distR="0" wp14:anchorId="4B4108EC" wp14:editId="561E83EE">
            <wp:extent cx="6300470" cy="807720"/>
            <wp:effectExtent l="0" t="0" r="5080" b="0"/>
            <wp:docPr id="1543151667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D0F36" w14:textId="77777777" w:rsidR="00681FE4" w:rsidRPr="00870E42" w:rsidRDefault="00681FE4" w:rsidP="00681FE4">
      <w:pPr>
        <w:pStyle w:val="Caption"/>
        <w:spacing w:line="360" w:lineRule="auto"/>
        <w:contextualSpacing/>
        <w:jc w:val="center"/>
        <w:rPr>
          <w:rFonts w:ascii="Trebuchet MS" w:hAnsi="Trebuchet MS"/>
          <w:sz w:val="24"/>
          <w:szCs w:val="24"/>
        </w:rPr>
      </w:pPr>
      <w:bookmarkStart w:id="2" w:name="_Toc213933351"/>
      <w:r w:rsidRPr="00870E42">
        <w:rPr>
          <w:rFonts w:ascii="Trebuchet MS" w:hAnsi="Trebuchet MS"/>
          <w:sz w:val="24"/>
          <w:szCs w:val="24"/>
        </w:rPr>
        <w:t xml:space="preserve">Figură </w:t>
      </w:r>
      <w:r w:rsidRPr="00870E42">
        <w:rPr>
          <w:rFonts w:ascii="Trebuchet MS" w:hAnsi="Trebuchet MS"/>
          <w:sz w:val="24"/>
          <w:szCs w:val="24"/>
        </w:rPr>
        <w:fldChar w:fldCharType="begin"/>
      </w:r>
      <w:r w:rsidRPr="00870E42">
        <w:rPr>
          <w:rFonts w:ascii="Trebuchet MS" w:hAnsi="Trebuchet MS"/>
          <w:sz w:val="24"/>
          <w:szCs w:val="24"/>
        </w:rPr>
        <w:instrText xml:space="preserve"> SEQ Figură \* ARABIC </w:instrText>
      </w:r>
      <w:r w:rsidRPr="00870E42">
        <w:rPr>
          <w:rFonts w:ascii="Trebuchet MS" w:hAnsi="Trebuchet MS"/>
          <w:sz w:val="24"/>
          <w:szCs w:val="24"/>
        </w:rPr>
        <w:fldChar w:fldCharType="separate"/>
      </w:r>
      <w:r w:rsidR="007712B6">
        <w:rPr>
          <w:rFonts w:ascii="Trebuchet MS" w:hAnsi="Trebuchet MS"/>
          <w:noProof/>
          <w:sz w:val="24"/>
          <w:szCs w:val="24"/>
        </w:rPr>
        <w:t>2</w:t>
      </w:r>
      <w:r w:rsidRPr="00870E42">
        <w:rPr>
          <w:rFonts w:ascii="Trebuchet MS" w:hAnsi="Trebuchet MS"/>
          <w:sz w:val="24"/>
          <w:szCs w:val="24"/>
        </w:rPr>
        <w:fldChar w:fldCharType="end"/>
      </w:r>
      <w:r w:rsidRPr="00870E42">
        <w:rPr>
          <w:rFonts w:ascii="Trebuchet MS" w:hAnsi="Trebuchet MS"/>
          <w:sz w:val="24"/>
          <w:szCs w:val="24"/>
        </w:rPr>
        <w:t>. Mesaj perioadă de raportare închisă</w:t>
      </w:r>
      <w:bookmarkEnd w:id="2"/>
    </w:p>
    <w:p w14:paraId="1AFD4E6E" w14:textId="77777777" w:rsidR="00681FE4" w:rsidRDefault="00681FE4" w:rsidP="00681FE4">
      <w:pPr>
        <w:spacing w:line="360" w:lineRule="auto"/>
        <w:contextualSpacing/>
        <w:rPr>
          <w:rFonts w:ascii="Trebuchet MS" w:hAnsi="Trebuchet MS"/>
        </w:rPr>
      </w:pPr>
    </w:p>
    <w:p w14:paraId="1DB15497" w14:textId="77777777" w:rsidR="00236918" w:rsidRDefault="00236918" w:rsidP="00681FE4">
      <w:pPr>
        <w:spacing w:line="360" w:lineRule="auto"/>
        <w:contextualSpacing/>
        <w:rPr>
          <w:rFonts w:ascii="Trebuchet MS" w:hAnsi="Trebuchet MS"/>
        </w:rPr>
      </w:pPr>
    </w:p>
    <w:p w14:paraId="0D8BCA57" w14:textId="77777777" w:rsidR="00236918" w:rsidRPr="00870E42" w:rsidRDefault="00236918" w:rsidP="00681FE4">
      <w:pPr>
        <w:spacing w:line="360" w:lineRule="auto"/>
        <w:contextualSpacing/>
        <w:rPr>
          <w:rFonts w:ascii="Trebuchet MS" w:hAnsi="Trebuchet MS"/>
        </w:rPr>
      </w:pPr>
    </w:p>
    <w:p w14:paraId="02B69434" w14:textId="77777777" w:rsidR="00681FE4" w:rsidRPr="00870E42" w:rsidRDefault="00681FE4" w:rsidP="00681FE4">
      <w:pPr>
        <w:spacing w:line="360" w:lineRule="auto"/>
        <w:contextualSpacing/>
        <w:jc w:val="both"/>
        <w:rPr>
          <w:rFonts w:ascii="Trebuchet MS" w:hAnsi="Trebuchet MS"/>
        </w:rPr>
      </w:pPr>
      <w:r w:rsidRPr="00870E42">
        <w:rPr>
          <w:rFonts w:ascii="Trebuchet MS" w:hAnsi="Trebuchet MS"/>
        </w:rPr>
        <w:t>Pentru introducerea unei noi raportări se accesează butonul de Raportare nouă:</w:t>
      </w:r>
    </w:p>
    <w:p w14:paraId="316031E2" w14:textId="65C233FC" w:rsidR="00681FE4" w:rsidRPr="00236918" w:rsidRDefault="00236918" w:rsidP="00681FE4">
      <w:pPr>
        <w:spacing w:line="360" w:lineRule="auto"/>
        <w:contextualSpacing/>
        <w:rPr>
          <w:rFonts w:ascii="Trebuchet MS" w:hAnsi="Trebuchet MS"/>
        </w:rPr>
      </w:pPr>
      <w:r w:rsidRPr="00236918">
        <w:rPr>
          <w:rFonts w:ascii="Trebuchet MS" w:hAnsi="Trebuchet MS"/>
          <w:noProof/>
          <w:lang w:val="en-US"/>
        </w:rPr>
        <w:drawing>
          <wp:inline distT="0" distB="0" distL="0" distR="0" wp14:anchorId="7243D8CD" wp14:editId="489FA03A">
            <wp:extent cx="6300470" cy="1282065"/>
            <wp:effectExtent l="0" t="0" r="5080" b="0"/>
            <wp:docPr id="199826015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128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67E46" w14:textId="4E5A07F5" w:rsidR="00681FE4" w:rsidRPr="00870E42" w:rsidRDefault="00681FE4" w:rsidP="00681FE4">
      <w:pPr>
        <w:keepNext/>
        <w:spacing w:line="360" w:lineRule="auto"/>
        <w:contextualSpacing/>
        <w:jc w:val="center"/>
        <w:rPr>
          <w:rFonts w:ascii="Trebuchet MS" w:hAnsi="Trebuchet MS"/>
        </w:rPr>
      </w:pPr>
    </w:p>
    <w:p w14:paraId="410725BC" w14:textId="77777777" w:rsidR="00681FE4" w:rsidRPr="00870E42" w:rsidRDefault="00681FE4" w:rsidP="00681FE4">
      <w:pPr>
        <w:pStyle w:val="Caption"/>
        <w:spacing w:line="360" w:lineRule="auto"/>
        <w:contextualSpacing/>
        <w:jc w:val="center"/>
        <w:rPr>
          <w:rFonts w:ascii="Trebuchet MS" w:hAnsi="Trebuchet MS"/>
          <w:sz w:val="24"/>
          <w:szCs w:val="24"/>
        </w:rPr>
      </w:pPr>
      <w:bookmarkStart w:id="3" w:name="_Toc213933352"/>
      <w:r w:rsidRPr="00870E42">
        <w:rPr>
          <w:rFonts w:ascii="Trebuchet MS" w:hAnsi="Trebuchet MS"/>
          <w:sz w:val="24"/>
          <w:szCs w:val="24"/>
        </w:rPr>
        <w:t xml:space="preserve">Figură </w:t>
      </w:r>
      <w:r w:rsidRPr="00870E42">
        <w:rPr>
          <w:rFonts w:ascii="Trebuchet MS" w:hAnsi="Trebuchet MS"/>
          <w:sz w:val="24"/>
          <w:szCs w:val="24"/>
        </w:rPr>
        <w:fldChar w:fldCharType="begin"/>
      </w:r>
      <w:r w:rsidRPr="00870E42">
        <w:rPr>
          <w:rFonts w:ascii="Trebuchet MS" w:hAnsi="Trebuchet MS"/>
          <w:sz w:val="24"/>
          <w:szCs w:val="24"/>
        </w:rPr>
        <w:instrText xml:space="preserve"> SEQ Figură \* ARABIC </w:instrText>
      </w:r>
      <w:r w:rsidRPr="00870E42">
        <w:rPr>
          <w:rFonts w:ascii="Trebuchet MS" w:hAnsi="Trebuchet MS"/>
          <w:sz w:val="24"/>
          <w:szCs w:val="24"/>
        </w:rPr>
        <w:fldChar w:fldCharType="separate"/>
      </w:r>
      <w:r w:rsidR="007712B6">
        <w:rPr>
          <w:rFonts w:ascii="Trebuchet MS" w:hAnsi="Trebuchet MS"/>
          <w:noProof/>
          <w:sz w:val="24"/>
          <w:szCs w:val="24"/>
        </w:rPr>
        <w:t>3</w:t>
      </w:r>
      <w:r w:rsidRPr="00870E42">
        <w:rPr>
          <w:rFonts w:ascii="Trebuchet MS" w:hAnsi="Trebuchet MS"/>
          <w:sz w:val="24"/>
          <w:szCs w:val="24"/>
        </w:rPr>
        <w:fldChar w:fldCharType="end"/>
      </w:r>
      <w:r w:rsidRPr="00870E42">
        <w:rPr>
          <w:rFonts w:ascii="Trebuchet MS" w:hAnsi="Trebuchet MS"/>
          <w:sz w:val="24"/>
          <w:szCs w:val="24"/>
        </w:rPr>
        <w:t>. Adăugare raportare nouă</w:t>
      </w:r>
      <w:bookmarkEnd w:id="3"/>
    </w:p>
    <w:p w14:paraId="4A3F8320" w14:textId="77777777" w:rsidR="00681FE4" w:rsidRPr="00870E42" w:rsidRDefault="00681FE4" w:rsidP="00681FE4">
      <w:pPr>
        <w:spacing w:line="360" w:lineRule="auto"/>
        <w:contextualSpacing/>
        <w:rPr>
          <w:rFonts w:ascii="Trebuchet MS" w:hAnsi="Trebuchet MS"/>
        </w:rPr>
      </w:pPr>
    </w:p>
    <w:p w14:paraId="019636B3" w14:textId="2ED29BB3" w:rsidR="00681FE4" w:rsidRPr="00870E42" w:rsidRDefault="00681FE4" w:rsidP="00681FE4">
      <w:pPr>
        <w:spacing w:line="360" w:lineRule="auto"/>
        <w:contextualSpacing/>
        <w:rPr>
          <w:rFonts w:ascii="Trebuchet MS" w:hAnsi="Trebuchet MS"/>
        </w:rPr>
      </w:pPr>
      <w:r w:rsidRPr="00870E42">
        <w:rPr>
          <w:rFonts w:ascii="Trebuchet MS" w:hAnsi="Trebuchet MS"/>
        </w:rPr>
        <w:t>Se selectează raportarea, și se încarcă fișierul generat</w:t>
      </w:r>
    </w:p>
    <w:p w14:paraId="7ABD1CDB" w14:textId="399D93AA" w:rsidR="00681FE4" w:rsidRPr="00870E42" w:rsidRDefault="00236918" w:rsidP="00681FE4">
      <w:pPr>
        <w:spacing w:line="360" w:lineRule="auto"/>
        <w:contextualSpacing/>
        <w:rPr>
          <w:rFonts w:ascii="Trebuchet MS" w:hAnsi="Trebuchet MS"/>
        </w:rPr>
      </w:pPr>
      <w:r w:rsidRPr="00236918">
        <w:rPr>
          <w:rFonts w:ascii="Trebuchet MS" w:hAnsi="Trebuchet MS"/>
          <w:noProof/>
          <w:lang w:val="en-US"/>
        </w:rPr>
        <w:drawing>
          <wp:inline distT="0" distB="0" distL="0" distR="0" wp14:anchorId="562E3CB5" wp14:editId="2B16A8D0">
            <wp:extent cx="6300470" cy="2498725"/>
            <wp:effectExtent l="0" t="0" r="5080" b="0"/>
            <wp:docPr id="737360083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249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907BA" w14:textId="60ABF891" w:rsidR="00681FE4" w:rsidRPr="00870E42" w:rsidRDefault="00681FE4" w:rsidP="00681FE4">
      <w:pPr>
        <w:keepNext/>
        <w:spacing w:line="360" w:lineRule="auto"/>
        <w:contextualSpacing/>
        <w:jc w:val="center"/>
        <w:rPr>
          <w:rFonts w:ascii="Trebuchet MS" w:hAnsi="Trebuchet MS"/>
        </w:rPr>
      </w:pPr>
      <w:r w:rsidRPr="00F05027">
        <w:rPr>
          <w:rFonts w:ascii="Trebuchet MS" w:hAnsi="Trebuchet MS"/>
        </w:rPr>
        <w:t xml:space="preserve"> </w:t>
      </w:r>
    </w:p>
    <w:p w14:paraId="297A4DDA" w14:textId="77777777" w:rsidR="00681FE4" w:rsidRPr="00870E42" w:rsidRDefault="00681FE4" w:rsidP="00681FE4">
      <w:pPr>
        <w:pStyle w:val="Caption"/>
        <w:spacing w:line="360" w:lineRule="auto"/>
        <w:contextualSpacing/>
        <w:jc w:val="center"/>
        <w:rPr>
          <w:rFonts w:ascii="Trebuchet MS" w:hAnsi="Trebuchet MS"/>
          <w:sz w:val="24"/>
          <w:szCs w:val="24"/>
        </w:rPr>
      </w:pPr>
      <w:bookmarkStart w:id="4" w:name="_Toc213933353"/>
      <w:r w:rsidRPr="00870E42">
        <w:rPr>
          <w:rFonts w:ascii="Trebuchet MS" w:hAnsi="Trebuchet MS"/>
          <w:sz w:val="24"/>
          <w:szCs w:val="24"/>
        </w:rPr>
        <w:t xml:space="preserve">Figură </w:t>
      </w:r>
      <w:r w:rsidRPr="00870E42">
        <w:rPr>
          <w:rFonts w:ascii="Trebuchet MS" w:hAnsi="Trebuchet MS"/>
          <w:sz w:val="24"/>
          <w:szCs w:val="24"/>
        </w:rPr>
        <w:fldChar w:fldCharType="begin"/>
      </w:r>
      <w:r w:rsidRPr="00870E42">
        <w:rPr>
          <w:rFonts w:ascii="Trebuchet MS" w:hAnsi="Trebuchet MS"/>
          <w:sz w:val="24"/>
          <w:szCs w:val="24"/>
        </w:rPr>
        <w:instrText xml:space="preserve"> SEQ Figură \* ARABIC </w:instrText>
      </w:r>
      <w:r w:rsidRPr="00870E42">
        <w:rPr>
          <w:rFonts w:ascii="Trebuchet MS" w:hAnsi="Trebuchet MS"/>
          <w:sz w:val="24"/>
          <w:szCs w:val="24"/>
        </w:rPr>
        <w:fldChar w:fldCharType="separate"/>
      </w:r>
      <w:r w:rsidR="007712B6">
        <w:rPr>
          <w:rFonts w:ascii="Trebuchet MS" w:hAnsi="Trebuchet MS"/>
          <w:noProof/>
          <w:sz w:val="24"/>
          <w:szCs w:val="24"/>
        </w:rPr>
        <w:t>4</w:t>
      </w:r>
      <w:r w:rsidRPr="00870E42">
        <w:rPr>
          <w:rFonts w:ascii="Trebuchet MS" w:hAnsi="Trebuchet MS"/>
          <w:sz w:val="24"/>
          <w:szCs w:val="24"/>
        </w:rPr>
        <w:fldChar w:fldCharType="end"/>
      </w:r>
      <w:r w:rsidRPr="00870E42">
        <w:rPr>
          <w:rFonts w:ascii="Trebuchet MS" w:hAnsi="Trebuchet MS"/>
          <w:sz w:val="24"/>
          <w:szCs w:val="24"/>
        </w:rPr>
        <w:t xml:space="preserve">. Selectare perioadă raportare și încărcare </w:t>
      </w:r>
      <w:proofErr w:type="spellStart"/>
      <w:r w:rsidRPr="00870E42">
        <w:rPr>
          <w:rFonts w:ascii="Trebuchet MS" w:hAnsi="Trebuchet MS"/>
          <w:sz w:val="24"/>
          <w:szCs w:val="24"/>
        </w:rPr>
        <w:t>fisier</w:t>
      </w:r>
      <w:bookmarkEnd w:id="4"/>
      <w:proofErr w:type="spellEnd"/>
    </w:p>
    <w:p w14:paraId="55B24B03" w14:textId="77777777" w:rsidR="00444794" w:rsidRDefault="00444794" w:rsidP="00444794">
      <w:pPr>
        <w:spacing w:line="360" w:lineRule="auto"/>
        <w:contextualSpacing/>
        <w:rPr>
          <w:rFonts w:ascii="Trebuchet MS" w:hAnsi="Trebuchet MS"/>
        </w:rPr>
      </w:pPr>
    </w:p>
    <w:p w14:paraId="33F4A734" w14:textId="77777777" w:rsidR="00681FE4" w:rsidRPr="00870E42" w:rsidRDefault="00681FE4" w:rsidP="00681FE4">
      <w:pPr>
        <w:spacing w:line="360" w:lineRule="auto"/>
        <w:contextualSpacing/>
        <w:jc w:val="both"/>
        <w:rPr>
          <w:rFonts w:ascii="Trebuchet MS" w:hAnsi="Trebuchet MS"/>
        </w:rPr>
      </w:pPr>
      <w:r w:rsidRPr="00870E42">
        <w:rPr>
          <w:rFonts w:ascii="Trebuchet MS" w:hAnsi="Trebuchet MS"/>
        </w:rPr>
        <w:t xml:space="preserve">În cazul în care a fost încărcat un fișier nesemnat electronic, aplicația va avertiza utilizatorul asupra acestui fapt. </w:t>
      </w:r>
    </w:p>
    <w:p w14:paraId="4BBF4C0F" w14:textId="2366E8A8" w:rsidR="00681FE4" w:rsidRPr="00870E42" w:rsidRDefault="001A7377" w:rsidP="00681FE4">
      <w:pPr>
        <w:spacing w:line="360" w:lineRule="auto"/>
        <w:contextualSpacing/>
        <w:rPr>
          <w:rFonts w:ascii="Trebuchet MS" w:hAnsi="Trebuchet MS"/>
        </w:rPr>
      </w:pPr>
      <w:r w:rsidRPr="00F05027">
        <w:rPr>
          <w:rFonts w:ascii="Trebuchet MS" w:hAnsi="Trebuchet MS"/>
          <w:noProof/>
          <w:lang w:val="en-US"/>
        </w:rPr>
        <w:drawing>
          <wp:inline distT="0" distB="0" distL="0" distR="0" wp14:anchorId="3DF835D8" wp14:editId="76367DE0">
            <wp:extent cx="5114925" cy="1571625"/>
            <wp:effectExtent l="0" t="0" r="9525" b="9525"/>
            <wp:docPr id="1960298829" name="Imagine 1" descr="O imagine care conține text, captură de ecran, Font, software&#10;&#10;Conținutul generat de inteligența artificială poate fi inco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298829" name="Imagine 1" descr="O imagine care conține text, captură de ecran, Font, software&#10;&#10;Conținutul generat de inteligența artificială poate fi inco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5B0F2" w14:textId="337DCFEE" w:rsidR="00681FE4" w:rsidRPr="00870E42" w:rsidRDefault="00681FE4" w:rsidP="00681FE4">
      <w:pPr>
        <w:keepNext/>
        <w:spacing w:line="360" w:lineRule="auto"/>
        <w:contextualSpacing/>
        <w:jc w:val="center"/>
        <w:rPr>
          <w:rFonts w:ascii="Trebuchet MS" w:hAnsi="Trebuchet MS"/>
        </w:rPr>
      </w:pPr>
    </w:p>
    <w:p w14:paraId="14F1F10F" w14:textId="2DD66088" w:rsidR="00681FE4" w:rsidRPr="00870E42" w:rsidRDefault="00681FE4" w:rsidP="00681FE4">
      <w:pPr>
        <w:pStyle w:val="Caption"/>
        <w:spacing w:line="360" w:lineRule="auto"/>
        <w:contextualSpacing/>
        <w:jc w:val="center"/>
        <w:rPr>
          <w:rFonts w:ascii="Trebuchet MS" w:hAnsi="Trebuchet MS"/>
          <w:sz w:val="24"/>
          <w:szCs w:val="24"/>
        </w:rPr>
      </w:pPr>
      <w:bookmarkStart w:id="5" w:name="_Toc213933355"/>
      <w:r w:rsidRPr="00870E42">
        <w:rPr>
          <w:rFonts w:ascii="Trebuchet MS" w:hAnsi="Trebuchet MS"/>
          <w:sz w:val="24"/>
          <w:szCs w:val="24"/>
        </w:rPr>
        <w:t xml:space="preserve">Figură </w:t>
      </w:r>
      <w:r w:rsidR="00236918">
        <w:rPr>
          <w:rFonts w:ascii="Trebuchet MS" w:hAnsi="Trebuchet MS"/>
          <w:sz w:val="24"/>
          <w:szCs w:val="24"/>
        </w:rPr>
        <w:t>5</w:t>
      </w:r>
      <w:r w:rsidRPr="00870E42">
        <w:rPr>
          <w:rFonts w:ascii="Trebuchet MS" w:hAnsi="Trebuchet MS"/>
          <w:sz w:val="24"/>
          <w:szCs w:val="24"/>
        </w:rPr>
        <w:t>. Încărcare fișier nesemnat electronic</w:t>
      </w:r>
      <w:bookmarkEnd w:id="5"/>
    </w:p>
    <w:p w14:paraId="20B98852" w14:textId="77777777" w:rsidR="00681FE4" w:rsidRPr="00870E42" w:rsidRDefault="00681FE4" w:rsidP="00681FE4">
      <w:pPr>
        <w:spacing w:line="360" w:lineRule="auto"/>
        <w:contextualSpacing/>
        <w:rPr>
          <w:rFonts w:ascii="Trebuchet MS" w:hAnsi="Trebuchet MS"/>
        </w:rPr>
      </w:pPr>
    </w:p>
    <w:p w14:paraId="08AF6A4A" w14:textId="77777777" w:rsidR="00681FE4" w:rsidRPr="00870E42" w:rsidRDefault="00681FE4" w:rsidP="00681FE4">
      <w:pPr>
        <w:spacing w:line="360" w:lineRule="auto"/>
        <w:contextualSpacing/>
        <w:jc w:val="both"/>
        <w:rPr>
          <w:rFonts w:ascii="Trebuchet MS" w:hAnsi="Trebuchet MS"/>
        </w:rPr>
      </w:pPr>
      <w:r w:rsidRPr="00870E42">
        <w:rPr>
          <w:rFonts w:ascii="Trebuchet MS" w:hAnsi="Trebuchet MS"/>
        </w:rPr>
        <w:t>După încărcarea fișierului utilizatorul va bifa câmpul care certifică asumarea corectitudinii datelor încărcate:</w:t>
      </w:r>
    </w:p>
    <w:p w14:paraId="4C8D4AB6" w14:textId="6119E34F" w:rsidR="00681FE4" w:rsidRPr="00870E42" w:rsidRDefault="00BD5F2D" w:rsidP="00681FE4">
      <w:pPr>
        <w:spacing w:line="360" w:lineRule="auto"/>
        <w:contextualSpacing/>
        <w:rPr>
          <w:rFonts w:ascii="Trebuchet MS" w:hAnsi="Trebuchet MS"/>
        </w:rPr>
      </w:pPr>
      <w:r w:rsidRPr="00BD5F2D">
        <w:rPr>
          <w:rFonts w:ascii="Trebuchet MS" w:hAnsi="Trebuchet MS"/>
          <w:noProof/>
          <w:lang w:val="en-US"/>
        </w:rPr>
        <w:drawing>
          <wp:inline distT="0" distB="0" distL="0" distR="0" wp14:anchorId="3FA40420" wp14:editId="48899163">
            <wp:extent cx="6300470" cy="1458595"/>
            <wp:effectExtent l="0" t="0" r="5080" b="8255"/>
            <wp:docPr id="1009998048" name="I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145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7F9F0" w14:textId="7CAF82BB" w:rsidR="00681FE4" w:rsidRPr="00870E42" w:rsidRDefault="00681FE4" w:rsidP="00681FE4">
      <w:pPr>
        <w:keepNext/>
        <w:spacing w:line="360" w:lineRule="auto"/>
        <w:contextualSpacing/>
        <w:jc w:val="center"/>
        <w:rPr>
          <w:rFonts w:ascii="Trebuchet MS" w:hAnsi="Trebuchet MS"/>
        </w:rPr>
      </w:pPr>
    </w:p>
    <w:p w14:paraId="0CBC5384" w14:textId="456923CE" w:rsidR="00681FE4" w:rsidRPr="00870E42" w:rsidRDefault="00681FE4" w:rsidP="00681FE4">
      <w:pPr>
        <w:pStyle w:val="Caption"/>
        <w:spacing w:line="360" w:lineRule="auto"/>
        <w:contextualSpacing/>
        <w:jc w:val="center"/>
        <w:rPr>
          <w:rFonts w:ascii="Trebuchet MS" w:hAnsi="Trebuchet MS"/>
          <w:sz w:val="24"/>
          <w:szCs w:val="24"/>
        </w:rPr>
      </w:pPr>
      <w:bookmarkStart w:id="6" w:name="_Toc213933356"/>
      <w:r w:rsidRPr="00870E42">
        <w:rPr>
          <w:rFonts w:ascii="Trebuchet MS" w:hAnsi="Trebuchet MS"/>
          <w:sz w:val="24"/>
          <w:szCs w:val="24"/>
        </w:rPr>
        <w:t xml:space="preserve">Figură </w:t>
      </w:r>
      <w:r w:rsidR="00BD5F2D">
        <w:rPr>
          <w:rFonts w:ascii="Trebuchet MS" w:hAnsi="Trebuchet MS"/>
          <w:sz w:val="24"/>
          <w:szCs w:val="24"/>
        </w:rPr>
        <w:t>6</w:t>
      </w:r>
      <w:r w:rsidRPr="00870E42">
        <w:rPr>
          <w:rFonts w:ascii="Trebuchet MS" w:hAnsi="Trebuchet MS"/>
          <w:sz w:val="24"/>
          <w:szCs w:val="24"/>
        </w:rPr>
        <w:t>. Asumare răspundere asupra datelor încărcate</w:t>
      </w:r>
      <w:bookmarkEnd w:id="6"/>
    </w:p>
    <w:p w14:paraId="2FDCB4F0" w14:textId="77777777" w:rsidR="00681FE4" w:rsidRPr="00870E42" w:rsidRDefault="00681FE4" w:rsidP="00681FE4">
      <w:pPr>
        <w:spacing w:line="360" w:lineRule="auto"/>
        <w:contextualSpacing/>
        <w:rPr>
          <w:rFonts w:ascii="Trebuchet MS" w:hAnsi="Trebuchet MS"/>
        </w:rPr>
      </w:pPr>
    </w:p>
    <w:p w14:paraId="411627B1" w14:textId="77777777" w:rsidR="00681FE4" w:rsidRPr="00870E42" w:rsidRDefault="00681FE4" w:rsidP="00681FE4">
      <w:pPr>
        <w:spacing w:line="360" w:lineRule="auto"/>
        <w:contextualSpacing/>
        <w:jc w:val="both"/>
        <w:rPr>
          <w:rFonts w:ascii="Trebuchet MS" w:hAnsi="Trebuchet MS"/>
        </w:rPr>
      </w:pPr>
      <w:r w:rsidRPr="00870E42">
        <w:rPr>
          <w:rFonts w:ascii="Trebuchet MS" w:hAnsi="Trebuchet MS"/>
        </w:rPr>
        <w:t>După certificarea ca utilizatorul își asuma corectitudinea datelor se va acționa butonul de trimitere raportare către ANFP:</w:t>
      </w:r>
    </w:p>
    <w:p w14:paraId="09FD763D" w14:textId="6CE50012" w:rsidR="00681FE4" w:rsidRPr="00870E42" w:rsidRDefault="00BD5F2D" w:rsidP="00681FE4">
      <w:pPr>
        <w:spacing w:line="360" w:lineRule="auto"/>
        <w:contextualSpacing/>
        <w:rPr>
          <w:rFonts w:ascii="Trebuchet MS" w:hAnsi="Trebuchet MS"/>
        </w:rPr>
      </w:pPr>
      <w:r w:rsidRPr="00BD5F2D">
        <w:rPr>
          <w:rFonts w:ascii="Trebuchet MS" w:hAnsi="Trebuchet MS"/>
          <w:noProof/>
          <w:lang w:val="en-US"/>
        </w:rPr>
        <w:drawing>
          <wp:inline distT="0" distB="0" distL="0" distR="0" wp14:anchorId="782E3FC0" wp14:editId="4B074BD4">
            <wp:extent cx="6300470" cy="727075"/>
            <wp:effectExtent l="0" t="0" r="5080" b="0"/>
            <wp:docPr id="663732711" name="I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DB9D5" w14:textId="6D8F81BB" w:rsidR="00681FE4" w:rsidRPr="00870E42" w:rsidRDefault="00681FE4" w:rsidP="00681FE4">
      <w:pPr>
        <w:keepNext/>
        <w:spacing w:line="360" w:lineRule="auto"/>
        <w:contextualSpacing/>
        <w:jc w:val="center"/>
        <w:rPr>
          <w:rFonts w:ascii="Trebuchet MS" w:hAnsi="Trebuchet MS"/>
        </w:rPr>
      </w:pPr>
    </w:p>
    <w:p w14:paraId="32BEF8A5" w14:textId="59ADCF34" w:rsidR="00681FE4" w:rsidRPr="00870E42" w:rsidRDefault="00681FE4" w:rsidP="00681FE4">
      <w:pPr>
        <w:pStyle w:val="Caption"/>
        <w:spacing w:line="360" w:lineRule="auto"/>
        <w:contextualSpacing/>
        <w:jc w:val="center"/>
        <w:rPr>
          <w:rFonts w:ascii="Trebuchet MS" w:hAnsi="Trebuchet MS"/>
          <w:sz w:val="24"/>
          <w:szCs w:val="24"/>
        </w:rPr>
      </w:pPr>
      <w:bookmarkStart w:id="7" w:name="_Toc213933357"/>
      <w:r w:rsidRPr="00870E42">
        <w:rPr>
          <w:rFonts w:ascii="Trebuchet MS" w:hAnsi="Trebuchet MS"/>
          <w:sz w:val="24"/>
          <w:szCs w:val="24"/>
        </w:rPr>
        <w:t xml:space="preserve">Figură </w:t>
      </w:r>
      <w:r w:rsidR="00BD5F2D">
        <w:rPr>
          <w:rFonts w:ascii="Trebuchet MS" w:hAnsi="Trebuchet MS"/>
          <w:sz w:val="24"/>
          <w:szCs w:val="24"/>
        </w:rPr>
        <w:t>7</w:t>
      </w:r>
      <w:r w:rsidRPr="00870E42">
        <w:rPr>
          <w:rFonts w:ascii="Trebuchet MS" w:hAnsi="Trebuchet MS"/>
          <w:sz w:val="24"/>
          <w:szCs w:val="24"/>
        </w:rPr>
        <w:t>. Transmitere raportare către ANFP</w:t>
      </w:r>
      <w:bookmarkEnd w:id="7"/>
    </w:p>
    <w:p w14:paraId="6355AABB" w14:textId="77777777" w:rsidR="00681FE4" w:rsidRPr="00870E42" w:rsidRDefault="00681FE4" w:rsidP="00681FE4">
      <w:pPr>
        <w:spacing w:line="360" w:lineRule="auto"/>
        <w:contextualSpacing/>
        <w:rPr>
          <w:rFonts w:ascii="Trebuchet MS" w:hAnsi="Trebuchet MS"/>
        </w:rPr>
      </w:pPr>
    </w:p>
    <w:p w14:paraId="6883AB23" w14:textId="77777777" w:rsidR="00681FE4" w:rsidRPr="00870E42" w:rsidRDefault="00681FE4" w:rsidP="00681FE4">
      <w:pPr>
        <w:spacing w:line="360" w:lineRule="auto"/>
        <w:contextualSpacing/>
        <w:rPr>
          <w:rFonts w:ascii="Trebuchet MS" w:hAnsi="Trebuchet MS"/>
        </w:rPr>
      </w:pPr>
      <w:r w:rsidRPr="00870E42">
        <w:rPr>
          <w:rFonts w:ascii="Trebuchet MS" w:hAnsi="Trebuchet MS"/>
        </w:rPr>
        <w:t>Utilizatorul trebuie sa reconfirme ca a fost încărcat fișierul corect:</w:t>
      </w:r>
    </w:p>
    <w:p w14:paraId="1E494A70" w14:textId="77777777" w:rsidR="00681FE4" w:rsidRPr="00870E42" w:rsidRDefault="00681FE4" w:rsidP="00681FE4">
      <w:pPr>
        <w:spacing w:line="360" w:lineRule="auto"/>
        <w:contextualSpacing/>
        <w:rPr>
          <w:rFonts w:ascii="Trebuchet MS" w:hAnsi="Trebuchet MS"/>
        </w:rPr>
      </w:pPr>
    </w:p>
    <w:p w14:paraId="7CB973AA" w14:textId="77777777" w:rsidR="00681FE4" w:rsidRPr="00870E42" w:rsidRDefault="00681FE4" w:rsidP="00681FE4">
      <w:pPr>
        <w:keepNext/>
        <w:spacing w:line="360" w:lineRule="auto"/>
        <w:contextualSpacing/>
        <w:jc w:val="center"/>
        <w:rPr>
          <w:rFonts w:ascii="Trebuchet MS" w:hAnsi="Trebuchet MS"/>
        </w:rPr>
      </w:pPr>
      <w:r w:rsidRPr="00F05027">
        <w:rPr>
          <w:rFonts w:ascii="Trebuchet MS" w:hAnsi="Trebuchet MS"/>
          <w:noProof/>
          <w:lang w:val="en-US"/>
        </w:rPr>
        <w:drawing>
          <wp:inline distT="0" distB="0" distL="0" distR="0" wp14:anchorId="65BD9801" wp14:editId="357D531A">
            <wp:extent cx="5114925" cy="1428750"/>
            <wp:effectExtent l="0" t="0" r="9525" b="0"/>
            <wp:docPr id="1223411649" name="Imagine 1" descr="O imagine care conține text, Font, linie, captură de ecran&#10;&#10;Conținutul generat de inteligența artificială poate fi inco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411649" name="Imagine 1" descr="O imagine care conține text, Font, linie, captură de ecran&#10;&#10;Conținutul generat de inteligența artificială poate fi inco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73DCF" w14:textId="30F15416" w:rsidR="00681FE4" w:rsidRPr="00870E42" w:rsidRDefault="00681FE4" w:rsidP="00681FE4">
      <w:pPr>
        <w:pStyle w:val="Caption"/>
        <w:spacing w:line="360" w:lineRule="auto"/>
        <w:contextualSpacing/>
        <w:jc w:val="center"/>
        <w:rPr>
          <w:rFonts w:ascii="Trebuchet MS" w:hAnsi="Trebuchet MS"/>
          <w:sz w:val="24"/>
          <w:szCs w:val="24"/>
        </w:rPr>
      </w:pPr>
      <w:bookmarkStart w:id="8" w:name="_Toc213933358"/>
      <w:r w:rsidRPr="00870E42">
        <w:rPr>
          <w:rFonts w:ascii="Trebuchet MS" w:hAnsi="Trebuchet MS"/>
          <w:sz w:val="24"/>
          <w:szCs w:val="24"/>
        </w:rPr>
        <w:t xml:space="preserve">Figură </w:t>
      </w:r>
      <w:r w:rsidR="00BD5F2D">
        <w:rPr>
          <w:rFonts w:ascii="Trebuchet MS" w:hAnsi="Trebuchet MS"/>
          <w:sz w:val="24"/>
          <w:szCs w:val="24"/>
        </w:rPr>
        <w:t>8</w:t>
      </w:r>
      <w:r w:rsidRPr="00870E42">
        <w:rPr>
          <w:rFonts w:ascii="Trebuchet MS" w:hAnsi="Trebuchet MS"/>
          <w:sz w:val="24"/>
          <w:szCs w:val="24"/>
        </w:rPr>
        <w:t>. Confirmare încărcare fișier corect</w:t>
      </w:r>
      <w:bookmarkEnd w:id="8"/>
    </w:p>
    <w:p w14:paraId="522B348B" w14:textId="77777777" w:rsidR="00681FE4" w:rsidRPr="00870E42" w:rsidRDefault="00681FE4" w:rsidP="00681FE4">
      <w:pPr>
        <w:spacing w:line="360" w:lineRule="auto"/>
        <w:contextualSpacing/>
        <w:rPr>
          <w:rFonts w:ascii="Trebuchet MS" w:hAnsi="Trebuchet MS"/>
        </w:rPr>
      </w:pPr>
    </w:p>
    <w:p w14:paraId="5E8BAC8F" w14:textId="77777777" w:rsidR="00681FE4" w:rsidRPr="00870E42" w:rsidRDefault="00681FE4" w:rsidP="00681FE4">
      <w:pPr>
        <w:spacing w:line="360" w:lineRule="auto"/>
        <w:contextualSpacing/>
        <w:rPr>
          <w:rFonts w:ascii="Trebuchet MS" w:hAnsi="Trebuchet MS"/>
        </w:rPr>
      </w:pPr>
    </w:p>
    <w:p w14:paraId="2F67D1A7" w14:textId="77777777" w:rsidR="00681FE4" w:rsidRPr="00870E42" w:rsidRDefault="00681FE4" w:rsidP="00681FE4">
      <w:pPr>
        <w:spacing w:line="360" w:lineRule="auto"/>
        <w:contextualSpacing/>
        <w:rPr>
          <w:rFonts w:ascii="Trebuchet MS" w:hAnsi="Trebuchet MS"/>
        </w:rPr>
      </w:pPr>
      <w:r w:rsidRPr="00870E42">
        <w:rPr>
          <w:rFonts w:ascii="Trebuchet MS" w:hAnsi="Trebuchet MS"/>
        </w:rPr>
        <w:lastRenderedPageBreak/>
        <w:t>Faptul ca fișierul/ raportarea a fost trimisa cu succes este semnalat și în aplicație:</w:t>
      </w:r>
    </w:p>
    <w:p w14:paraId="3CE2B621" w14:textId="77777777" w:rsidR="00681FE4" w:rsidRPr="00870E42" w:rsidRDefault="00681FE4" w:rsidP="00681FE4">
      <w:pPr>
        <w:keepNext/>
        <w:spacing w:line="360" w:lineRule="auto"/>
        <w:contextualSpacing/>
        <w:jc w:val="center"/>
        <w:rPr>
          <w:rFonts w:ascii="Trebuchet MS" w:hAnsi="Trebuchet MS"/>
        </w:rPr>
      </w:pPr>
      <w:r w:rsidRPr="00F05027">
        <w:rPr>
          <w:rFonts w:ascii="Trebuchet MS" w:hAnsi="Trebuchet MS"/>
          <w:noProof/>
          <w:lang w:val="en-US"/>
        </w:rPr>
        <w:drawing>
          <wp:inline distT="0" distB="0" distL="0" distR="0" wp14:anchorId="23E9E623" wp14:editId="5F2E9073">
            <wp:extent cx="3276600" cy="571500"/>
            <wp:effectExtent l="0" t="0" r="0" b="0"/>
            <wp:docPr id="11252597" name="Imagine 1" descr="O imagine care conține text, Font, captură de ecran, Dreptunghi&#10;&#10;Conținutul generat de inteligența artificială poate fi inco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2597" name="Imagine 1" descr="O imagine care conține text, Font, captură de ecran, Dreptunghi&#10;&#10;Conținutul generat de inteligența artificială poate fi inco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1EE3F" w14:textId="5C160A3B" w:rsidR="00681FE4" w:rsidRPr="00870E42" w:rsidRDefault="00681FE4" w:rsidP="00681FE4">
      <w:pPr>
        <w:pStyle w:val="Caption"/>
        <w:spacing w:line="360" w:lineRule="auto"/>
        <w:contextualSpacing/>
        <w:jc w:val="center"/>
        <w:rPr>
          <w:rFonts w:ascii="Trebuchet MS" w:hAnsi="Trebuchet MS"/>
          <w:sz w:val="24"/>
          <w:szCs w:val="24"/>
        </w:rPr>
      </w:pPr>
      <w:bookmarkStart w:id="9" w:name="_Toc213933359"/>
      <w:r w:rsidRPr="00870E42">
        <w:rPr>
          <w:rFonts w:ascii="Trebuchet MS" w:hAnsi="Trebuchet MS"/>
          <w:sz w:val="24"/>
          <w:szCs w:val="24"/>
        </w:rPr>
        <w:t>Figură</w:t>
      </w:r>
      <w:r w:rsidR="00BD5F2D">
        <w:rPr>
          <w:rFonts w:ascii="Trebuchet MS" w:hAnsi="Trebuchet MS"/>
          <w:sz w:val="24"/>
          <w:szCs w:val="24"/>
        </w:rPr>
        <w:t xml:space="preserve"> 9</w:t>
      </w:r>
      <w:r w:rsidRPr="00870E42">
        <w:rPr>
          <w:rFonts w:ascii="Trebuchet MS" w:hAnsi="Trebuchet MS"/>
          <w:sz w:val="24"/>
          <w:szCs w:val="24"/>
        </w:rPr>
        <w:t>. Trimitere cu succes a raportării</w:t>
      </w:r>
      <w:bookmarkEnd w:id="9"/>
    </w:p>
    <w:p w14:paraId="0DCDD410" w14:textId="77777777" w:rsidR="00681FE4" w:rsidRPr="00870E42" w:rsidRDefault="00681FE4" w:rsidP="00681FE4">
      <w:pPr>
        <w:spacing w:line="360" w:lineRule="auto"/>
        <w:contextualSpacing/>
        <w:rPr>
          <w:rFonts w:ascii="Trebuchet MS" w:hAnsi="Trebuchet MS"/>
        </w:rPr>
      </w:pPr>
      <w:r w:rsidRPr="00870E42">
        <w:rPr>
          <w:rFonts w:ascii="Trebuchet MS" w:hAnsi="Trebuchet MS"/>
        </w:rPr>
        <w:t>Atenție! Poate fi trimisă o singură raportare în cadrul unei perioade de raportare:</w:t>
      </w:r>
    </w:p>
    <w:p w14:paraId="2C4D0FE1" w14:textId="77777777" w:rsidR="00681FE4" w:rsidRPr="00870E42" w:rsidRDefault="00681FE4" w:rsidP="00681FE4">
      <w:pPr>
        <w:keepNext/>
        <w:spacing w:line="360" w:lineRule="auto"/>
        <w:contextualSpacing/>
        <w:jc w:val="center"/>
        <w:rPr>
          <w:rFonts w:ascii="Trebuchet MS" w:hAnsi="Trebuchet MS"/>
        </w:rPr>
      </w:pPr>
      <w:r w:rsidRPr="00F05027">
        <w:rPr>
          <w:rFonts w:ascii="Trebuchet MS" w:hAnsi="Trebuchet MS"/>
          <w:noProof/>
          <w:lang w:val="en-US"/>
        </w:rPr>
        <w:drawing>
          <wp:inline distT="0" distB="0" distL="0" distR="0" wp14:anchorId="18686D69" wp14:editId="793A229E">
            <wp:extent cx="6203315" cy="3345180"/>
            <wp:effectExtent l="0" t="0" r="6985" b="7620"/>
            <wp:docPr id="683855460" name="Imagine 1" descr="O imagine care conține text, captură de ecran, software, Pagină web&#10;&#10;Conținutul generat de inteligența artificială poate fi inco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855460" name="Imagine 1" descr="O imagine care conține text, captură de ecran, software, Pagină web&#10;&#10;Conținutul generat de inteligența artificială poate fi inco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203315" cy="334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6E8B5" w14:textId="3CD18D07" w:rsidR="00681FE4" w:rsidRPr="00870E42" w:rsidRDefault="00681FE4" w:rsidP="00681FE4">
      <w:pPr>
        <w:pStyle w:val="Caption"/>
        <w:spacing w:line="360" w:lineRule="auto"/>
        <w:contextualSpacing/>
        <w:jc w:val="center"/>
        <w:rPr>
          <w:rFonts w:ascii="Trebuchet MS" w:hAnsi="Trebuchet MS"/>
          <w:sz w:val="24"/>
          <w:szCs w:val="24"/>
        </w:rPr>
      </w:pPr>
      <w:bookmarkStart w:id="10" w:name="_Toc213933360"/>
      <w:r w:rsidRPr="00870E42">
        <w:rPr>
          <w:rFonts w:ascii="Trebuchet MS" w:hAnsi="Trebuchet MS"/>
          <w:sz w:val="24"/>
          <w:szCs w:val="24"/>
        </w:rPr>
        <w:t xml:space="preserve">Figură </w:t>
      </w:r>
      <w:r w:rsidR="00BD5F2D">
        <w:rPr>
          <w:rFonts w:ascii="Trebuchet MS" w:hAnsi="Trebuchet MS"/>
          <w:sz w:val="24"/>
          <w:szCs w:val="24"/>
        </w:rPr>
        <w:t>10</w:t>
      </w:r>
      <w:r w:rsidRPr="00870E42">
        <w:rPr>
          <w:rFonts w:ascii="Trebuchet MS" w:hAnsi="Trebuchet MS"/>
          <w:sz w:val="24"/>
          <w:szCs w:val="24"/>
        </w:rPr>
        <w:t>. Validare unicitate raportare trimisă</w:t>
      </w:r>
      <w:bookmarkEnd w:id="10"/>
    </w:p>
    <w:p w14:paraId="3DFA238C" w14:textId="77777777" w:rsidR="00681FE4" w:rsidRPr="00870E42" w:rsidRDefault="00681FE4" w:rsidP="00681FE4">
      <w:pPr>
        <w:spacing w:line="360" w:lineRule="auto"/>
        <w:contextualSpacing/>
        <w:rPr>
          <w:rFonts w:ascii="Trebuchet MS" w:hAnsi="Trebuchet MS"/>
        </w:rPr>
      </w:pPr>
      <w:r w:rsidRPr="00870E42">
        <w:rPr>
          <w:rFonts w:ascii="Trebuchet MS" w:hAnsi="Trebuchet MS"/>
        </w:rPr>
        <w:t>Fișierul va primi un număr de înregistrare de la ANFP:</w:t>
      </w:r>
    </w:p>
    <w:p w14:paraId="403289C0" w14:textId="1DDEBB96" w:rsidR="00681FE4" w:rsidRPr="00F05027" w:rsidRDefault="003B265C" w:rsidP="00681FE4">
      <w:pPr>
        <w:keepNext/>
        <w:spacing w:line="360" w:lineRule="auto"/>
        <w:contextualSpacing/>
        <w:jc w:val="center"/>
        <w:rPr>
          <w:rFonts w:ascii="Trebuchet MS" w:hAnsi="Trebuchet MS"/>
        </w:rPr>
      </w:pPr>
      <w:r w:rsidRPr="003B265C">
        <w:rPr>
          <w:rFonts w:ascii="Trebuchet MS" w:hAnsi="Trebuchet MS"/>
          <w:noProof/>
          <w:lang w:val="en-US"/>
        </w:rPr>
        <w:drawing>
          <wp:inline distT="0" distB="0" distL="0" distR="0" wp14:anchorId="0845033B" wp14:editId="21746258">
            <wp:extent cx="6300470" cy="727710"/>
            <wp:effectExtent l="0" t="0" r="5080" b="0"/>
            <wp:docPr id="465923773" name="I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72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DA243" w14:textId="77777777" w:rsidR="00681FE4" w:rsidRDefault="00681FE4" w:rsidP="00681FE4">
      <w:pPr>
        <w:rPr>
          <w:rFonts w:ascii="Trebuchet MS" w:hAnsi="Trebuchet MS"/>
        </w:rPr>
      </w:pPr>
    </w:p>
    <w:p w14:paraId="479EE6DB" w14:textId="723D0788" w:rsidR="003B265C" w:rsidRPr="003B265C" w:rsidRDefault="003B265C" w:rsidP="003B265C">
      <w:pPr>
        <w:rPr>
          <w:rFonts w:ascii="Trebuchet MS" w:hAnsi="Trebuchet MS"/>
          <w:i/>
          <w:iCs/>
        </w:rPr>
      </w:pPr>
      <w:r w:rsidRPr="003B265C">
        <w:rPr>
          <w:rFonts w:ascii="Trebuchet MS" w:hAnsi="Trebuchet MS"/>
          <w:i/>
          <w:iCs/>
        </w:rPr>
        <w:t>Figură 1</w:t>
      </w:r>
      <w:r>
        <w:rPr>
          <w:rFonts w:ascii="Trebuchet MS" w:hAnsi="Trebuchet MS"/>
          <w:i/>
          <w:iCs/>
        </w:rPr>
        <w:t>1</w:t>
      </w:r>
      <w:r w:rsidRPr="003B265C">
        <w:rPr>
          <w:rFonts w:ascii="Trebuchet MS" w:hAnsi="Trebuchet MS"/>
          <w:i/>
          <w:iCs/>
        </w:rPr>
        <w:t xml:space="preserve">. </w:t>
      </w:r>
      <w:r>
        <w:rPr>
          <w:rFonts w:ascii="Trebuchet MS" w:hAnsi="Trebuchet MS"/>
          <w:i/>
          <w:iCs/>
        </w:rPr>
        <w:t>Alocare număr automat</w:t>
      </w:r>
    </w:p>
    <w:p w14:paraId="077B0973" w14:textId="77777777" w:rsidR="003B265C" w:rsidRPr="00F05027" w:rsidRDefault="003B265C" w:rsidP="00681FE4">
      <w:pPr>
        <w:rPr>
          <w:rFonts w:ascii="Trebuchet MS" w:hAnsi="Trebuchet MS"/>
        </w:rPr>
      </w:pPr>
    </w:p>
    <w:p w14:paraId="4716A8E6" w14:textId="77777777" w:rsidR="00681FE4" w:rsidRPr="00F05027" w:rsidRDefault="00681FE4" w:rsidP="00681FE4">
      <w:pPr>
        <w:keepNext/>
        <w:spacing w:line="360" w:lineRule="auto"/>
        <w:contextualSpacing/>
        <w:jc w:val="center"/>
        <w:rPr>
          <w:rFonts w:ascii="Trebuchet MS" w:hAnsi="Trebuchet MS"/>
        </w:rPr>
      </w:pPr>
    </w:p>
    <w:p w14:paraId="3D73E8EA" w14:textId="61FCA5E9" w:rsidR="00681FE4" w:rsidRPr="00870E42" w:rsidRDefault="00681FE4" w:rsidP="001B1A54">
      <w:pPr>
        <w:pStyle w:val="Heading1"/>
        <w:widowControl w:val="0"/>
        <w:numPr>
          <w:ilvl w:val="0"/>
          <w:numId w:val="29"/>
        </w:numPr>
        <w:tabs>
          <w:tab w:val="left" w:pos="810"/>
        </w:tabs>
        <w:suppressAutoHyphens/>
        <w:autoSpaceDN w:val="0"/>
        <w:spacing w:before="120" w:line="360" w:lineRule="auto"/>
        <w:contextualSpacing/>
        <w:textAlignment w:val="baseline"/>
        <w:rPr>
          <w:rFonts w:ascii="Trebuchet MS" w:hAnsi="Trebuchet MS"/>
          <w:sz w:val="24"/>
        </w:rPr>
      </w:pPr>
      <w:bookmarkStart w:id="11" w:name="_Toc213934212"/>
      <w:bookmarkStart w:id="12" w:name="_GoBack"/>
      <w:bookmarkEnd w:id="12"/>
      <w:proofErr w:type="spellStart"/>
      <w:r w:rsidRPr="00870E42">
        <w:rPr>
          <w:rFonts w:ascii="Trebuchet MS" w:hAnsi="Trebuchet MS"/>
          <w:sz w:val="24"/>
        </w:rPr>
        <w:t>Vizualizare</w:t>
      </w:r>
      <w:proofErr w:type="spellEnd"/>
      <w:r w:rsidRPr="00870E42">
        <w:rPr>
          <w:rFonts w:ascii="Trebuchet MS" w:hAnsi="Trebuchet MS"/>
          <w:sz w:val="24"/>
        </w:rPr>
        <w:t xml:space="preserve"> </w:t>
      </w:r>
      <w:proofErr w:type="spellStart"/>
      <w:r w:rsidRPr="00870E42">
        <w:rPr>
          <w:rFonts w:ascii="Trebuchet MS" w:hAnsi="Trebuchet MS"/>
          <w:sz w:val="24"/>
        </w:rPr>
        <w:t>istoric</w:t>
      </w:r>
      <w:proofErr w:type="spellEnd"/>
      <w:r w:rsidRPr="00870E42">
        <w:rPr>
          <w:rFonts w:ascii="Trebuchet MS" w:hAnsi="Trebuchet MS"/>
          <w:sz w:val="24"/>
        </w:rPr>
        <w:t xml:space="preserve"> </w:t>
      </w:r>
      <w:proofErr w:type="spellStart"/>
      <w:r w:rsidRPr="00870E42">
        <w:rPr>
          <w:rFonts w:ascii="Trebuchet MS" w:hAnsi="Trebuchet MS"/>
          <w:sz w:val="24"/>
        </w:rPr>
        <w:t>raportări</w:t>
      </w:r>
      <w:proofErr w:type="spellEnd"/>
      <w:r w:rsidRPr="00870E42">
        <w:rPr>
          <w:rFonts w:ascii="Trebuchet MS" w:hAnsi="Trebuchet MS"/>
          <w:sz w:val="24"/>
        </w:rPr>
        <w:t xml:space="preserve"> (Portal)</w:t>
      </w:r>
      <w:bookmarkEnd w:id="11"/>
    </w:p>
    <w:p w14:paraId="22BB2776" w14:textId="77777777" w:rsidR="00681FE4" w:rsidRPr="00870E42" w:rsidRDefault="00681FE4" w:rsidP="00681FE4">
      <w:pPr>
        <w:spacing w:line="360" w:lineRule="auto"/>
        <w:contextualSpacing/>
        <w:rPr>
          <w:rFonts w:ascii="Trebuchet MS" w:hAnsi="Trebuchet MS"/>
        </w:rPr>
      </w:pPr>
    </w:p>
    <w:p w14:paraId="00E5942A" w14:textId="77777777" w:rsidR="00681FE4" w:rsidRPr="00870E42" w:rsidRDefault="00681FE4" w:rsidP="00681FE4">
      <w:pPr>
        <w:spacing w:line="360" w:lineRule="auto"/>
        <w:contextualSpacing/>
        <w:rPr>
          <w:rFonts w:ascii="Trebuchet MS" w:hAnsi="Trebuchet MS"/>
        </w:rPr>
      </w:pPr>
      <w:r w:rsidRPr="00870E42">
        <w:rPr>
          <w:rFonts w:ascii="Trebuchet MS" w:hAnsi="Trebuchet MS"/>
        </w:rPr>
        <w:t>Toate raportările trimise către ANFP pot fi descărcate din secțiunea Administrare raportare consilieri etică:</w:t>
      </w:r>
    </w:p>
    <w:p w14:paraId="0271CEE0" w14:textId="77777777" w:rsidR="00681FE4" w:rsidRPr="00870E42" w:rsidRDefault="00681FE4" w:rsidP="00681FE4">
      <w:pPr>
        <w:spacing w:line="360" w:lineRule="auto"/>
        <w:contextualSpacing/>
        <w:rPr>
          <w:rFonts w:ascii="Trebuchet MS" w:hAnsi="Trebuchet MS"/>
        </w:rPr>
      </w:pPr>
    </w:p>
    <w:p w14:paraId="631A2304" w14:textId="6286901D" w:rsidR="00681FE4" w:rsidRPr="00870E42" w:rsidRDefault="003B265C" w:rsidP="00681FE4">
      <w:pPr>
        <w:keepNext/>
        <w:spacing w:line="360" w:lineRule="auto"/>
        <w:contextualSpacing/>
        <w:jc w:val="center"/>
        <w:rPr>
          <w:rFonts w:ascii="Trebuchet MS" w:hAnsi="Trebuchet MS"/>
        </w:rPr>
      </w:pPr>
      <w:r w:rsidRPr="003B265C">
        <w:rPr>
          <w:rFonts w:ascii="Trebuchet MS" w:hAnsi="Trebuchet MS"/>
          <w:noProof/>
          <w:lang w:val="en-US"/>
        </w:rPr>
        <w:lastRenderedPageBreak/>
        <w:drawing>
          <wp:inline distT="0" distB="0" distL="0" distR="0" wp14:anchorId="214AA836" wp14:editId="020CF0D3">
            <wp:extent cx="6300470" cy="737870"/>
            <wp:effectExtent l="0" t="0" r="5080" b="5080"/>
            <wp:docPr id="665851553" name="I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8D330" w14:textId="77777777" w:rsidR="003B265C" w:rsidRDefault="003B265C" w:rsidP="00681FE4">
      <w:pPr>
        <w:pStyle w:val="Caption"/>
        <w:spacing w:line="360" w:lineRule="auto"/>
        <w:contextualSpacing/>
        <w:jc w:val="center"/>
        <w:rPr>
          <w:rFonts w:ascii="Trebuchet MS" w:hAnsi="Trebuchet MS"/>
          <w:sz w:val="24"/>
          <w:szCs w:val="24"/>
        </w:rPr>
      </w:pPr>
      <w:bookmarkStart w:id="13" w:name="_Toc213933363"/>
    </w:p>
    <w:p w14:paraId="7CBE4C44" w14:textId="53E1EC92" w:rsidR="00681FE4" w:rsidRPr="00870E42" w:rsidRDefault="00681FE4" w:rsidP="00681FE4">
      <w:pPr>
        <w:pStyle w:val="Caption"/>
        <w:spacing w:line="360" w:lineRule="auto"/>
        <w:contextualSpacing/>
        <w:jc w:val="center"/>
        <w:rPr>
          <w:rFonts w:ascii="Trebuchet MS" w:hAnsi="Trebuchet MS"/>
          <w:sz w:val="24"/>
          <w:szCs w:val="24"/>
        </w:rPr>
      </w:pPr>
      <w:r w:rsidRPr="00870E42">
        <w:rPr>
          <w:rFonts w:ascii="Trebuchet MS" w:hAnsi="Trebuchet MS"/>
          <w:sz w:val="24"/>
          <w:szCs w:val="24"/>
        </w:rPr>
        <w:t xml:space="preserve">Figură </w:t>
      </w:r>
      <w:r w:rsidR="003B265C">
        <w:rPr>
          <w:rFonts w:ascii="Trebuchet MS" w:hAnsi="Trebuchet MS"/>
          <w:sz w:val="24"/>
          <w:szCs w:val="24"/>
        </w:rPr>
        <w:t>12</w:t>
      </w:r>
      <w:r w:rsidRPr="00870E42">
        <w:rPr>
          <w:rFonts w:ascii="Trebuchet MS" w:hAnsi="Trebuchet MS"/>
          <w:sz w:val="24"/>
          <w:szCs w:val="24"/>
        </w:rPr>
        <w:t>. Vizualizare istoric raportări</w:t>
      </w:r>
      <w:bookmarkEnd w:id="13"/>
    </w:p>
    <w:p w14:paraId="23C6F248" w14:textId="77777777" w:rsidR="00681FE4" w:rsidRPr="00870E42" w:rsidRDefault="00681FE4" w:rsidP="00681FE4">
      <w:pPr>
        <w:spacing w:line="360" w:lineRule="auto"/>
        <w:contextualSpacing/>
        <w:rPr>
          <w:rFonts w:ascii="Trebuchet MS" w:hAnsi="Trebuchet MS"/>
        </w:rPr>
      </w:pPr>
    </w:p>
    <w:p w14:paraId="04F65AC8" w14:textId="77777777" w:rsidR="00481982" w:rsidRPr="00CB5599" w:rsidRDefault="00481982" w:rsidP="00481982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</w:rPr>
      </w:pPr>
      <w:r w:rsidRPr="00CB5599">
        <w:rPr>
          <w:rFonts w:ascii="Trebuchet MS" w:hAnsi="Trebuchet MS"/>
        </w:rPr>
        <w:t xml:space="preserve">                             </w:t>
      </w:r>
    </w:p>
    <w:sectPr w:rsidR="00481982" w:rsidRPr="00CB5599" w:rsidSect="0069587A">
      <w:headerReference w:type="even" r:id="rId20"/>
      <w:headerReference w:type="default" r:id="rId21"/>
      <w:footerReference w:type="default" r:id="rId22"/>
      <w:headerReference w:type="first" r:id="rId23"/>
      <w:footerReference w:type="first" r:id="rId24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B8867E" w14:textId="77777777" w:rsidR="00F27563" w:rsidRDefault="00F27563">
      <w:r>
        <w:separator/>
      </w:r>
    </w:p>
  </w:endnote>
  <w:endnote w:type="continuationSeparator" w:id="0">
    <w:p w14:paraId="439F3E5F" w14:textId="77777777" w:rsidR="00F27563" w:rsidRDefault="00F27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1AD9F" w14:textId="77777777"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14:paraId="3AFE7930" w14:textId="77777777"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34F12B08" wp14:editId="230C9F29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7C1C5D4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14:paraId="4F7C0AC4" w14:textId="77777777"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14:paraId="64B5E35B" w14:textId="77777777"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AF1A3" w14:textId="77777777"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43F22C44" wp14:editId="3C9908A4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60C169E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14:paraId="3764D4CE" w14:textId="77777777"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14:paraId="3244AD77" w14:textId="77777777"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175E67" w14:textId="77777777" w:rsidR="00F27563" w:rsidRDefault="00F27563">
      <w:r>
        <w:separator/>
      </w:r>
    </w:p>
  </w:footnote>
  <w:footnote w:type="continuationSeparator" w:id="0">
    <w:p w14:paraId="15C0FF57" w14:textId="77777777" w:rsidR="00F27563" w:rsidRDefault="00F27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AFF41" w14:textId="77777777" w:rsidR="002045A2" w:rsidRDefault="00F27563">
    <w:pPr>
      <w:pStyle w:val="Header"/>
    </w:pPr>
    <w:r>
      <w:rPr>
        <w:noProof/>
        <w:lang w:eastAsia="ro-RO"/>
      </w:rPr>
      <w:pict w14:anchorId="05FF79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54B31" w14:textId="77777777"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19160" w14:textId="77777777" w:rsidR="00801FE0" w:rsidRPr="004553B8" w:rsidRDefault="00D04345" w:rsidP="00F87977">
    <w:pPr>
      <w:pStyle w:val="Header"/>
      <w:ind w:left="-1134"/>
    </w:pPr>
    <w:r>
      <w:rPr>
        <w:noProof/>
        <w:lang w:val="en-US" w:eastAsia="en-US"/>
      </w:rPr>
      <w:drawing>
        <wp:inline distT="0" distB="0" distL="0" distR="0" wp14:anchorId="3642A5C9" wp14:editId="35DEEB35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821F1"/>
    <w:multiLevelType w:val="hybridMultilevel"/>
    <w:tmpl w:val="C68EAEE4"/>
    <w:lvl w:ilvl="0" w:tplc="F4E6BFE8">
      <w:start w:val="1"/>
      <w:numFmt w:val="lowerLetter"/>
      <w:lvlText w:val="%1)"/>
      <w:lvlJc w:val="left"/>
      <w:pPr>
        <w:ind w:left="720" w:hanging="360"/>
      </w:pPr>
      <w:rPr>
        <w:rFonts w:ascii="Trebuchet MS" w:eastAsia="Calibri" w:hAnsi="Trebuchet M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F6972"/>
    <w:multiLevelType w:val="hybridMultilevel"/>
    <w:tmpl w:val="CAD87F48"/>
    <w:lvl w:ilvl="0" w:tplc="087CF4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9763C6"/>
    <w:multiLevelType w:val="hybridMultilevel"/>
    <w:tmpl w:val="73982BDA"/>
    <w:lvl w:ilvl="0" w:tplc="D89C5A6E">
      <w:start w:val="1"/>
      <w:numFmt w:val="decimal"/>
      <w:lvlText w:val="%1."/>
      <w:lvlJc w:val="left"/>
      <w:pPr>
        <w:ind w:left="1440" w:hanging="360"/>
      </w:pPr>
      <w:rPr>
        <w:rFonts w:ascii="Trebuchet MS" w:hAnsi="Trebuchet M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BC5B54"/>
    <w:multiLevelType w:val="hybridMultilevel"/>
    <w:tmpl w:val="E8E2D13E"/>
    <w:lvl w:ilvl="0" w:tplc="BC98A570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13F67"/>
    <w:multiLevelType w:val="multilevel"/>
    <w:tmpl w:val="A4C2101C"/>
    <w:lvl w:ilvl="0">
      <w:start w:val="1"/>
      <w:numFmt w:val="decimal"/>
      <w:lvlText w:val="%1"/>
      <w:lvlJc w:val="left"/>
      <w:pPr>
        <w:ind w:left="432" w:hanging="432"/>
      </w:pPr>
      <w:rPr>
        <w:rFonts w:ascii="Trebuchet MS" w:hAnsi="Trebuchet MS" w:cs="Tahoma" w:hint="default"/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rebuchet MS" w:hAnsi="Trebuchet MS" w:cs="Tahoma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ascii="Trebuchet MS" w:hAnsi="Trebuchet MS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44F3F9F"/>
    <w:multiLevelType w:val="hybridMultilevel"/>
    <w:tmpl w:val="F6BE72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C3790"/>
    <w:multiLevelType w:val="hybridMultilevel"/>
    <w:tmpl w:val="A6D829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91C0E53"/>
    <w:multiLevelType w:val="hybridMultilevel"/>
    <w:tmpl w:val="73C01706"/>
    <w:lvl w:ilvl="0" w:tplc="A17A35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D36B14"/>
    <w:multiLevelType w:val="hybridMultilevel"/>
    <w:tmpl w:val="AB7A0848"/>
    <w:lvl w:ilvl="0" w:tplc="B41E4F1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1A293B11"/>
    <w:multiLevelType w:val="hybridMultilevel"/>
    <w:tmpl w:val="80360CC6"/>
    <w:lvl w:ilvl="0" w:tplc="5AE42FE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1EA838DC"/>
    <w:multiLevelType w:val="multilevel"/>
    <w:tmpl w:val="F97809DC"/>
    <w:lvl w:ilvl="0">
      <w:start w:val="3"/>
      <w:numFmt w:val="decimal"/>
      <w:lvlText w:val="%1."/>
      <w:lvlJc w:val="left"/>
      <w:pPr>
        <w:ind w:left="528" w:hanging="52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1" w15:restartNumberingAfterBreak="0">
    <w:nsid w:val="26540EA5"/>
    <w:multiLevelType w:val="hybridMultilevel"/>
    <w:tmpl w:val="149622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B47FD1"/>
    <w:multiLevelType w:val="hybridMultilevel"/>
    <w:tmpl w:val="C1EE6F22"/>
    <w:lvl w:ilvl="0" w:tplc="DEE21B2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47524C2"/>
    <w:multiLevelType w:val="hybridMultilevel"/>
    <w:tmpl w:val="00D0AAC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35DA1"/>
    <w:multiLevelType w:val="hybridMultilevel"/>
    <w:tmpl w:val="7312F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176F1B"/>
    <w:multiLevelType w:val="hybridMultilevel"/>
    <w:tmpl w:val="2AFA41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9505A2"/>
    <w:multiLevelType w:val="hybridMultilevel"/>
    <w:tmpl w:val="4B5C6826"/>
    <w:lvl w:ilvl="0" w:tplc="0582AF2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845100"/>
    <w:multiLevelType w:val="hybridMultilevel"/>
    <w:tmpl w:val="6EA4FD68"/>
    <w:lvl w:ilvl="0" w:tplc="327284CC">
      <w:start w:val="1"/>
      <w:numFmt w:val="decimal"/>
      <w:lvlText w:val="%1."/>
      <w:lvlJc w:val="left"/>
      <w:pPr>
        <w:ind w:left="1080" w:hanging="360"/>
      </w:pPr>
      <w:rPr>
        <w:rFonts w:ascii="Trebuchet MS" w:hAnsi="Trebuchet M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595454"/>
    <w:multiLevelType w:val="hybridMultilevel"/>
    <w:tmpl w:val="5C36EC18"/>
    <w:lvl w:ilvl="0" w:tplc="9020BD00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5CFC6942"/>
    <w:multiLevelType w:val="hybridMultilevel"/>
    <w:tmpl w:val="E68649FE"/>
    <w:lvl w:ilvl="0" w:tplc="0E7E7726">
      <w:start w:val="1"/>
      <w:numFmt w:val="lowerLetter"/>
      <w:lvlText w:val="%1)"/>
      <w:lvlJc w:val="left"/>
      <w:pPr>
        <w:ind w:left="720" w:hanging="360"/>
      </w:pPr>
      <w:rPr>
        <w:rFonts w:ascii="Trebuchet MS" w:eastAsia="Times New Roman" w:hAnsi="Trebuchet MS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2B0E65"/>
    <w:multiLevelType w:val="hybridMultilevel"/>
    <w:tmpl w:val="12F6B08A"/>
    <w:lvl w:ilvl="0" w:tplc="3AB82E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9637C6"/>
    <w:multiLevelType w:val="hybridMultilevel"/>
    <w:tmpl w:val="D8DE52A8"/>
    <w:lvl w:ilvl="0" w:tplc="64A48200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647C29DA"/>
    <w:multiLevelType w:val="hybridMultilevel"/>
    <w:tmpl w:val="2BD03674"/>
    <w:lvl w:ilvl="0" w:tplc="1FDA7858">
      <w:start w:val="1"/>
      <w:numFmt w:val="lowerLetter"/>
      <w:lvlText w:val="%1)"/>
      <w:lvlJc w:val="left"/>
      <w:pPr>
        <w:ind w:left="1211" w:hanging="360"/>
      </w:pPr>
      <w:rPr>
        <w:rFonts w:ascii="Trebuchet MS" w:hAnsi="Trebuchet MS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64D0510A"/>
    <w:multiLevelType w:val="hybridMultilevel"/>
    <w:tmpl w:val="235CE7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79386B"/>
    <w:multiLevelType w:val="hybridMultilevel"/>
    <w:tmpl w:val="4B2EB1D0"/>
    <w:lvl w:ilvl="0" w:tplc="B5E0EE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3387B79"/>
    <w:multiLevelType w:val="multilevel"/>
    <w:tmpl w:val="3D6227E0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eastAsia="Calibri" w:hAnsi="Trebuchet MS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6" w15:restartNumberingAfterBreak="0">
    <w:nsid w:val="7DA44B18"/>
    <w:multiLevelType w:val="hybridMultilevel"/>
    <w:tmpl w:val="300A7F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8B3A09"/>
    <w:multiLevelType w:val="hybridMultilevel"/>
    <w:tmpl w:val="4596FB78"/>
    <w:lvl w:ilvl="0" w:tplc="2488D6A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9"/>
  </w:num>
  <w:num w:numId="2">
    <w:abstractNumId w:val="19"/>
  </w:num>
  <w:num w:numId="3">
    <w:abstractNumId w:val="25"/>
  </w:num>
  <w:num w:numId="4">
    <w:abstractNumId w:val="26"/>
  </w:num>
  <w:num w:numId="5">
    <w:abstractNumId w:val="22"/>
  </w:num>
  <w:num w:numId="6">
    <w:abstractNumId w:val="5"/>
  </w:num>
  <w:num w:numId="7">
    <w:abstractNumId w:val="1"/>
  </w:num>
  <w:num w:numId="8">
    <w:abstractNumId w:val="24"/>
  </w:num>
  <w:num w:numId="9">
    <w:abstractNumId w:val="20"/>
  </w:num>
  <w:num w:numId="10">
    <w:abstractNumId w:val="15"/>
  </w:num>
  <w:num w:numId="11">
    <w:abstractNumId w:val="8"/>
  </w:num>
  <w:num w:numId="12">
    <w:abstractNumId w:val="9"/>
  </w:num>
  <w:num w:numId="13">
    <w:abstractNumId w:val="12"/>
  </w:num>
  <w:num w:numId="14">
    <w:abstractNumId w:val="18"/>
  </w:num>
  <w:num w:numId="15">
    <w:abstractNumId w:val="27"/>
  </w:num>
  <w:num w:numId="16">
    <w:abstractNumId w:val="21"/>
  </w:num>
  <w:num w:numId="17">
    <w:abstractNumId w:val="23"/>
  </w:num>
  <w:num w:numId="18">
    <w:abstractNumId w:val="16"/>
  </w:num>
  <w:num w:numId="19">
    <w:abstractNumId w:val="3"/>
  </w:num>
  <w:num w:numId="20">
    <w:abstractNumId w:val="0"/>
  </w:num>
  <w:num w:numId="21">
    <w:abstractNumId w:val="11"/>
  </w:num>
  <w:num w:numId="22">
    <w:abstractNumId w:val="7"/>
  </w:num>
  <w:num w:numId="23">
    <w:abstractNumId w:val="6"/>
  </w:num>
  <w:num w:numId="24">
    <w:abstractNumId w:val="17"/>
  </w:num>
  <w:num w:numId="25">
    <w:abstractNumId w:val="2"/>
  </w:num>
  <w:num w:numId="26">
    <w:abstractNumId w:val="4"/>
  </w:num>
  <w:num w:numId="27">
    <w:abstractNumId w:val="10"/>
  </w:num>
  <w:num w:numId="28">
    <w:abstractNumId w:val="14"/>
  </w:num>
  <w:num w:numId="29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043"/>
    <w:rsid w:val="00003D0B"/>
    <w:rsid w:val="0000759C"/>
    <w:rsid w:val="000105E4"/>
    <w:rsid w:val="00011329"/>
    <w:rsid w:val="00013D26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137"/>
    <w:rsid w:val="00042FDE"/>
    <w:rsid w:val="0004317F"/>
    <w:rsid w:val="00045F64"/>
    <w:rsid w:val="0004725C"/>
    <w:rsid w:val="000544A9"/>
    <w:rsid w:val="00054A7F"/>
    <w:rsid w:val="00055653"/>
    <w:rsid w:val="00062028"/>
    <w:rsid w:val="00063DCF"/>
    <w:rsid w:val="00065E98"/>
    <w:rsid w:val="00074AA3"/>
    <w:rsid w:val="0009559F"/>
    <w:rsid w:val="000A0CF0"/>
    <w:rsid w:val="000A2008"/>
    <w:rsid w:val="000A5F07"/>
    <w:rsid w:val="000A66AE"/>
    <w:rsid w:val="000B0513"/>
    <w:rsid w:val="000B10F0"/>
    <w:rsid w:val="000B2904"/>
    <w:rsid w:val="000B2F6B"/>
    <w:rsid w:val="000B3D51"/>
    <w:rsid w:val="000C0731"/>
    <w:rsid w:val="000C4F11"/>
    <w:rsid w:val="000C6793"/>
    <w:rsid w:val="000D15B3"/>
    <w:rsid w:val="000D2682"/>
    <w:rsid w:val="000D419B"/>
    <w:rsid w:val="000D5096"/>
    <w:rsid w:val="000D606A"/>
    <w:rsid w:val="000D6CD4"/>
    <w:rsid w:val="000E1DD1"/>
    <w:rsid w:val="000F3690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13F55"/>
    <w:rsid w:val="00120E1F"/>
    <w:rsid w:val="00124469"/>
    <w:rsid w:val="001264E0"/>
    <w:rsid w:val="00130CF0"/>
    <w:rsid w:val="00131155"/>
    <w:rsid w:val="00132EB6"/>
    <w:rsid w:val="001339BE"/>
    <w:rsid w:val="00137795"/>
    <w:rsid w:val="00140240"/>
    <w:rsid w:val="001411B6"/>
    <w:rsid w:val="00142038"/>
    <w:rsid w:val="0014422F"/>
    <w:rsid w:val="00144A9C"/>
    <w:rsid w:val="00150205"/>
    <w:rsid w:val="001520D7"/>
    <w:rsid w:val="00152E95"/>
    <w:rsid w:val="001531B9"/>
    <w:rsid w:val="001539AE"/>
    <w:rsid w:val="00153B12"/>
    <w:rsid w:val="001554AC"/>
    <w:rsid w:val="00160FA2"/>
    <w:rsid w:val="001631A2"/>
    <w:rsid w:val="00163F26"/>
    <w:rsid w:val="00166B56"/>
    <w:rsid w:val="00175BCE"/>
    <w:rsid w:val="00177365"/>
    <w:rsid w:val="00177A24"/>
    <w:rsid w:val="0018080E"/>
    <w:rsid w:val="00182F25"/>
    <w:rsid w:val="00190881"/>
    <w:rsid w:val="001939B5"/>
    <w:rsid w:val="0019430A"/>
    <w:rsid w:val="001943EB"/>
    <w:rsid w:val="0019780B"/>
    <w:rsid w:val="001A03DE"/>
    <w:rsid w:val="001A5725"/>
    <w:rsid w:val="001A64A5"/>
    <w:rsid w:val="001A6750"/>
    <w:rsid w:val="001A6FD7"/>
    <w:rsid w:val="001A7377"/>
    <w:rsid w:val="001B049C"/>
    <w:rsid w:val="001B1A54"/>
    <w:rsid w:val="001B5FEA"/>
    <w:rsid w:val="001C0DEC"/>
    <w:rsid w:val="001C0F53"/>
    <w:rsid w:val="001C204D"/>
    <w:rsid w:val="001C2739"/>
    <w:rsid w:val="001C3C2E"/>
    <w:rsid w:val="001C48A9"/>
    <w:rsid w:val="001C5620"/>
    <w:rsid w:val="001D1BBD"/>
    <w:rsid w:val="001D2521"/>
    <w:rsid w:val="001D5A40"/>
    <w:rsid w:val="001E171A"/>
    <w:rsid w:val="001E3381"/>
    <w:rsid w:val="001E7472"/>
    <w:rsid w:val="001E7DB6"/>
    <w:rsid w:val="001F14BF"/>
    <w:rsid w:val="001F6BE1"/>
    <w:rsid w:val="00203E58"/>
    <w:rsid w:val="002045A2"/>
    <w:rsid w:val="00206845"/>
    <w:rsid w:val="00211991"/>
    <w:rsid w:val="0021435A"/>
    <w:rsid w:val="002158EC"/>
    <w:rsid w:val="00217080"/>
    <w:rsid w:val="00224CCC"/>
    <w:rsid w:val="00233AB9"/>
    <w:rsid w:val="0023648A"/>
    <w:rsid w:val="00236918"/>
    <w:rsid w:val="00236F26"/>
    <w:rsid w:val="00237623"/>
    <w:rsid w:val="0024481B"/>
    <w:rsid w:val="00245E4D"/>
    <w:rsid w:val="00246021"/>
    <w:rsid w:val="00246184"/>
    <w:rsid w:val="002462D2"/>
    <w:rsid w:val="00251EDB"/>
    <w:rsid w:val="00252621"/>
    <w:rsid w:val="00253045"/>
    <w:rsid w:val="00253974"/>
    <w:rsid w:val="00254F01"/>
    <w:rsid w:val="00255321"/>
    <w:rsid w:val="002601A2"/>
    <w:rsid w:val="00260B91"/>
    <w:rsid w:val="00262788"/>
    <w:rsid w:val="00263323"/>
    <w:rsid w:val="0026580E"/>
    <w:rsid w:val="002660CB"/>
    <w:rsid w:val="0026798C"/>
    <w:rsid w:val="00267E96"/>
    <w:rsid w:val="00271DC9"/>
    <w:rsid w:val="00272A89"/>
    <w:rsid w:val="00274043"/>
    <w:rsid w:val="0027554C"/>
    <w:rsid w:val="00277660"/>
    <w:rsid w:val="002777D6"/>
    <w:rsid w:val="00283BC1"/>
    <w:rsid w:val="00286583"/>
    <w:rsid w:val="00290C4B"/>
    <w:rsid w:val="00292E89"/>
    <w:rsid w:val="00293A8F"/>
    <w:rsid w:val="002963BA"/>
    <w:rsid w:val="00296FC2"/>
    <w:rsid w:val="002A26DA"/>
    <w:rsid w:val="002A40C0"/>
    <w:rsid w:val="002A76DE"/>
    <w:rsid w:val="002A7B20"/>
    <w:rsid w:val="002B2E6D"/>
    <w:rsid w:val="002B3C68"/>
    <w:rsid w:val="002B3CB1"/>
    <w:rsid w:val="002B5C61"/>
    <w:rsid w:val="002B60BD"/>
    <w:rsid w:val="002C0A60"/>
    <w:rsid w:val="002C57EB"/>
    <w:rsid w:val="002C6C72"/>
    <w:rsid w:val="002D0A4A"/>
    <w:rsid w:val="002D381D"/>
    <w:rsid w:val="002D50AC"/>
    <w:rsid w:val="002D63ED"/>
    <w:rsid w:val="002E0AF9"/>
    <w:rsid w:val="002E0F12"/>
    <w:rsid w:val="002E3A5E"/>
    <w:rsid w:val="002E445A"/>
    <w:rsid w:val="002E46E1"/>
    <w:rsid w:val="002E5316"/>
    <w:rsid w:val="002F2982"/>
    <w:rsid w:val="002F2E09"/>
    <w:rsid w:val="002F5E3E"/>
    <w:rsid w:val="002F6E2E"/>
    <w:rsid w:val="002F7C2A"/>
    <w:rsid w:val="00301594"/>
    <w:rsid w:val="0030725A"/>
    <w:rsid w:val="0030787A"/>
    <w:rsid w:val="003079CD"/>
    <w:rsid w:val="00307BFC"/>
    <w:rsid w:val="00311254"/>
    <w:rsid w:val="00311B7D"/>
    <w:rsid w:val="00312C50"/>
    <w:rsid w:val="0031353A"/>
    <w:rsid w:val="00317DDF"/>
    <w:rsid w:val="0032143F"/>
    <w:rsid w:val="0032289F"/>
    <w:rsid w:val="003255D2"/>
    <w:rsid w:val="00325BFC"/>
    <w:rsid w:val="00326F13"/>
    <w:rsid w:val="00326F4E"/>
    <w:rsid w:val="0033299F"/>
    <w:rsid w:val="00334CDB"/>
    <w:rsid w:val="00336185"/>
    <w:rsid w:val="0033731D"/>
    <w:rsid w:val="00347A4E"/>
    <w:rsid w:val="00350FA2"/>
    <w:rsid w:val="003518D9"/>
    <w:rsid w:val="00352F05"/>
    <w:rsid w:val="00353790"/>
    <w:rsid w:val="00353B32"/>
    <w:rsid w:val="0035471E"/>
    <w:rsid w:val="0035656F"/>
    <w:rsid w:val="00361939"/>
    <w:rsid w:val="00361BF5"/>
    <w:rsid w:val="0036258D"/>
    <w:rsid w:val="003670C7"/>
    <w:rsid w:val="003673BF"/>
    <w:rsid w:val="00371415"/>
    <w:rsid w:val="00371AC1"/>
    <w:rsid w:val="003748DD"/>
    <w:rsid w:val="0037586A"/>
    <w:rsid w:val="00377A62"/>
    <w:rsid w:val="00380A72"/>
    <w:rsid w:val="00382D3E"/>
    <w:rsid w:val="00383043"/>
    <w:rsid w:val="0038332A"/>
    <w:rsid w:val="0038795B"/>
    <w:rsid w:val="00393CB2"/>
    <w:rsid w:val="0039611F"/>
    <w:rsid w:val="003A2039"/>
    <w:rsid w:val="003A369A"/>
    <w:rsid w:val="003A69FD"/>
    <w:rsid w:val="003B08D9"/>
    <w:rsid w:val="003B2150"/>
    <w:rsid w:val="003B21BC"/>
    <w:rsid w:val="003B265C"/>
    <w:rsid w:val="003B3238"/>
    <w:rsid w:val="003C11B1"/>
    <w:rsid w:val="003C40FB"/>
    <w:rsid w:val="003C4289"/>
    <w:rsid w:val="003C52F8"/>
    <w:rsid w:val="003D0A8E"/>
    <w:rsid w:val="003D5B59"/>
    <w:rsid w:val="003D7579"/>
    <w:rsid w:val="003D77FB"/>
    <w:rsid w:val="003E05F6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5F0F"/>
    <w:rsid w:val="003F7788"/>
    <w:rsid w:val="00400C8A"/>
    <w:rsid w:val="00402321"/>
    <w:rsid w:val="00404833"/>
    <w:rsid w:val="00404F2E"/>
    <w:rsid w:val="004051D2"/>
    <w:rsid w:val="004055DF"/>
    <w:rsid w:val="00413CA5"/>
    <w:rsid w:val="004155F8"/>
    <w:rsid w:val="0042014D"/>
    <w:rsid w:val="0042108A"/>
    <w:rsid w:val="004228D3"/>
    <w:rsid w:val="0042365E"/>
    <w:rsid w:val="00430C56"/>
    <w:rsid w:val="00432CF6"/>
    <w:rsid w:val="00432F0F"/>
    <w:rsid w:val="00432F8D"/>
    <w:rsid w:val="00433D86"/>
    <w:rsid w:val="00435DD1"/>
    <w:rsid w:val="00437E13"/>
    <w:rsid w:val="00437EEF"/>
    <w:rsid w:val="004422C1"/>
    <w:rsid w:val="00444794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76CC2"/>
    <w:rsid w:val="00477D51"/>
    <w:rsid w:val="0048188B"/>
    <w:rsid w:val="004818E2"/>
    <w:rsid w:val="00481982"/>
    <w:rsid w:val="004820AF"/>
    <w:rsid w:val="00485F83"/>
    <w:rsid w:val="00497DE7"/>
    <w:rsid w:val="004A048D"/>
    <w:rsid w:val="004A145F"/>
    <w:rsid w:val="004A2700"/>
    <w:rsid w:val="004A6268"/>
    <w:rsid w:val="004A762C"/>
    <w:rsid w:val="004B1784"/>
    <w:rsid w:val="004B2E74"/>
    <w:rsid w:val="004B60C7"/>
    <w:rsid w:val="004B6663"/>
    <w:rsid w:val="004B7CCC"/>
    <w:rsid w:val="004B7EF3"/>
    <w:rsid w:val="004B7F21"/>
    <w:rsid w:val="004C1877"/>
    <w:rsid w:val="004C44B7"/>
    <w:rsid w:val="004C48C5"/>
    <w:rsid w:val="004C4A91"/>
    <w:rsid w:val="004C6673"/>
    <w:rsid w:val="004D0257"/>
    <w:rsid w:val="004D459B"/>
    <w:rsid w:val="004D6371"/>
    <w:rsid w:val="004D6960"/>
    <w:rsid w:val="004E6C3C"/>
    <w:rsid w:val="004E76F5"/>
    <w:rsid w:val="004F74CC"/>
    <w:rsid w:val="00501F2C"/>
    <w:rsid w:val="00502294"/>
    <w:rsid w:val="00505C4C"/>
    <w:rsid w:val="00507244"/>
    <w:rsid w:val="00510ACC"/>
    <w:rsid w:val="0051206C"/>
    <w:rsid w:val="005121CB"/>
    <w:rsid w:val="00514C56"/>
    <w:rsid w:val="00515BE6"/>
    <w:rsid w:val="00516A95"/>
    <w:rsid w:val="00517977"/>
    <w:rsid w:val="00517AC2"/>
    <w:rsid w:val="00522AA2"/>
    <w:rsid w:val="005230F2"/>
    <w:rsid w:val="005269C9"/>
    <w:rsid w:val="00531D11"/>
    <w:rsid w:val="00532168"/>
    <w:rsid w:val="00532390"/>
    <w:rsid w:val="0053278A"/>
    <w:rsid w:val="0053306B"/>
    <w:rsid w:val="0054106D"/>
    <w:rsid w:val="00547DDD"/>
    <w:rsid w:val="00551011"/>
    <w:rsid w:val="00551349"/>
    <w:rsid w:val="00561F52"/>
    <w:rsid w:val="005651E6"/>
    <w:rsid w:val="00565C06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0B41"/>
    <w:rsid w:val="00592BA8"/>
    <w:rsid w:val="00594D1D"/>
    <w:rsid w:val="00596DCB"/>
    <w:rsid w:val="00597626"/>
    <w:rsid w:val="005A10FD"/>
    <w:rsid w:val="005A219F"/>
    <w:rsid w:val="005A3EBA"/>
    <w:rsid w:val="005A4441"/>
    <w:rsid w:val="005A4A38"/>
    <w:rsid w:val="005B2BAD"/>
    <w:rsid w:val="005B38F0"/>
    <w:rsid w:val="005B661F"/>
    <w:rsid w:val="005B6D18"/>
    <w:rsid w:val="005C40B4"/>
    <w:rsid w:val="005C5AD8"/>
    <w:rsid w:val="005D3E50"/>
    <w:rsid w:val="005D4CC5"/>
    <w:rsid w:val="005E38EE"/>
    <w:rsid w:val="005F0846"/>
    <w:rsid w:val="005F1C5A"/>
    <w:rsid w:val="005F39B4"/>
    <w:rsid w:val="005F5C33"/>
    <w:rsid w:val="005F685A"/>
    <w:rsid w:val="00600F1D"/>
    <w:rsid w:val="0060310C"/>
    <w:rsid w:val="00604168"/>
    <w:rsid w:val="00611370"/>
    <w:rsid w:val="00611978"/>
    <w:rsid w:val="00614D2E"/>
    <w:rsid w:val="00615C64"/>
    <w:rsid w:val="0061696A"/>
    <w:rsid w:val="00620DF2"/>
    <w:rsid w:val="00622147"/>
    <w:rsid w:val="00624634"/>
    <w:rsid w:val="00626C1B"/>
    <w:rsid w:val="006275AB"/>
    <w:rsid w:val="00627905"/>
    <w:rsid w:val="00633BA0"/>
    <w:rsid w:val="006365AF"/>
    <w:rsid w:val="006379AB"/>
    <w:rsid w:val="00640233"/>
    <w:rsid w:val="00642870"/>
    <w:rsid w:val="00643AF4"/>
    <w:rsid w:val="006542D5"/>
    <w:rsid w:val="00654902"/>
    <w:rsid w:val="006559B9"/>
    <w:rsid w:val="00655AA5"/>
    <w:rsid w:val="006562DC"/>
    <w:rsid w:val="006637AE"/>
    <w:rsid w:val="00666E83"/>
    <w:rsid w:val="0066764E"/>
    <w:rsid w:val="00670DD3"/>
    <w:rsid w:val="006742CF"/>
    <w:rsid w:val="00674962"/>
    <w:rsid w:val="00680B4C"/>
    <w:rsid w:val="00681FE4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0740"/>
    <w:rsid w:val="006B5320"/>
    <w:rsid w:val="006B5AB6"/>
    <w:rsid w:val="006C0600"/>
    <w:rsid w:val="006C186F"/>
    <w:rsid w:val="006C2B48"/>
    <w:rsid w:val="006C35A1"/>
    <w:rsid w:val="006C3982"/>
    <w:rsid w:val="006C4C36"/>
    <w:rsid w:val="006C7442"/>
    <w:rsid w:val="006C7791"/>
    <w:rsid w:val="006D2567"/>
    <w:rsid w:val="006D5AFB"/>
    <w:rsid w:val="006D6A91"/>
    <w:rsid w:val="006D7B63"/>
    <w:rsid w:val="006E1E97"/>
    <w:rsid w:val="006E6C70"/>
    <w:rsid w:val="006E7F5F"/>
    <w:rsid w:val="006F1E0F"/>
    <w:rsid w:val="006F334D"/>
    <w:rsid w:val="006F642D"/>
    <w:rsid w:val="0070372E"/>
    <w:rsid w:val="0070491C"/>
    <w:rsid w:val="007054E5"/>
    <w:rsid w:val="0070569C"/>
    <w:rsid w:val="00712267"/>
    <w:rsid w:val="00712A6F"/>
    <w:rsid w:val="00712D2E"/>
    <w:rsid w:val="00714E5A"/>
    <w:rsid w:val="00724C0B"/>
    <w:rsid w:val="0073271E"/>
    <w:rsid w:val="00736D53"/>
    <w:rsid w:val="0074030E"/>
    <w:rsid w:val="007528A9"/>
    <w:rsid w:val="007540FC"/>
    <w:rsid w:val="007543CC"/>
    <w:rsid w:val="007605D6"/>
    <w:rsid w:val="00762B42"/>
    <w:rsid w:val="00763E91"/>
    <w:rsid w:val="0076605A"/>
    <w:rsid w:val="007712B6"/>
    <w:rsid w:val="00776B5F"/>
    <w:rsid w:val="00780258"/>
    <w:rsid w:val="007858FA"/>
    <w:rsid w:val="00785B47"/>
    <w:rsid w:val="00790603"/>
    <w:rsid w:val="007940B1"/>
    <w:rsid w:val="007951ED"/>
    <w:rsid w:val="00795F37"/>
    <w:rsid w:val="0079779E"/>
    <w:rsid w:val="007977F3"/>
    <w:rsid w:val="007A13F8"/>
    <w:rsid w:val="007A3123"/>
    <w:rsid w:val="007A3BD0"/>
    <w:rsid w:val="007A6C5C"/>
    <w:rsid w:val="007B0335"/>
    <w:rsid w:val="007B08FD"/>
    <w:rsid w:val="007B0D1C"/>
    <w:rsid w:val="007B106C"/>
    <w:rsid w:val="007B5BEE"/>
    <w:rsid w:val="007B7950"/>
    <w:rsid w:val="007C658A"/>
    <w:rsid w:val="007D0CDD"/>
    <w:rsid w:val="007D460E"/>
    <w:rsid w:val="007D529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2421"/>
    <w:rsid w:val="00805B45"/>
    <w:rsid w:val="00806075"/>
    <w:rsid w:val="008065B5"/>
    <w:rsid w:val="00816682"/>
    <w:rsid w:val="00816869"/>
    <w:rsid w:val="0082325E"/>
    <w:rsid w:val="00823B58"/>
    <w:rsid w:val="008240C3"/>
    <w:rsid w:val="0082435C"/>
    <w:rsid w:val="0082491D"/>
    <w:rsid w:val="008270A7"/>
    <w:rsid w:val="00831C3B"/>
    <w:rsid w:val="008329EA"/>
    <w:rsid w:val="00833860"/>
    <w:rsid w:val="0083576E"/>
    <w:rsid w:val="00837402"/>
    <w:rsid w:val="008406A1"/>
    <w:rsid w:val="0084206C"/>
    <w:rsid w:val="00844BAD"/>
    <w:rsid w:val="0084672C"/>
    <w:rsid w:val="00850783"/>
    <w:rsid w:val="00850F42"/>
    <w:rsid w:val="00854A2F"/>
    <w:rsid w:val="00855C32"/>
    <w:rsid w:val="008625E5"/>
    <w:rsid w:val="00864283"/>
    <w:rsid w:val="008674EC"/>
    <w:rsid w:val="00870015"/>
    <w:rsid w:val="00872762"/>
    <w:rsid w:val="0087378C"/>
    <w:rsid w:val="00874766"/>
    <w:rsid w:val="008805D9"/>
    <w:rsid w:val="008809B6"/>
    <w:rsid w:val="00881DA4"/>
    <w:rsid w:val="00884C3D"/>
    <w:rsid w:val="0088576A"/>
    <w:rsid w:val="00887213"/>
    <w:rsid w:val="008917E0"/>
    <w:rsid w:val="00893634"/>
    <w:rsid w:val="00895FCB"/>
    <w:rsid w:val="008A084F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95D"/>
    <w:rsid w:val="008E2A7C"/>
    <w:rsid w:val="008F181B"/>
    <w:rsid w:val="00901845"/>
    <w:rsid w:val="0090273C"/>
    <w:rsid w:val="0090276A"/>
    <w:rsid w:val="00902E27"/>
    <w:rsid w:val="009037F9"/>
    <w:rsid w:val="00903A81"/>
    <w:rsid w:val="0090455D"/>
    <w:rsid w:val="00905459"/>
    <w:rsid w:val="00906C3E"/>
    <w:rsid w:val="00914E45"/>
    <w:rsid w:val="00920F22"/>
    <w:rsid w:val="009216DA"/>
    <w:rsid w:val="00930D86"/>
    <w:rsid w:val="00933429"/>
    <w:rsid w:val="00934B86"/>
    <w:rsid w:val="0093603E"/>
    <w:rsid w:val="009374F4"/>
    <w:rsid w:val="009379AC"/>
    <w:rsid w:val="00940825"/>
    <w:rsid w:val="009461DE"/>
    <w:rsid w:val="00946947"/>
    <w:rsid w:val="00946B4C"/>
    <w:rsid w:val="00946E5A"/>
    <w:rsid w:val="009532C6"/>
    <w:rsid w:val="00955E7B"/>
    <w:rsid w:val="00956114"/>
    <w:rsid w:val="00960202"/>
    <w:rsid w:val="00962615"/>
    <w:rsid w:val="00962842"/>
    <w:rsid w:val="009662F1"/>
    <w:rsid w:val="00967FE3"/>
    <w:rsid w:val="00973990"/>
    <w:rsid w:val="00974383"/>
    <w:rsid w:val="0097757A"/>
    <w:rsid w:val="00980D73"/>
    <w:rsid w:val="009825C0"/>
    <w:rsid w:val="0098286F"/>
    <w:rsid w:val="00982BC0"/>
    <w:rsid w:val="00983A75"/>
    <w:rsid w:val="00984BB1"/>
    <w:rsid w:val="00986DB8"/>
    <w:rsid w:val="00987EBB"/>
    <w:rsid w:val="009904C0"/>
    <w:rsid w:val="009914EA"/>
    <w:rsid w:val="00994C29"/>
    <w:rsid w:val="00995EEA"/>
    <w:rsid w:val="009963A0"/>
    <w:rsid w:val="00996FCC"/>
    <w:rsid w:val="00997838"/>
    <w:rsid w:val="009A3181"/>
    <w:rsid w:val="009A4FA7"/>
    <w:rsid w:val="009B095B"/>
    <w:rsid w:val="009B1905"/>
    <w:rsid w:val="009B2EB1"/>
    <w:rsid w:val="009B374B"/>
    <w:rsid w:val="009B4037"/>
    <w:rsid w:val="009B7F28"/>
    <w:rsid w:val="009C10D1"/>
    <w:rsid w:val="009C2741"/>
    <w:rsid w:val="009C3342"/>
    <w:rsid w:val="009C4D1A"/>
    <w:rsid w:val="009C4FC6"/>
    <w:rsid w:val="009D0E2C"/>
    <w:rsid w:val="009D3051"/>
    <w:rsid w:val="009D334D"/>
    <w:rsid w:val="009D3EAD"/>
    <w:rsid w:val="009D67F4"/>
    <w:rsid w:val="009E0D07"/>
    <w:rsid w:val="009E33D0"/>
    <w:rsid w:val="009E4E7C"/>
    <w:rsid w:val="009E524C"/>
    <w:rsid w:val="009F131A"/>
    <w:rsid w:val="009F20C6"/>
    <w:rsid w:val="009F25EA"/>
    <w:rsid w:val="009F45CB"/>
    <w:rsid w:val="009F5074"/>
    <w:rsid w:val="00A038B3"/>
    <w:rsid w:val="00A04A02"/>
    <w:rsid w:val="00A05283"/>
    <w:rsid w:val="00A11EEA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365AE"/>
    <w:rsid w:val="00A40953"/>
    <w:rsid w:val="00A4099F"/>
    <w:rsid w:val="00A4235E"/>
    <w:rsid w:val="00A42993"/>
    <w:rsid w:val="00A4373F"/>
    <w:rsid w:val="00A5000D"/>
    <w:rsid w:val="00A5141A"/>
    <w:rsid w:val="00A643D7"/>
    <w:rsid w:val="00A65246"/>
    <w:rsid w:val="00A751B3"/>
    <w:rsid w:val="00A80960"/>
    <w:rsid w:val="00A80CC5"/>
    <w:rsid w:val="00A81E37"/>
    <w:rsid w:val="00A83D3B"/>
    <w:rsid w:val="00A84125"/>
    <w:rsid w:val="00A85C0C"/>
    <w:rsid w:val="00A90632"/>
    <w:rsid w:val="00A9131D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6C29"/>
    <w:rsid w:val="00AA7451"/>
    <w:rsid w:val="00AC19A2"/>
    <w:rsid w:val="00AD0B36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0379C"/>
    <w:rsid w:val="00B03EC7"/>
    <w:rsid w:val="00B0654B"/>
    <w:rsid w:val="00B10AB6"/>
    <w:rsid w:val="00B117DA"/>
    <w:rsid w:val="00B1260C"/>
    <w:rsid w:val="00B13053"/>
    <w:rsid w:val="00B15913"/>
    <w:rsid w:val="00B209CE"/>
    <w:rsid w:val="00B220BA"/>
    <w:rsid w:val="00B22DC2"/>
    <w:rsid w:val="00B2591C"/>
    <w:rsid w:val="00B27381"/>
    <w:rsid w:val="00B370AF"/>
    <w:rsid w:val="00B42F98"/>
    <w:rsid w:val="00B478F2"/>
    <w:rsid w:val="00B47D86"/>
    <w:rsid w:val="00B50DAA"/>
    <w:rsid w:val="00B51DBF"/>
    <w:rsid w:val="00B567F6"/>
    <w:rsid w:val="00B57916"/>
    <w:rsid w:val="00B66843"/>
    <w:rsid w:val="00B706FC"/>
    <w:rsid w:val="00B71EAA"/>
    <w:rsid w:val="00B73473"/>
    <w:rsid w:val="00B73D17"/>
    <w:rsid w:val="00B74124"/>
    <w:rsid w:val="00B74662"/>
    <w:rsid w:val="00B74F98"/>
    <w:rsid w:val="00B75D7F"/>
    <w:rsid w:val="00B80274"/>
    <w:rsid w:val="00B82064"/>
    <w:rsid w:val="00B875A4"/>
    <w:rsid w:val="00B879F2"/>
    <w:rsid w:val="00B87F98"/>
    <w:rsid w:val="00B936F6"/>
    <w:rsid w:val="00B9719F"/>
    <w:rsid w:val="00BA1EFA"/>
    <w:rsid w:val="00BA3383"/>
    <w:rsid w:val="00BA3721"/>
    <w:rsid w:val="00BA4F0A"/>
    <w:rsid w:val="00BB0C76"/>
    <w:rsid w:val="00BB0FE6"/>
    <w:rsid w:val="00BB140E"/>
    <w:rsid w:val="00BB22F1"/>
    <w:rsid w:val="00BB41F4"/>
    <w:rsid w:val="00BB6105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5F2D"/>
    <w:rsid w:val="00BD6B75"/>
    <w:rsid w:val="00BE05DA"/>
    <w:rsid w:val="00BE0970"/>
    <w:rsid w:val="00BE1175"/>
    <w:rsid w:val="00BE2174"/>
    <w:rsid w:val="00BE36B5"/>
    <w:rsid w:val="00BE6ABC"/>
    <w:rsid w:val="00BE74E8"/>
    <w:rsid w:val="00BE76AE"/>
    <w:rsid w:val="00BF12AE"/>
    <w:rsid w:val="00BF296D"/>
    <w:rsid w:val="00BF31C8"/>
    <w:rsid w:val="00BF3954"/>
    <w:rsid w:val="00BF697F"/>
    <w:rsid w:val="00BF7CBA"/>
    <w:rsid w:val="00C00AA5"/>
    <w:rsid w:val="00C0142B"/>
    <w:rsid w:val="00C023B3"/>
    <w:rsid w:val="00C134CD"/>
    <w:rsid w:val="00C13697"/>
    <w:rsid w:val="00C14E30"/>
    <w:rsid w:val="00C21F87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44F0B"/>
    <w:rsid w:val="00C44FED"/>
    <w:rsid w:val="00C512C1"/>
    <w:rsid w:val="00C51BE5"/>
    <w:rsid w:val="00C51F07"/>
    <w:rsid w:val="00C5488E"/>
    <w:rsid w:val="00C578D9"/>
    <w:rsid w:val="00C60888"/>
    <w:rsid w:val="00C64A07"/>
    <w:rsid w:val="00C65D9A"/>
    <w:rsid w:val="00C67706"/>
    <w:rsid w:val="00C76363"/>
    <w:rsid w:val="00C76684"/>
    <w:rsid w:val="00C80944"/>
    <w:rsid w:val="00C856BA"/>
    <w:rsid w:val="00C8587B"/>
    <w:rsid w:val="00C85917"/>
    <w:rsid w:val="00C876BD"/>
    <w:rsid w:val="00C91C44"/>
    <w:rsid w:val="00C92445"/>
    <w:rsid w:val="00C936F2"/>
    <w:rsid w:val="00C97CCB"/>
    <w:rsid w:val="00CA01FA"/>
    <w:rsid w:val="00CA3681"/>
    <w:rsid w:val="00CB2D26"/>
    <w:rsid w:val="00CB5599"/>
    <w:rsid w:val="00CB5A12"/>
    <w:rsid w:val="00CB6809"/>
    <w:rsid w:val="00CC0920"/>
    <w:rsid w:val="00CC61DE"/>
    <w:rsid w:val="00CD029B"/>
    <w:rsid w:val="00CD199E"/>
    <w:rsid w:val="00CD7E06"/>
    <w:rsid w:val="00CE6372"/>
    <w:rsid w:val="00CF240D"/>
    <w:rsid w:val="00CF3130"/>
    <w:rsid w:val="00CF6C5B"/>
    <w:rsid w:val="00CF722C"/>
    <w:rsid w:val="00D042B3"/>
    <w:rsid w:val="00D04345"/>
    <w:rsid w:val="00D049DC"/>
    <w:rsid w:val="00D06CDC"/>
    <w:rsid w:val="00D06FEC"/>
    <w:rsid w:val="00D11702"/>
    <w:rsid w:val="00D14642"/>
    <w:rsid w:val="00D21340"/>
    <w:rsid w:val="00D2235A"/>
    <w:rsid w:val="00D2463A"/>
    <w:rsid w:val="00D25CEE"/>
    <w:rsid w:val="00D3142F"/>
    <w:rsid w:val="00D356B1"/>
    <w:rsid w:val="00D4084F"/>
    <w:rsid w:val="00D41D17"/>
    <w:rsid w:val="00D43F50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5CD0"/>
    <w:rsid w:val="00D869F1"/>
    <w:rsid w:val="00D87161"/>
    <w:rsid w:val="00D913ED"/>
    <w:rsid w:val="00D935D3"/>
    <w:rsid w:val="00D9438C"/>
    <w:rsid w:val="00D96945"/>
    <w:rsid w:val="00D9748B"/>
    <w:rsid w:val="00DA0888"/>
    <w:rsid w:val="00DA1335"/>
    <w:rsid w:val="00DA27D7"/>
    <w:rsid w:val="00DA41EC"/>
    <w:rsid w:val="00DA55E0"/>
    <w:rsid w:val="00DB397E"/>
    <w:rsid w:val="00DB7C88"/>
    <w:rsid w:val="00DC027A"/>
    <w:rsid w:val="00DC0531"/>
    <w:rsid w:val="00DC0EDD"/>
    <w:rsid w:val="00DC0F40"/>
    <w:rsid w:val="00DC24EE"/>
    <w:rsid w:val="00DC3AED"/>
    <w:rsid w:val="00DC7E50"/>
    <w:rsid w:val="00DD60B3"/>
    <w:rsid w:val="00DD77D0"/>
    <w:rsid w:val="00DD7A67"/>
    <w:rsid w:val="00DE17E6"/>
    <w:rsid w:val="00DE1DD6"/>
    <w:rsid w:val="00DE248A"/>
    <w:rsid w:val="00DE4F51"/>
    <w:rsid w:val="00DE7548"/>
    <w:rsid w:val="00DE7C79"/>
    <w:rsid w:val="00DE7DD6"/>
    <w:rsid w:val="00DF1A57"/>
    <w:rsid w:val="00DF3B6B"/>
    <w:rsid w:val="00DF456F"/>
    <w:rsid w:val="00DF661A"/>
    <w:rsid w:val="00DF7913"/>
    <w:rsid w:val="00DF7A52"/>
    <w:rsid w:val="00E010CF"/>
    <w:rsid w:val="00E03AC3"/>
    <w:rsid w:val="00E0536E"/>
    <w:rsid w:val="00E057A2"/>
    <w:rsid w:val="00E079F4"/>
    <w:rsid w:val="00E1273B"/>
    <w:rsid w:val="00E128E4"/>
    <w:rsid w:val="00E16E78"/>
    <w:rsid w:val="00E201CD"/>
    <w:rsid w:val="00E21963"/>
    <w:rsid w:val="00E21A02"/>
    <w:rsid w:val="00E21F79"/>
    <w:rsid w:val="00E232C3"/>
    <w:rsid w:val="00E24495"/>
    <w:rsid w:val="00E252DB"/>
    <w:rsid w:val="00E25C37"/>
    <w:rsid w:val="00E25FD1"/>
    <w:rsid w:val="00E27916"/>
    <w:rsid w:val="00E27AFD"/>
    <w:rsid w:val="00E32BD9"/>
    <w:rsid w:val="00E337DC"/>
    <w:rsid w:val="00E3387D"/>
    <w:rsid w:val="00E340C7"/>
    <w:rsid w:val="00E34BD2"/>
    <w:rsid w:val="00E35879"/>
    <w:rsid w:val="00E3614F"/>
    <w:rsid w:val="00E3679E"/>
    <w:rsid w:val="00E37A7F"/>
    <w:rsid w:val="00E40CC5"/>
    <w:rsid w:val="00E46CF1"/>
    <w:rsid w:val="00E473D4"/>
    <w:rsid w:val="00E47616"/>
    <w:rsid w:val="00E47CA5"/>
    <w:rsid w:val="00E531A6"/>
    <w:rsid w:val="00E54154"/>
    <w:rsid w:val="00E54328"/>
    <w:rsid w:val="00E54F0C"/>
    <w:rsid w:val="00E56BCF"/>
    <w:rsid w:val="00E602D3"/>
    <w:rsid w:val="00E627E1"/>
    <w:rsid w:val="00E631F1"/>
    <w:rsid w:val="00E64869"/>
    <w:rsid w:val="00E654EB"/>
    <w:rsid w:val="00E65BC8"/>
    <w:rsid w:val="00E67740"/>
    <w:rsid w:val="00E70685"/>
    <w:rsid w:val="00E716CB"/>
    <w:rsid w:val="00E71ACD"/>
    <w:rsid w:val="00E71AD2"/>
    <w:rsid w:val="00E72A10"/>
    <w:rsid w:val="00E73A2B"/>
    <w:rsid w:val="00E742AC"/>
    <w:rsid w:val="00E759E0"/>
    <w:rsid w:val="00E77F55"/>
    <w:rsid w:val="00E8033E"/>
    <w:rsid w:val="00E8274B"/>
    <w:rsid w:val="00E84D69"/>
    <w:rsid w:val="00E91603"/>
    <w:rsid w:val="00E9397F"/>
    <w:rsid w:val="00E94E64"/>
    <w:rsid w:val="00E97969"/>
    <w:rsid w:val="00EA09B3"/>
    <w:rsid w:val="00EA4C38"/>
    <w:rsid w:val="00EB35AC"/>
    <w:rsid w:val="00EB4BFC"/>
    <w:rsid w:val="00EB4C43"/>
    <w:rsid w:val="00EB766E"/>
    <w:rsid w:val="00EC049F"/>
    <w:rsid w:val="00EC1B02"/>
    <w:rsid w:val="00EC2079"/>
    <w:rsid w:val="00EC477C"/>
    <w:rsid w:val="00EC67B2"/>
    <w:rsid w:val="00ED0DE9"/>
    <w:rsid w:val="00ED42A2"/>
    <w:rsid w:val="00ED44CB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EF5D54"/>
    <w:rsid w:val="00F00B76"/>
    <w:rsid w:val="00F0672D"/>
    <w:rsid w:val="00F1033A"/>
    <w:rsid w:val="00F10491"/>
    <w:rsid w:val="00F120EA"/>
    <w:rsid w:val="00F13679"/>
    <w:rsid w:val="00F13817"/>
    <w:rsid w:val="00F17F59"/>
    <w:rsid w:val="00F253AE"/>
    <w:rsid w:val="00F2650B"/>
    <w:rsid w:val="00F27563"/>
    <w:rsid w:val="00F27F31"/>
    <w:rsid w:val="00F27FAE"/>
    <w:rsid w:val="00F34343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56E60"/>
    <w:rsid w:val="00F603BD"/>
    <w:rsid w:val="00F63DF1"/>
    <w:rsid w:val="00F670DD"/>
    <w:rsid w:val="00F67321"/>
    <w:rsid w:val="00F67C7A"/>
    <w:rsid w:val="00F74C2E"/>
    <w:rsid w:val="00F805B1"/>
    <w:rsid w:val="00F81E88"/>
    <w:rsid w:val="00F823C0"/>
    <w:rsid w:val="00F825E4"/>
    <w:rsid w:val="00F85AD7"/>
    <w:rsid w:val="00F87977"/>
    <w:rsid w:val="00F90ACF"/>
    <w:rsid w:val="00F92AAD"/>
    <w:rsid w:val="00F92E44"/>
    <w:rsid w:val="00F93361"/>
    <w:rsid w:val="00FA2A01"/>
    <w:rsid w:val="00FA455F"/>
    <w:rsid w:val="00FA535C"/>
    <w:rsid w:val="00FA60DF"/>
    <w:rsid w:val="00FB2E21"/>
    <w:rsid w:val="00FB4319"/>
    <w:rsid w:val="00FB637A"/>
    <w:rsid w:val="00FB647D"/>
    <w:rsid w:val="00FB7193"/>
    <w:rsid w:val="00FC62FC"/>
    <w:rsid w:val="00FD23CD"/>
    <w:rsid w:val="00FD433A"/>
    <w:rsid w:val="00FD47FA"/>
    <w:rsid w:val="00FE13DC"/>
    <w:rsid w:val="00FE347A"/>
    <w:rsid w:val="00FE3E56"/>
    <w:rsid w:val="00FF0510"/>
    <w:rsid w:val="00FF1C30"/>
    <w:rsid w:val="00FF3BE1"/>
    <w:rsid w:val="00FF5969"/>
    <w:rsid w:val="00FF5B8B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0C37E3F4"/>
  <w15:chartTrackingRefBased/>
  <w15:docId w15:val="{7E30F25E-1565-4DAF-8C22-4DA013D73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paragraph" w:styleId="NoSpacing">
    <w:name w:val="No Spacing"/>
    <w:qFormat/>
    <w:rsid w:val="00481982"/>
    <w:rPr>
      <w:sz w:val="22"/>
      <w:szCs w:val="22"/>
      <w:lang w:eastAsia="en-US"/>
    </w:rPr>
  </w:style>
  <w:style w:type="character" w:styleId="Strong">
    <w:name w:val="Strong"/>
    <w:basedOn w:val="DefaultParagraphFont"/>
    <w:qFormat/>
    <w:locked/>
    <w:rsid w:val="00481982"/>
    <w:rPr>
      <w:b/>
      <w:bCs/>
    </w:rPr>
  </w:style>
  <w:style w:type="character" w:styleId="Hyperlink">
    <w:name w:val="Hyperlink"/>
    <w:basedOn w:val="DefaultParagraphFont"/>
    <w:unhideWhenUsed/>
    <w:rsid w:val="00CB5A1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8809B6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locked/>
    <w:rsid w:val="00551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locked/>
    <w:rsid w:val="00681FE4"/>
    <w:pPr>
      <w:suppressAutoHyphens/>
      <w:autoSpaceDN w:val="0"/>
      <w:spacing w:after="200"/>
      <w:textAlignment w:val="baseline"/>
    </w:pPr>
    <w:rPr>
      <w:rFonts w:eastAsia="SimSun"/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5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2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6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9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8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3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988AB-A4CA-4786-ADAB-8CA2FD2E3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5</Pages>
  <Words>396</Words>
  <Characters>2258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GUVERNUL ROMÂNIEI</vt:lpstr>
      <vt:lpstr>GUVERNUL ROMÂNIEI</vt:lpstr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Mihaela Luca</dc:creator>
  <cp:keywords/>
  <dc:description/>
  <cp:lastModifiedBy>Mihaela Luca</cp:lastModifiedBy>
  <cp:revision>14</cp:revision>
  <cp:lastPrinted>2025-12-15T08:36:00Z</cp:lastPrinted>
  <dcterms:created xsi:type="dcterms:W3CDTF">2025-12-15T08:23:00Z</dcterms:created>
  <dcterms:modified xsi:type="dcterms:W3CDTF">2025-12-16T13:48:00Z</dcterms:modified>
</cp:coreProperties>
</file>