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36" w:rsidRPr="009A0F0A" w:rsidRDefault="00F41936" w:rsidP="00F41936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9A0F0A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>
            <wp:extent cx="800100" cy="859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936" w:rsidRPr="009A0F0A" w:rsidRDefault="00F41936" w:rsidP="00F41936">
      <w:pPr>
        <w:tabs>
          <w:tab w:val="left" w:pos="6330"/>
        </w:tabs>
        <w:jc w:val="center"/>
        <w:rPr>
          <w:rFonts w:ascii="Trebuchet MS" w:hAnsi="Trebuchet MS"/>
          <w:b/>
          <w:sz w:val="22"/>
          <w:szCs w:val="22"/>
        </w:rPr>
      </w:pPr>
      <w:r w:rsidRPr="009A0F0A">
        <w:rPr>
          <w:rFonts w:ascii="Trebuchet MS" w:hAnsi="Trebuchet MS"/>
          <w:b/>
          <w:sz w:val="22"/>
          <w:szCs w:val="22"/>
        </w:rPr>
        <w:t>GUVERNUL ROMÂNIEI</w:t>
      </w:r>
    </w:p>
    <w:p w:rsidR="00F41936" w:rsidRPr="009A0F0A" w:rsidRDefault="00F41936" w:rsidP="00F41936">
      <w:pPr>
        <w:tabs>
          <w:tab w:val="left" w:pos="6330"/>
        </w:tabs>
        <w:jc w:val="center"/>
        <w:rPr>
          <w:rFonts w:ascii="Trebuchet MS" w:hAnsi="Trebuchet MS"/>
          <w:b/>
          <w:sz w:val="22"/>
          <w:szCs w:val="22"/>
        </w:rPr>
      </w:pPr>
      <w:r w:rsidRPr="009A0F0A">
        <w:rPr>
          <w:rFonts w:ascii="Trebuchet MS" w:hAnsi="Trebuchet MS"/>
          <w:b/>
          <w:sz w:val="22"/>
          <w:szCs w:val="22"/>
        </w:rPr>
        <w:t>MINISTERUL DEZVOLTĂRII, LUCRĂRILOR PUBLICE ȘI ADMINISTRAȚIEI</w:t>
      </w:r>
    </w:p>
    <w:p w:rsidR="00F41936" w:rsidRPr="009A0F0A" w:rsidRDefault="00F41936" w:rsidP="00F41936">
      <w:pPr>
        <w:tabs>
          <w:tab w:val="left" w:pos="6330"/>
        </w:tabs>
        <w:jc w:val="center"/>
        <w:rPr>
          <w:rFonts w:ascii="Trebuchet MS" w:hAnsi="Trebuchet MS"/>
          <w:b/>
          <w:sz w:val="22"/>
          <w:szCs w:val="22"/>
        </w:rPr>
      </w:pPr>
      <w:r w:rsidRPr="009A0F0A">
        <w:rPr>
          <w:rFonts w:ascii="Trebuchet MS" w:hAnsi="Trebuchet MS"/>
          <w:b/>
          <w:sz w:val="22"/>
          <w:szCs w:val="22"/>
        </w:rPr>
        <w:t>AGENŢIA NAŢIONALĂ A FUNCŢIONARILOR PUBLICI</w:t>
      </w:r>
    </w:p>
    <w:p w:rsidR="00957233" w:rsidRPr="009A0F0A" w:rsidRDefault="00957233" w:rsidP="00F41936">
      <w:pPr>
        <w:tabs>
          <w:tab w:val="left" w:pos="6330"/>
        </w:tabs>
        <w:jc w:val="center"/>
        <w:rPr>
          <w:rFonts w:ascii="Trebuchet MS" w:hAnsi="Trebuchet MS"/>
          <w:b/>
          <w:sz w:val="22"/>
          <w:szCs w:val="22"/>
        </w:rPr>
      </w:pPr>
    </w:p>
    <w:p w:rsidR="00F41936" w:rsidRPr="009A0F0A" w:rsidRDefault="00F41936" w:rsidP="00F41936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9A0F0A">
        <w:rPr>
          <w:rFonts w:ascii="Trebuchet MS" w:hAnsi="Trebuchet MS"/>
          <w:b/>
          <w:bCs/>
          <w:sz w:val="22"/>
          <w:szCs w:val="22"/>
        </w:rPr>
        <w:t>ORDIN</w:t>
      </w:r>
    </w:p>
    <w:p w:rsidR="00E93311" w:rsidRPr="009A0F0A" w:rsidRDefault="00F41936" w:rsidP="00F41936">
      <w:pPr>
        <w:pStyle w:val="Default"/>
        <w:jc w:val="center"/>
        <w:rPr>
          <w:b/>
          <w:bCs/>
          <w:color w:val="auto"/>
          <w:sz w:val="22"/>
          <w:szCs w:val="22"/>
        </w:rPr>
      </w:pPr>
      <w:proofErr w:type="gramStart"/>
      <w:r w:rsidRPr="009A0F0A">
        <w:rPr>
          <w:b/>
          <w:bCs/>
          <w:sz w:val="22"/>
          <w:szCs w:val="22"/>
        </w:rPr>
        <w:t>pentru</w:t>
      </w:r>
      <w:proofErr w:type="gramEnd"/>
      <w:r w:rsidRPr="009A0F0A">
        <w:rPr>
          <w:b/>
          <w:bCs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aprobarea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instrucțiunilor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privind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utilizarea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instrumentelor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informatice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r w:rsidR="009A0F0A" w:rsidRPr="009A0F0A">
        <w:rPr>
          <w:b/>
          <w:bCs/>
          <w:color w:val="auto"/>
          <w:sz w:val="22"/>
          <w:szCs w:val="22"/>
        </w:rPr>
        <w:t xml:space="preserve">de </w:t>
      </w:r>
      <w:proofErr w:type="spellStart"/>
      <w:r w:rsidR="009A0F0A" w:rsidRPr="009A0F0A">
        <w:rPr>
          <w:b/>
          <w:bCs/>
          <w:color w:val="auto"/>
          <w:sz w:val="22"/>
          <w:szCs w:val="22"/>
        </w:rPr>
        <w:t>extragere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385E6C" w:rsidRPr="009A0F0A">
        <w:rPr>
          <w:b/>
          <w:bCs/>
          <w:color w:val="auto"/>
          <w:sz w:val="22"/>
          <w:szCs w:val="22"/>
        </w:rPr>
        <w:t>automată</w:t>
      </w:r>
      <w:proofErr w:type="spellEnd"/>
      <w:r w:rsidR="00385E6C" w:rsidRPr="009A0F0A">
        <w:rPr>
          <w:b/>
          <w:bCs/>
          <w:color w:val="auto"/>
          <w:sz w:val="22"/>
          <w:szCs w:val="22"/>
        </w:rPr>
        <w:t xml:space="preserve"> a </w:t>
      </w:r>
      <w:proofErr w:type="spellStart"/>
      <w:r w:rsidRPr="009A0F0A">
        <w:rPr>
          <w:b/>
          <w:bCs/>
          <w:color w:val="auto"/>
          <w:sz w:val="22"/>
          <w:szCs w:val="22"/>
        </w:rPr>
        <w:t>subiecte</w:t>
      </w:r>
      <w:r w:rsidR="009A0F0A" w:rsidRPr="009A0F0A">
        <w:rPr>
          <w:b/>
          <w:bCs/>
          <w:color w:val="auto"/>
          <w:sz w:val="22"/>
          <w:szCs w:val="22"/>
        </w:rPr>
        <w:t>lor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de </w:t>
      </w:r>
      <w:proofErr w:type="spellStart"/>
      <w:r w:rsidRPr="009A0F0A">
        <w:rPr>
          <w:b/>
          <w:bCs/>
          <w:color w:val="auto"/>
          <w:sz w:val="22"/>
          <w:szCs w:val="22"/>
        </w:rPr>
        <w:t>către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color w:val="auto"/>
          <w:sz w:val="22"/>
          <w:szCs w:val="22"/>
        </w:rPr>
        <w:t>membrii</w:t>
      </w:r>
      <w:proofErr w:type="spellEnd"/>
      <w:r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9A0F0A">
        <w:rPr>
          <w:b/>
          <w:bCs/>
          <w:sz w:val="22"/>
          <w:szCs w:val="22"/>
        </w:rPr>
        <w:t>comisiei</w:t>
      </w:r>
      <w:proofErr w:type="spellEnd"/>
      <w:r w:rsidRPr="009A0F0A">
        <w:rPr>
          <w:b/>
          <w:bCs/>
          <w:sz w:val="22"/>
          <w:szCs w:val="22"/>
        </w:rPr>
        <w:t xml:space="preserve"> de concurs</w:t>
      </w:r>
      <w:r w:rsidR="00E93311" w:rsidRPr="009A0F0A">
        <w:rPr>
          <w:b/>
          <w:bCs/>
          <w:sz w:val="22"/>
          <w:szCs w:val="22"/>
        </w:rPr>
        <w:t xml:space="preserve"> la </w:t>
      </w:r>
      <w:proofErr w:type="spellStart"/>
      <w:r w:rsidR="00E93311" w:rsidRPr="009A0F0A">
        <w:rPr>
          <w:b/>
          <w:bCs/>
          <w:sz w:val="22"/>
          <w:szCs w:val="22"/>
        </w:rPr>
        <w:t>etapa</w:t>
      </w:r>
      <w:proofErr w:type="spellEnd"/>
      <w:r w:rsidR="00E93311" w:rsidRPr="009A0F0A">
        <w:rPr>
          <w:b/>
          <w:bCs/>
          <w:sz w:val="22"/>
          <w:szCs w:val="22"/>
        </w:rPr>
        <w:t xml:space="preserve"> de </w:t>
      </w:r>
      <w:proofErr w:type="spellStart"/>
      <w:r w:rsidR="00E93311" w:rsidRPr="009A0F0A">
        <w:rPr>
          <w:b/>
          <w:bCs/>
          <w:sz w:val="22"/>
          <w:szCs w:val="22"/>
        </w:rPr>
        <w:t>selecție</w:t>
      </w:r>
      <w:proofErr w:type="spellEnd"/>
      <w:r w:rsidR="00E93311" w:rsidRPr="009A0F0A">
        <w:rPr>
          <w:b/>
          <w:bCs/>
          <w:sz w:val="22"/>
          <w:szCs w:val="22"/>
        </w:rPr>
        <w:t xml:space="preserve"> </w:t>
      </w:r>
      <w:r w:rsidR="00E93311" w:rsidRPr="009A0F0A">
        <w:rPr>
          <w:b/>
          <w:bCs/>
          <w:color w:val="auto"/>
          <w:sz w:val="22"/>
          <w:szCs w:val="22"/>
        </w:rPr>
        <w:t xml:space="preserve">a </w:t>
      </w:r>
      <w:proofErr w:type="spellStart"/>
      <w:r w:rsidR="004A10D1" w:rsidRPr="009A0F0A">
        <w:rPr>
          <w:b/>
          <w:bCs/>
          <w:color w:val="auto"/>
          <w:sz w:val="22"/>
          <w:szCs w:val="22"/>
        </w:rPr>
        <w:t>concursului</w:t>
      </w:r>
      <w:proofErr w:type="spellEnd"/>
      <w:r w:rsidR="004A10D1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4A10D1" w:rsidRPr="009A0F0A">
        <w:rPr>
          <w:b/>
          <w:bCs/>
          <w:color w:val="auto"/>
          <w:sz w:val="22"/>
          <w:szCs w:val="22"/>
        </w:rPr>
        <w:t>pe</w:t>
      </w:r>
      <w:proofErr w:type="spellEnd"/>
      <w:r w:rsidR="004A10D1" w:rsidRPr="009A0F0A">
        <w:rPr>
          <w:b/>
          <w:bCs/>
          <w:color w:val="auto"/>
          <w:sz w:val="22"/>
          <w:szCs w:val="22"/>
        </w:rPr>
        <w:t xml:space="preserve"> post pentru</w:t>
      </w:r>
      <w:r w:rsidR="00E30245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30245" w:rsidRPr="009A0F0A">
        <w:rPr>
          <w:b/>
          <w:bCs/>
          <w:color w:val="auto"/>
          <w:sz w:val="22"/>
          <w:szCs w:val="22"/>
        </w:rPr>
        <w:t>ocuparea</w:t>
      </w:r>
      <w:proofErr w:type="spellEnd"/>
      <w:r w:rsidR="00E30245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30245" w:rsidRPr="009A0F0A">
        <w:rPr>
          <w:b/>
          <w:bCs/>
          <w:color w:val="auto"/>
          <w:sz w:val="22"/>
          <w:szCs w:val="22"/>
        </w:rPr>
        <w:t>unor</w:t>
      </w:r>
      <w:proofErr w:type="spellEnd"/>
      <w:r w:rsidR="00E30245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30245" w:rsidRPr="009A0F0A">
        <w:rPr>
          <w:b/>
          <w:bCs/>
          <w:color w:val="auto"/>
          <w:sz w:val="22"/>
          <w:szCs w:val="22"/>
        </w:rPr>
        <w:t>funcții</w:t>
      </w:r>
      <w:proofErr w:type="spellEnd"/>
      <w:r w:rsidR="00E30245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30245" w:rsidRPr="009A0F0A">
        <w:rPr>
          <w:b/>
          <w:bCs/>
          <w:color w:val="auto"/>
          <w:sz w:val="22"/>
          <w:szCs w:val="22"/>
        </w:rPr>
        <w:t>publice</w:t>
      </w:r>
      <w:proofErr w:type="spellEnd"/>
      <w:r w:rsidR="00E30245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30245" w:rsidRPr="009A0F0A">
        <w:rPr>
          <w:b/>
          <w:bCs/>
          <w:color w:val="auto"/>
          <w:sz w:val="22"/>
          <w:szCs w:val="22"/>
        </w:rPr>
        <w:t>vacante</w:t>
      </w:r>
      <w:proofErr w:type="spellEnd"/>
      <w:r w:rsidR="002436CA" w:rsidRPr="009A0F0A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="002436CA" w:rsidRPr="009A0F0A">
        <w:rPr>
          <w:b/>
          <w:bCs/>
          <w:color w:val="auto"/>
          <w:sz w:val="22"/>
          <w:szCs w:val="22"/>
        </w:rPr>
        <w:t>precum</w:t>
      </w:r>
      <w:proofErr w:type="spellEnd"/>
      <w:r w:rsidR="002436CA" w:rsidRPr="009A0F0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2436CA" w:rsidRPr="009A0F0A">
        <w:rPr>
          <w:b/>
          <w:bCs/>
          <w:color w:val="auto"/>
          <w:sz w:val="22"/>
          <w:szCs w:val="22"/>
        </w:rPr>
        <w:t>și</w:t>
      </w:r>
      <w:proofErr w:type="spellEnd"/>
      <w:r w:rsidR="002436CA" w:rsidRPr="009A0F0A">
        <w:rPr>
          <w:b/>
          <w:bCs/>
          <w:color w:val="auto"/>
          <w:sz w:val="22"/>
          <w:szCs w:val="22"/>
        </w:rPr>
        <w:t xml:space="preserve"> la </w:t>
      </w:r>
      <w:proofErr w:type="spellStart"/>
      <w:r w:rsidR="002436CA" w:rsidRPr="009A0F0A">
        <w:rPr>
          <w:b/>
          <w:bCs/>
          <w:color w:val="auto"/>
          <w:sz w:val="22"/>
          <w:szCs w:val="22"/>
        </w:rPr>
        <w:t>concursul</w:t>
      </w:r>
      <w:proofErr w:type="spellEnd"/>
      <w:r w:rsidR="002436CA" w:rsidRPr="009A0F0A">
        <w:rPr>
          <w:b/>
          <w:bCs/>
          <w:color w:val="auto"/>
          <w:sz w:val="22"/>
          <w:szCs w:val="22"/>
        </w:rPr>
        <w:t xml:space="preserve"> de </w:t>
      </w:r>
      <w:proofErr w:type="spellStart"/>
      <w:r w:rsidR="002436CA" w:rsidRPr="009A0F0A">
        <w:rPr>
          <w:b/>
          <w:bCs/>
          <w:color w:val="auto"/>
          <w:sz w:val="22"/>
          <w:szCs w:val="22"/>
        </w:rPr>
        <w:t>promovare</w:t>
      </w:r>
      <w:proofErr w:type="spellEnd"/>
    </w:p>
    <w:p w:rsidR="00F41936" w:rsidRPr="00BE09AE" w:rsidRDefault="00F41936" w:rsidP="00F41936">
      <w:pPr>
        <w:pStyle w:val="Default"/>
        <w:rPr>
          <w:b/>
          <w:bCs/>
          <w:color w:val="auto"/>
        </w:rPr>
      </w:pPr>
    </w:p>
    <w:p w:rsidR="00F41936" w:rsidRPr="00BE09AE" w:rsidRDefault="00F41936" w:rsidP="009978DB">
      <w:pPr>
        <w:pStyle w:val="Default"/>
        <w:ind w:firstLine="720"/>
        <w:rPr>
          <w:color w:val="auto"/>
        </w:rPr>
      </w:pPr>
      <w:proofErr w:type="spellStart"/>
      <w:r w:rsidRPr="00BE09AE">
        <w:rPr>
          <w:b/>
          <w:bCs/>
          <w:color w:val="auto"/>
        </w:rPr>
        <w:t>Având</w:t>
      </w:r>
      <w:proofErr w:type="spellEnd"/>
      <w:r w:rsidRPr="00BE09AE">
        <w:rPr>
          <w:b/>
          <w:bCs/>
          <w:color w:val="auto"/>
        </w:rPr>
        <w:t xml:space="preserve"> </w:t>
      </w:r>
      <w:proofErr w:type="spellStart"/>
      <w:r w:rsidRPr="00BE09AE">
        <w:rPr>
          <w:b/>
          <w:bCs/>
          <w:color w:val="auto"/>
        </w:rPr>
        <w:t>în</w:t>
      </w:r>
      <w:proofErr w:type="spellEnd"/>
      <w:r w:rsidRPr="00BE09AE">
        <w:rPr>
          <w:b/>
          <w:bCs/>
          <w:color w:val="auto"/>
        </w:rPr>
        <w:t xml:space="preserve"> </w:t>
      </w:r>
      <w:proofErr w:type="spellStart"/>
      <w:r w:rsidRPr="00BE09AE">
        <w:rPr>
          <w:b/>
          <w:bCs/>
          <w:color w:val="auto"/>
        </w:rPr>
        <w:t>vedere</w:t>
      </w:r>
      <w:proofErr w:type="spellEnd"/>
      <w:r w:rsidRPr="00BE09AE">
        <w:rPr>
          <w:b/>
          <w:bCs/>
          <w:color w:val="auto"/>
        </w:rPr>
        <w:t>:</w:t>
      </w:r>
    </w:p>
    <w:p w:rsidR="00F41936" w:rsidRPr="00BE09AE" w:rsidRDefault="00F41936" w:rsidP="00F41936">
      <w:pPr>
        <w:jc w:val="both"/>
        <w:rPr>
          <w:rFonts w:ascii="Trebuchet MS" w:hAnsi="Trebuchet MS"/>
        </w:rPr>
      </w:pPr>
      <w:r w:rsidRPr="00BE09AE">
        <w:rPr>
          <w:rFonts w:ascii="Trebuchet MS" w:hAnsi="Trebuchet MS"/>
        </w:rPr>
        <w:t xml:space="preserve">- prevederile art. </w:t>
      </w:r>
      <w:r w:rsidR="004A10D1">
        <w:rPr>
          <w:rFonts w:ascii="Trebuchet MS" w:hAnsi="Trebuchet MS"/>
        </w:rPr>
        <w:t>467</w:t>
      </w:r>
      <w:r w:rsidRPr="00BE09AE">
        <w:rPr>
          <w:rFonts w:ascii="Trebuchet MS" w:hAnsi="Trebuchet MS"/>
        </w:rPr>
        <w:t xml:space="preserve"> din </w:t>
      </w:r>
      <w:proofErr w:type="spellStart"/>
      <w:r w:rsidRPr="00BE09AE">
        <w:rPr>
          <w:rFonts w:ascii="Trebuchet MS" w:hAnsi="Trebuchet MS"/>
        </w:rPr>
        <w:t>Ordonanţa</w:t>
      </w:r>
      <w:proofErr w:type="spellEnd"/>
      <w:r w:rsidRPr="00BE09AE">
        <w:rPr>
          <w:rFonts w:ascii="Trebuchet MS" w:hAnsi="Trebuchet MS"/>
        </w:rPr>
        <w:t xml:space="preserve"> de </w:t>
      </w:r>
      <w:proofErr w:type="spellStart"/>
      <w:r w:rsidRPr="00BE09AE">
        <w:rPr>
          <w:rFonts w:ascii="Trebuchet MS" w:hAnsi="Trebuchet MS"/>
        </w:rPr>
        <w:t>urgenţă</w:t>
      </w:r>
      <w:proofErr w:type="spellEnd"/>
      <w:r w:rsidRPr="00BE09AE">
        <w:rPr>
          <w:rFonts w:ascii="Trebuchet MS" w:hAnsi="Trebuchet MS"/>
        </w:rPr>
        <w:t xml:space="preserve"> a Guvernului </w:t>
      </w:r>
      <w:hyperlink r:id="rId7" w:history="1">
        <w:r w:rsidRPr="00BE09AE">
          <w:rPr>
            <w:rFonts w:ascii="Trebuchet MS" w:hAnsi="Trebuchet MS"/>
          </w:rPr>
          <w:t>nr. 57/2019</w:t>
        </w:r>
      </w:hyperlink>
      <w:r w:rsidRPr="00BE09AE">
        <w:rPr>
          <w:rFonts w:ascii="Trebuchet MS" w:hAnsi="Trebuchet MS"/>
        </w:rPr>
        <w:t xml:space="preserve"> privind Codul administrativ, cu modificările </w:t>
      </w:r>
      <w:proofErr w:type="spellStart"/>
      <w:r w:rsidRPr="00BE09AE">
        <w:rPr>
          <w:rFonts w:ascii="Trebuchet MS" w:hAnsi="Trebuchet MS"/>
        </w:rPr>
        <w:t>şi</w:t>
      </w:r>
      <w:proofErr w:type="spellEnd"/>
      <w:r w:rsidRPr="00BE09AE">
        <w:rPr>
          <w:rFonts w:ascii="Trebuchet MS" w:hAnsi="Trebuchet MS"/>
        </w:rPr>
        <w:t xml:space="preserve"> completările ulterioare</w:t>
      </w:r>
      <w:r w:rsidR="00957233">
        <w:rPr>
          <w:rFonts w:ascii="Trebuchet MS" w:hAnsi="Trebuchet MS"/>
        </w:rPr>
        <w:t xml:space="preserve"> și ale art. </w:t>
      </w:r>
      <w:r w:rsidR="004A10D1">
        <w:rPr>
          <w:rFonts w:ascii="Trebuchet MS" w:hAnsi="Trebuchet MS"/>
        </w:rPr>
        <w:t>99 alin. (5) și art. 193 alin. (5)</w:t>
      </w:r>
      <w:r w:rsidR="00957233">
        <w:rPr>
          <w:rFonts w:ascii="Trebuchet MS" w:hAnsi="Trebuchet MS"/>
        </w:rPr>
        <w:t xml:space="preserve"> din anexa nr. </w:t>
      </w:r>
      <w:r w:rsidR="004A10D1">
        <w:rPr>
          <w:rFonts w:ascii="Trebuchet MS" w:hAnsi="Trebuchet MS"/>
        </w:rPr>
        <w:t>10</w:t>
      </w:r>
      <w:r w:rsidR="00957233">
        <w:rPr>
          <w:rFonts w:ascii="Trebuchet MS" w:hAnsi="Trebuchet MS"/>
        </w:rPr>
        <w:t xml:space="preserve"> la aceeași ordonanță de urgență;</w:t>
      </w:r>
    </w:p>
    <w:p w:rsidR="00D94CDC" w:rsidRPr="00BE09AE" w:rsidRDefault="00D94CDC" w:rsidP="00F41936">
      <w:pPr>
        <w:jc w:val="both"/>
        <w:rPr>
          <w:rFonts w:ascii="Trebuchet MS" w:hAnsi="Trebuchet MS"/>
        </w:rPr>
      </w:pPr>
      <w:r w:rsidRPr="00BE09AE">
        <w:rPr>
          <w:rFonts w:ascii="Trebuchet MS" w:hAnsi="Trebuchet MS"/>
        </w:rPr>
        <w:t xml:space="preserve">- prevederile art. </w:t>
      </w:r>
      <w:r w:rsidR="004A10D1">
        <w:rPr>
          <w:rFonts w:ascii="Trebuchet MS" w:hAnsi="Trebuchet MS"/>
        </w:rPr>
        <w:t>XV</w:t>
      </w:r>
      <w:r w:rsidR="004A4E50">
        <w:rPr>
          <w:rFonts w:ascii="Trebuchet MS" w:hAnsi="Trebuchet MS"/>
        </w:rPr>
        <w:t>III</w:t>
      </w:r>
      <w:r w:rsidR="004A10D1">
        <w:rPr>
          <w:rFonts w:ascii="Trebuchet MS" w:hAnsi="Trebuchet MS"/>
        </w:rPr>
        <w:t xml:space="preserve"> alin. (4</w:t>
      </w:r>
      <w:r w:rsidRPr="00BE09AE">
        <w:rPr>
          <w:rFonts w:ascii="Trebuchet MS" w:hAnsi="Trebuchet MS"/>
        </w:rPr>
        <w:t xml:space="preserve">) din Ordonanța de urgență a Guvernului nr. </w:t>
      </w:r>
      <w:r w:rsidR="004A4E50">
        <w:rPr>
          <w:rFonts w:ascii="Trebuchet MS" w:hAnsi="Trebuchet MS"/>
        </w:rPr>
        <w:t xml:space="preserve">121/2023 </w:t>
      </w:r>
      <w:r w:rsidR="009A0F0A" w:rsidRPr="009A0F0A">
        <w:rPr>
          <w:rFonts w:ascii="Trebuchet MS" w:hAnsi="Trebuchet MS"/>
        </w:rPr>
        <w:t xml:space="preserve">pentru modificarea </w:t>
      </w:r>
      <w:proofErr w:type="spellStart"/>
      <w:r w:rsidR="009A0F0A" w:rsidRPr="009A0F0A">
        <w:rPr>
          <w:rFonts w:ascii="Trebuchet MS" w:hAnsi="Trebuchet MS"/>
        </w:rPr>
        <w:t>şi</w:t>
      </w:r>
      <w:proofErr w:type="spellEnd"/>
      <w:r w:rsidR="009A0F0A" w:rsidRPr="009A0F0A">
        <w:rPr>
          <w:rFonts w:ascii="Trebuchet MS" w:hAnsi="Trebuchet MS"/>
        </w:rPr>
        <w:t xml:space="preserve"> completarea </w:t>
      </w:r>
      <w:proofErr w:type="spellStart"/>
      <w:r w:rsidR="009A0F0A" w:rsidRPr="009A0F0A">
        <w:rPr>
          <w:rFonts w:ascii="Trebuchet MS" w:hAnsi="Trebuchet MS"/>
        </w:rPr>
        <w:t>Ordonanţei</w:t>
      </w:r>
      <w:proofErr w:type="spellEnd"/>
      <w:r w:rsidR="009A0F0A" w:rsidRPr="009A0F0A">
        <w:rPr>
          <w:rFonts w:ascii="Trebuchet MS" w:hAnsi="Trebuchet MS"/>
        </w:rPr>
        <w:t xml:space="preserve"> de </w:t>
      </w:r>
      <w:proofErr w:type="spellStart"/>
      <w:r w:rsidR="009A0F0A" w:rsidRPr="009A0F0A">
        <w:rPr>
          <w:rFonts w:ascii="Trebuchet MS" w:hAnsi="Trebuchet MS"/>
        </w:rPr>
        <w:t>urgenţă</w:t>
      </w:r>
      <w:proofErr w:type="spellEnd"/>
      <w:r w:rsidR="009A0F0A" w:rsidRPr="009A0F0A">
        <w:rPr>
          <w:rFonts w:ascii="Trebuchet MS" w:hAnsi="Trebuchet MS"/>
        </w:rPr>
        <w:t xml:space="preserve"> a Guvernului nr. 57/2019 privind Codul administrativ, precum </w:t>
      </w:r>
      <w:proofErr w:type="spellStart"/>
      <w:r w:rsidR="009A0F0A" w:rsidRPr="009A0F0A">
        <w:rPr>
          <w:rFonts w:ascii="Trebuchet MS" w:hAnsi="Trebuchet MS"/>
        </w:rPr>
        <w:t>şi</w:t>
      </w:r>
      <w:proofErr w:type="spellEnd"/>
      <w:r w:rsidR="009A0F0A" w:rsidRPr="009A0F0A">
        <w:rPr>
          <w:rFonts w:ascii="Trebuchet MS" w:hAnsi="Trebuchet MS"/>
        </w:rPr>
        <w:t xml:space="preserve"> pentru modificarea art. III din </w:t>
      </w:r>
      <w:proofErr w:type="spellStart"/>
      <w:r w:rsidR="009A0F0A" w:rsidRPr="009A0F0A">
        <w:rPr>
          <w:rFonts w:ascii="Trebuchet MS" w:hAnsi="Trebuchet MS"/>
        </w:rPr>
        <w:t>Ordonanţa</w:t>
      </w:r>
      <w:proofErr w:type="spellEnd"/>
      <w:r w:rsidR="009A0F0A" w:rsidRPr="009A0F0A">
        <w:rPr>
          <w:rFonts w:ascii="Trebuchet MS" w:hAnsi="Trebuchet MS"/>
        </w:rPr>
        <w:t xml:space="preserve"> de </w:t>
      </w:r>
      <w:proofErr w:type="spellStart"/>
      <w:r w:rsidR="009A0F0A" w:rsidRPr="009A0F0A">
        <w:rPr>
          <w:rFonts w:ascii="Trebuchet MS" w:hAnsi="Trebuchet MS"/>
        </w:rPr>
        <w:t>urgenţă</w:t>
      </w:r>
      <w:proofErr w:type="spellEnd"/>
      <w:r w:rsidR="009A0F0A" w:rsidRPr="009A0F0A">
        <w:rPr>
          <w:rFonts w:ascii="Trebuchet MS" w:hAnsi="Trebuchet MS"/>
        </w:rPr>
        <w:t xml:space="preserve"> a Guvernului nr. 191/2022 pentru modificarea </w:t>
      </w:r>
      <w:proofErr w:type="spellStart"/>
      <w:r w:rsidR="009A0F0A" w:rsidRPr="009A0F0A">
        <w:rPr>
          <w:rFonts w:ascii="Trebuchet MS" w:hAnsi="Trebuchet MS"/>
        </w:rPr>
        <w:t>şi</w:t>
      </w:r>
      <w:proofErr w:type="spellEnd"/>
      <w:r w:rsidR="009A0F0A" w:rsidRPr="009A0F0A">
        <w:rPr>
          <w:rFonts w:ascii="Trebuchet MS" w:hAnsi="Trebuchet MS"/>
        </w:rPr>
        <w:t xml:space="preserve"> completarea </w:t>
      </w:r>
      <w:proofErr w:type="spellStart"/>
      <w:r w:rsidR="009A0F0A" w:rsidRPr="009A0F0A">
        <w:rPr>
          <w:rFonts w:ascii="Trebuchet MS" w:hAnsi="Trebuchet MS"/>
        </w:rPr>
        <w:t>Ordonanţei</w:t>
      </w:r>
      <w:proofErr w:type="spellEnd"/>
      <w:r w:rsidR="009A0F0A" w:rsidRPr="009A0F0A">
        <w:rPr>
          <w:rFonts w:ascii="Trebuchet MS" w:hAnsi="Trebuchet MS"/>
        </w:rPr>
        <w:t xml:space="preserve"> de </w:t>
      </w:r>
      <w:proofErr w:type="spellStart"/>
      <w:r w:rsidR="009A0F0A" w:rsidRPr="009A0F0A">
        <w:rPr>
          <w:rFonts w:ascii="Trebuchet MS" w:hAnsi="Trebuchet MS"/>
        </w:rPr>
        <w:t>urgenţă</w:t>
      </w:r>
      <w:proofErr w:type="spellEnd"/>
      <w:r w:rsidR="009A0F0A" w:rsidRPr="009A0F0A">
        <w:rPr>
          <w:rFonts w:ascii="Trebuchet MS" w:hAnsi="Trebuchet MS"/>
        </w:rPr>
        <w:t xml:space="preserve"> a Guvernului nr. 57/20</w:t>
      </w:r>
      <w:r w:rsidR="009A0F0A">
        <w:rPr>
          <w:rFonts w:ascii="Trebuchet MS" w:hAnsi="Trebuchet MS"/>
        </w:rPr>
        <w:t xml:space="preserve">19 privind Codul administrativ </w:t>
      </w:r>
      <w:r w:rsidRPr="00BE09AE">
        <w:rPr>
          <w:rFonts w:ascii="Trebuchet MS" w:hAnsi="Trebuchet MS"/>
        </w:rPr>
        <w:t>;</w:t>
      </w:r>
    </w:p>
    <w:p w:rsidR="00F41936" w:rsidRPr="00BE09AE" w:rsidRDefault="00D54E9C" w:rsidP="00957233">
      <w:pPr>
        <w:jc w:val="both"/>
        <w:rPr>
          <w:rFonts w:ascii="Trebuchet MS" w:hAnsi="Trebuchet MS"/>
        </w:rPr>
      </w:pPr>
      <w:r w:rsidRPr="00BE09AE">
        <w:rPr>
          <w:rFonts w:ascii="Trebuchet MS" w:hAnsi="Trebuchet MS"/>
        </w:rPr>
        <w:t xml:space="preserve">- </w:t>
      </w:r>
      <w:r w:rsidR="00F41936" w:rsidRPr="00BE09AE">
        <w:rPr>
          <w:rStyle w:val="l5def1"/>
          <w:rFonts w:ascii="Trebuchet MS" w:hAnsi="Trebuchet MS"/>
          <w:color w:val="auto"/>
          <w:sz w:val="24"/>
          <w:szCs w:val="24"/>
        </w:rPr>
        <w:t>Referatul de aprobare nr.</w:t>
      </w:r>
      <w:r w:rsidR="000A5203" w:rsidRPr="00BE09AE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F51A0A">
        <w:rPr>
          <w:rStyle w:val="l5def1"/>
          <w:rFonts w:ascii="Trebuchet MS" w:hAnsi="Trebuchet MS"/>
          <w:color w:val="auto"/>
          <w:sz w:val="24"/>
          <w:szCs w:val="24"/>
        </w:rPr>
        <w:t>_______</w:t>
      </w:r>
      <w:r w:rsidR="004A4E50">
        <w:rPr>
          <w:rStyle w:val="l5def1"/>
          <w:rFonts w:ascii="Trebuchet MS" w:hAnsi="Trebuchet MS"/>
          <w:color w:val="auto"/>
          <w:sz w:val="24"/>
          <w:szCs w:val="24"/>
        </w:rPr>
        <w:t>/2024</w:t>
      </w:r>
      <w:r w:rsidR="00F41936" w:rsidRPr="00BE09AE">
        <w:rPr>
          <w:rStyle w:val="l5def1"/>
          <w:rFonts w:ascii="Trebuchet MS" w:hAnsi="Trebuchet MS"/>
          <w:color w:val="auto"/>
          <w:sz w:val="24"/>
          <w:szCs w:val="24"/>
        </w:rPr>
        <w:t xml:space="preserve"> a proiectului de ordin al preşedintelui Agenţiei Naţionale a Funcţionarilor Publici pentru aprobarea</w:t>
      </w:r>
      <w:r w:rsidR="00F41936" w:rsidRPr="00BE09AE">
        <w:rPr>
          <w:rStyle w:val="l5tlu1"/>
          <w:rFonts w:ascii="Trebuchet MS" w:hAnsi="Trebuchet MS" w:cs="Arial"/>
          <w:color w:val="auto"/>
          <w:sz w:val="24"/>
          <w:szCs w:val="24"/>
        </w:rPr>
        <w:t xml:space="preserve"> </w:t>
      </w:r>
      <w:r w:rsidR="00F41936" w:rsidRPr="00BE09AE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Instrucţiunilor privind utilizarea instrumentelor </w:t>
      </w:r>
      <w:r w:rsidR="00E30245" w:rsidRPr="00BE09AE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informatice pentru extragerea automată a propunerilor de subiecte de către membrii comisiei de concurs la etapa de selecție a </w:t>
      </w:r>
      <w:r w:rsidR="004A10D1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concursului pe post pentru </w:t>
      </w:r>
      <w:r w:rsidR="00E30245" w:rsidRPr="00BE09AE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ocuparea unor funcții publice vacante</w:t>
      </w:r>
      <w:r w:rsidR="00F41936" w:rsidRPr="00BE09AE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;</w:t>
      </w:r>
      <w:r w:rsidR="00F41936" w:rsidRPr="00BE09AE">
        <w:rPr>
          <w:rFonts w:ascii="Trebuchet MS" w:hAnsi="Trebuchet MS"/>
        </w:rPr>
        <w:t> </w:t>
      </w:r>
    </w:p>
    <w:p w:rsidR="008E7B16" w:rsidRPr="00BE09AE" w:rsidRDefault="008E7B16" w:rsidP="009978DB">
      <w:pPr>
        <w:ind w:firstLine="720"/>
        <w:contextualSpacing/>
        <w:jc w:val="both"/>
        <w:rPr>
          <w:rFonts w:ascii="Trebuchet MS" w:hAnsi="Trebuchet MS"/>
        </w:rPr>
      </w:pPr>
      <w:r w:rsidRPr="00BE09AE">
        <w:rPr>
          <w:rFonts w:ascii="Trebuchet MS" w:hAnsi="Trebuchet MS"/>
          <w:b/>
        </w:rPr>
        <w:t>Î</w:t>
      </w:r>
      <w:r w:rsidR="00F41936" w:rsidRPr="00BE09AE">
        <w:rPr>
          <w:rFonts w:ascii="Trebuchet MS" w:hAnsi="Trebuchet MS"/>
          <w:b/>
        </w:rPr>
        <w:t xml:space="preserve">n temeiul: </w:t>
      </w:r>
      <w:r w:rsidR="00F41936" w:rsidRPr="00BE09AE">
        <w:rPr>
          <w:rFonts w:ascii="Trebuchet MS" w:hAnsi="Trebuchet MS"/>
        </w:rPr>
        <w:t>art. 400 alin. (2) teza a II-a din Ordonanța de urgență a Guvernului nr.57/2019 privind Codul administrativ, cu modifică</w:t>
      </w:r>
      <w:r w:rsidR="00957233">
        <w:rPr>
          <w:rFonts w:ascii="Trebuchet MS" w:hAnsi="Trebuchet MS"/>
        </w:rPr>
        <w:t xml:space="preserve">rile și completările ulterioare și art. </w:t>
      </w:r>
      <w:r w:rsidR="002436CA">
        <w:rPr>
          <w:rFonts w:ascii="Trebuchet MS" w:hAnsi="Trebuchet MS"/>
        </w:rPr>
        <w:t>99</w:t>
      </w:r>
      <w:r w:rsidR="00957233">
        <w:rPr>
          <w:rFonts w:ascii="Trebuchet MS" w:hAnsi="Trebuchet MS"/>
        </w:rPr>
        <w:t xml:space="preserve"> alin. (5) </w:t>
      </w:r>
      <w:r w:rsidR="002436CA">
        <w:rPr>
          <w:rFonts w:ascii="Trebuchet MS" w:hAnsi="Trebuchet MS"/>
        </w:rPr>
        <w:t xml:space="preserve">și art. 193 alin. (5) </w:t>
      </w:r>
      <w:r w:rsidR="00957233">
        <w:rPr>
          <w:rFonts w:ascii="Trebuchet MS" w:hAnsi="Trebuchet MS"/>
        </w:rPr>
        <w:t xml:space="preserve">din anexa nr. </w:t>
      </w:r>
      <w:r w:rsidR="002436CA">
        <w:rPr>
          <w:rFonts w:ascii="Trebuchet MS" w:hAnsi="Trebuchet MS"/>
        </w:rPr>
        <w:t>10</w:t>
      </w:r>
      <w:r w:rsidR="00957233">
        <w:rPr>
          <w:rFonts w:ascii="Trebuchet MS" w:hAnsi="Trebuchet MS"/>
        </w:rPr>
        <w:t xml:space="preserve"> la aceeași ordonanță de urgență, precum și </w:t>
      </w:r>
      <w:r w:rsidR="00F41936" w:rsidRPr="00BE09AE">
        <w:rPr>
          <w:rFonts w:ascii="Trebuchet MS" w:hAnsi="Trebuchet MS"/>
        </w:rPr>
        <w:t xml:space="preserve">al </w:t>
      </w:r>
      <w:r w:rsidR="00F41936" w:rsidRPr="00BE09AE">
        <w:rPr>
          <w:rFonts w:ascii="Trebuchet MS" w:hAnsi="Trebuchet MS" w:cs="Arial"/>
        </w:rPr>
        <w:t xml:space="preserve">art. 12 </w:t>
      </w:r>
      <w:r w:rsidR="00F41936" w:rsidRPr="00BE09AE">
        <w:rPr>
          <w:rFonts w:ascii="Trebuchet MS" w:hAnsi="Trebuchet MS"/>
        </w:rPr>
        <w:t xml:space="preserve">alin. (6) din Hotărârea Guvernului nr. 785/2022 privind organizarea </w:t>
      </w:r>
      <w:proofErr w:type="spellStart"/>
      <w:r w:rsidR="00F41936" w:rsidRPr="00BE09AE">
        <w:rPr>
          <w:rFonts w:ascii="Trebuchet MS" w:hAnsi="Trebuchet MS"/>
        </w:rPr>
        <w:t>şi</w:t>
      </w:r>
      <w:proofErr w:type="spellEnd"/>
      <w:r w:rsidR="00F41936" w:rsidRPr="00BE09AE">
        <w:rPr>
          <w:rFonts w:ascii="Trebuchet MS" w:hAnsi="Trebuchet MS"/>
        </w:rPr>
        <w:t xml:space="preserve"> </w:t>
      </w:r>
      <w:proofErr w:type="spellStart"/>
      <w:r w:rsidR="00F41936" w:rsidRPr="00BE09AE">
        <w:rPr>
          <w:rFonts w:ascii="Trebuchet MS" w:hAnsi="Trebuchet MS"/>
        </w:rPr>
        <w:t>funcţionarea</w:t>
      </w:r>
      <w:proofErr w:type="spellEnd"/>
      <w:r w:rsidR="00F41936" w:rsidRPr="00BE09AE">
        <w:rPr>
          <w:rFonts w:ascii="Trebuchet MS" w:hAnsi="Trebuchet MS"/>
        </w:rPr>
        <w:t xml:space="preserve"> </w:t>
      </w:r>
      <w:proofErr w:type="spellStart"/>
      <w:r w:rsidR="00F41936" w:rsidRPr="00BE09AE">
        <w:rPr>
          <w:rFonts w:ascii="Trebuchet MS" w:hAnsi="Trebuchet MS"/>
        </w:rPr>
        <w:t>Agenţiei</w:t>
      </w:r>
      <w:proofErr w:type="spellEnd"/>
      <w:r w:rsidR="00F41936" w:rsidRPr="00BE09AE">
        <w:rPr>
          <w:rFonts w:ascii="Trebuchet MS" w:hAnsi="Trebuchet MS"/>
        </w:rPr>
        <w:t xml:space="preserve"> </w:t>
      </w:r>
      <w:proofErr w:type="spellStart"/>
      <w:r w:rsidR="00F41936" w:rsidRPr="00BE09AE">
        <w:rPr>
          <w:rFonts w:ascii="Trebuchet MS" w:hAnsi="Trebuchet MS"/>
        </w:rPr>
        <w:t>Naţi</w:t>
      </w:r>
      <w:r w:rsidR="00D636F6" w:rsidRPr="00BE09AE">
        <w:rPr>
          <w:rFonts w:ascii="Trebuchet MS" w:hAnsi="Trebuchet MS"/>
        </w:rPr>
        <w:t>onale</w:t>
      </w:r>
      <w:proofErr w:type="spellEnd"/>
      <w:r w:rsidR="00D636F6" w:rsidRPr="00BE09AE">
        <w:rPr>
          <w:rFonts w:ascii="Trebuchet MS" w:hAnsi="Trebuchet MS"/>
        </w:rPr>
        <w:t xml:space="preserve"> a </w:t>
      </w:r>
      <w:proofErr w:type="spellStart"/>
      <w:r w:rsidR="00D636F6" w:rsidRPr="00BE09AE">
        <w:rPr>
          <w:rFonts w:ascii="Trebuchet MS" w:hAnsi="Trebuchet MS"/>
        </w:rPr>
        <w:t>Funcţionarilor</w:t>
      </w:r>
      <w:proofErr w:type="spellEnd"/>
      <w:r w:rsidR="00D636F6" w:rsidRPr="00BE09AE">
        <w:rPr>
          <w:rFonts w:ascii="Trebuchet MS" w:hAnsi="Trebuchet MS"/>
        </w:rPr>
        <w:t xml:space="preserve"> Publici.</w:t>
      </w:r>
    </w:p>
    <w:p w:rsidR="00D636F6" w:rsidRPr="00BE09AE" w:rsidRDefault="00D636F6" w:rsidP="00F41936">
      <w:pPr>
        <w:ind w:firstLine="142"/>
        <w:contextualSpacing/>
        <w:jc w:val="both"/>
        <w:rPr>
          <w:rFonts w:ascii="Trebuchet MS" w:hAnsi="Trebuchet MS"/>
        </w:rPr>
      </w:pPr>
    </w:p>
    <w:p w:rsidR="008E7B16" w:rsidRPr="00BE09AE" w:rsidRDefault="008E7B16" w:rsidP="008E7B16">
      <w:pPr>
        <w:contextualSpacing/>
        <w:jc w:val="center"/>
        <w:rPr>
          <w:rFonts w:ascii="Trebuchet MS" w:hAnsi="Trebuchet MS"/>
          <w:iCs/>
        </w:rPr>
      </w:pPr>
      <w:r w:rsidRPr="00BE09AE">
        <w:rPr>
          <w:rFonts w:ascii="Trebuchet MS" w:hAnsi="Trebuchet MS"/>
          <w:b/>
          <w:iCs/>
        </w:rPr>
        <w:t>preşedintele Agenţiei Naţionale a Funcţionarilor Publici</w:t>
      </w:r>
    </w:p>
    <w:p w:rsidR="008E7B16" w:rsidRPr="00BE09AE" w:rsidRDefault="008E7B16" w:rsidP="008E7B16">
      <w:pPr>
        <w:contextualSpacing/>
        <w:jc w:val="center"/>
        <w:rPr>
          <w:rFonts w:ascii="Trebuchet MS" w:hAnsi="Trebuchet MS"/>
          <w:iCs/>
        </w:rPr>
      </w:pPr>
      <w:r w:rsidRPr="00BE09AE">
        <w:rPr>
          <w:rFonts w:ascii="Trebuchet MS" w:hAnsi="Trebuchet MS"/>
          <w:iCs/>
        </w:rPr>
        <w:t>emite prezentul ordin</w:t>
      </w:r>
    </w:p>
    <w:p w:rsidR="008E7B16" w:rsidRPr="00BE09AE" w:rsidRDefault="008E7B16" w:rsidP="008E7B16">
      <w:pPr>
        <w:contextualSpacing/>
        <w:jc w:val="center"/>
        <w:rPr>
          <w:rFonts w:ascii="Trebuchet MS" w:hAnsi="Trebuchet MS"/>
          <w:iCs/>
        </w:rPr>
      </w:pPr>
    </w:p>
    <w:p w:rsidR="009A0F0A" w:rsidRPr="009A0F0A" w:rsidRDefault="008E7B16" w:rsidP="009A0F0A">
      <w:pPr>
        <w:jc w:val="both"/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</w:pPr>
      <w:r w:rsidRPr="00BE09AE">
        <w:rPr>
          <w:rFonts w:ascii="Trebuchet MS" w:hAnsi="Trebuchet MS"/>
          <w:b/>
        </w:rPr>
        <w:tab/>
        <w:t>Art. 1.</w:t>
      </w:r>
      <w:r w:rsidRPr="00BE09AE">
        <w:rPr>
          <w:rFonts w:ascii="Trebuchet MS" w:hAnsi="Trebuchet MS"/>
        </w:rPr>
        <w:t xml:space="preserve"> – Se aprobă Instrucțiunile privind</w:t>
      </w:r>
      <w:r w:rsidRPr="00BE09AE">
        <w:rPr>
          <w:rStyle w:val="l5tlu1"/>
          <w:rFonts w:ascii="Trebuchet MS" w:hAnsi="Trebuchet MS" w:cs="Arial"/>
          <w:color w:val="auto"/>
          <w:sz w:val="24"/>
          <w:szCs w:val="24"/>
        </w:rPr>
        <w:t xml:space="preserve"> </w:t>
      </w:r>
      <w:r w:rsidRPr="00BE09AE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utilizarea instrumentelor </w:t>
      </w:r>
      <w:r w:rsidR="009A0F0A" w:rsidRPr="009A0F0A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informatice de extragere automată a subiectelor de către membrii comisiei de concurs la etapa de selecție a concursului pe post pentru ocuparea unor funcții publice vacante, precum și la concursul de promovare</w:t>
      </w:r>
      <w:r w:rsidR="009A0F0A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.</w:t>
      </w:r>
    </w:p>
    <w:p w:rsidR="008E7B16" w:rsidRDefault="008E7B16" w:rsidP="00D94CDC">
      <w:pPr>
        <w:jc w:val="both"/>
        <w:rPr>
          <w:rFonts w:ascii="Trebuchet MS" w:hAnsi="Trebuchet MS"/>
        </w:rPr>
      </w:pPr>
      <w:r w:rsidRPr="008E7B16">
        <w:rPr>
          <w:rFonts w:ascii="Trebuchet MS" w:hAnsi="Trebuchet MS"/>
        </w:rPr>
        <w:tab/>
      </w:r>
      <w:r w:rsidRPr="008E7B16">
        <w:rPr>
          <w:rFonts w:ascii="Trebuchet MS" w:hAnsi="Trebuchet MS"/>
          <w:b/>
        </w:rPr>
        <w:t>Art. 2</w:t>
      </w:r>
      <w:r w:rsidRPr="008E7B16">
        <w:rPr>
          <w:rFonts w:ascii="Trebuchet MS" w:hAnsi="Trebuchet MS"/>
        </w:rPr>
        <w:t xml:space="preserve">. - Prezentul ordin </w:t>
      </w:r>
      <w:r w:rsidR="00006D0D">
        <w:rPr>
          <w:rFonts w:ascii="Trebuchet MS" w:hAnsi="Trebuchet MS"/>
        </w:rPr>
        <w:t xml:space="preserve">se publică </w:t>
      </w:r>
      <w:r w:rsidRPr="008E7B16">
        <w:rPr>
          <w:rFonts w:ascii="Trebuchet MS" w:hAnsi="Trebuchet MS"/>
        </w:rPr>
        <w:t>în Monitorul Oficial al României, Partea I.</w:t>
      </w:r>
    </w:p>
    <w:p w:rsidR="008E7B16" w:rsidRPr="002771F0" w:rsidRDefault="008E7B16" w:rsidP="008E7B16">
      <w:pPr>
        <w:pStyle w:val="Heading6"/>
        <w:spacing w:before="0" w:after="0"/>
        <w:jc w:val="center"/>
        <w:rPr>
          <w:rFonts w:ascii="Trebuchet MS" w:hAnsi="Trebuchet MS"/>
          <w:sz w:val="24"/>
          <w:szCs w:val="24"/>
        </w:rPr>
      </w:pPr>
      <w:r w:rsidRPr="002771F0">
        <w:rPr>
          <w:rFonts w:ascii="Trebuchet MS" w:hAnsi="Trebuchet MS"/>
          <w:sz w:val="24"/>
          <w:szCs w:val="24"/>
        </w:rPr>
        <w:t>PREŞEDINTE</w:t>
      </w:r>
    </w:p>
    <w:p w:rsidR="008E7B16" w:rsidRPr="002771F0" w:rsidRDefault="008E7B16" w:rsidP="008E7B16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Vasile-Felix COZMA</w:t>
      </w:r>
    </w:p>
    <w:p w:rsidR="00D94CDC" w:rsidRDefault="00D94CDC" w:rsidP="00D54E9C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</w:t>
      </w:r>
      <w:r w:rsidR="008E7B16" w:rsidRPr="002771F0">
        <w:rPr>
          <w:rFonts w:ascii="Trebuchet MS" w:hAnsi="Trebuchet MS"/>
        </w:rPr>
        <w:t>ucureşti</w:t>
      </w:r>
      <w:proofErr w:type="spellEnd"/>
    </w:p>
    <w:p w:rsidR="0045561D" w:rsidRDefault="008E7B16" w:rsidP="00D54E9C">
      <w:pPr>
        <w:jc w:val="both"/>
        <w:rPr>
          <w:rFonts w:ascii="Trebuchet MS" w:hAnsi="Trebuchet MS"/>
        </w:rPr>
      </w:pPr>
      <w:r w:rsidRPr="002771F0">
        <w:rPr>
          <w:rFonts w:ascii="Trebuchet MS" w:hAnsi="Trebuchet MS"/>
        </w:rPr>
        <w:t>Nr. .............</w:t>
      </w:r>
      <w:r>
        <w:rPr>
          <w:rFonts w:ascii="Trebuchet MS" w:hAnsi="Trebuchet MS"/>
        </w:rPr>
        <w:t xml:space="preserve"> </w:t>
      </w:r>
      <w:r w:rsidRPr="002771F0">
        <w:rPr>
          <w:rFonts w:ascii="Trebuchet MS" w:hAnsi="Trebuchet MS"/>
        </w:rPr>
        <w:t>din .............</w:t>
      </w:r>
      <w:bookmarkStart w:id="0" w:name="_GoBack"/>
      <w:bookmarkEnd w:id="0"/>
    </w:p>
    <w:sectPr w:rsidR="0045561D" w:rsidSect="00324115">
      <w:headerReference w:type="default" r:id="rId8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41" w:rsidRDefault="00250D41" w:rsidP="00F41936">
      <w:r>
        <w:separator/>
      </w:r>
    </w:p>
  </w:endnote>
  <w:endnote w:type="continuationSeparator" w:id="0">
    <w:p w:rsidR="00250D41" w:rsidRDefault="00250D41" w:rsidP="00F4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41" w:rsidRDefault="00250D41" w:rsidP="00F41936">
      <w:r>
        <w:separator/>
      </w:r>
    </w:p>
  </w:footnote>
  <w:footnote w:type="continuationSeparator" w:id="0">
    <w:p w:rsidR="00250D41" w:rsidRDefault="00250D41" w:rsidP="00F4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36" w:rsidRDefault="00F41936" w:rsidP="00F4193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36"/>
    <w:rsid w:val="00006D0D"/>
    <w:rsid w:val="00092B82"/>
    <w:rsid w:val="000A5203"/>
    <w:rsid w:val="000D1C98"/>
    <w:rsid w:val="0019279B"/>
    <w:rsid w:val="001957DF"/>
    <w:rsid w:val="002436CA"/>
    <w:rsid w:val="00250D41"/>
    <w:rsid w:val="003222D4"/>
    <w:rsid w:val="00324115"/>
    <w:rsid w:val="00385E6C"/>
    <w:rsid w:val="004136D6"/>
    <w:rsid w:val="0045561D"/>
    <w:rsid w:val="00456591"/>
    <w:rsid w:val="00481150"/>
    <w:rsid w:val="004A10D1"/>
    <w:rsid w:val="004A4E50"/>
    <w:rsid w:val="004E41FD"/>
    <w:rsid w:val="005945E0"/>
    <w:rsid w:val="005E0A26"/>
    <w:rsid w:val="006144F3"/>
    <w:rsid w:val="00635566"/>
    <w:rsid w:val="006676D1"/>
    <w:rsid w:val="0067310C"/>
    <w:rsid w:val="006F07FA"/>
    <w:rsid w:val="007764CD"/>
    <w:rsid w:val="00793335"/>
    <w:rsid w:val="007B34F7"/>
    <w:rsid w:val="008368D8"/>
    <w:rsid w:val="00887C1A"/>
    <w:rsid w:val="008D6D13"/>
    <w:rsid w:val="008E7B16"/>
    <w:rsid w:val="00957233"/>
    <w:rsid w:val="009978DB"/>
    <w:rsid w:val="009A0F0A"/>
    <w:rsid w:val="00A178E9"/>
    <w:rsid w:val="00B12516"/>
    <w:rsid w:val="00B92FED"/>
    <w:rsid w:val="00B97C7A"/>
    <w:rsid w:val="00BE09AE"/>
    <w:rsid w:val="00C54004"/>
    <w:rsid w:val="00D54E9C"/>
    <w:rsid w:val="00D636F6"/>
    <w:rsid w:val="00D763D4"/>
    <w:rsid w:val="00D94CDC"/>
    <w:rsid w:val="00E150F3"/>
    <w:rsid w:val="00E30245"/>
    <w:rsid w:val="00E550EA"/>
    <w:rsid w:val="00E93311"/>
    <w:rsid w:val="00ED4DA9"/>
    <w:rsid w:val="00F25CDE"/>
    <w:rsid w:val="00F36DC1"/>
    <w:rsid w:val="00F41936"/>
    <w:rsid w:val="00F51A0A"/>
    <w:rsid w:val="00F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E89A0-460C-495F-9920-8F135FA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9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F41936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8E7B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193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1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936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41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936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F41936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l5tlu1">
    <w:name w:val="l5tlu1"/>
    <w:rsid w:val="00F41936"/>
    <w:rPr>
      <w:b/>
      <w:bCs/>
      <w:color w:val="000000"/>
      <w:sz w:val="32"/>
      <w:szCs w:val="32"/>
    </w:rPr>
  </w:style>
  <w:style w:type="character" w:customStyle="1" w:styleId="l5def1">
    <w:name w:val="l5def1"/>
    <w:rsid w:val="00F41936"/>
    <w:rPr>
      <w:rFonts w:ascii="Arial" w:hAnsi="Arial" w:cs="Arial" w:hint="default"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16"/>
    <w:rPr>
      <w:rFonts w:ascii="Times New Roman" w:eastAsia="Calibri" w:hAnsi="Times New Roman" w:cs="Times New Roman"/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6C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9978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Subtitle">
    <w:name w:val="Subtitle"/>
    <w:basedOn w:val="Normal"/>
    <w:link w:val="SubtitleChar"/>
    <w:qFormat/>
    <w:rsid w:val="004136D6"/>
    <w:rPr>
      <w:rFonts w:eastAsia="Times New Roman"/>
      <w:b/>
      <w:noProof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4136D6"/>
    <w:rPr>
      <w:rFonts w:ascii="Times New Roman" w:eastAsia="Times New Roman" w:hAnsi="Times New Roman" w:cs="Times New Roman"/>
      <w:b/>
      <w:noProof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ct:3416838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Socol</cp:lastModifiedBy>
  <cp:revision>3</cp:revision>
  <cp:lastPrinted>2024-01-04T07:56:00Z</cp:lastPrinted>
  <dcterms:created xsi:type="dcterms:W3CDTF">2024-01-25T14:33:00Z</dcterms:created>
  <dcterms:modified xsi:type="dcterms:W3CDTF">2024-01-25T14:34:00Z</dcterms:modified>
</cp:coreProperties>
</file>