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148DF" w14:textId="77777777" w:rsidR="009825C0" w:rsidRPr="004569D7" w:rsidRDefault="009825C0" w:rsidP="000A5F0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sz w:val="18"/>
          <w:szCs w:val="18"/>
        </w:rPr>
      </w:pPr>
      <w:bookmarkStart w:id="0" w:name="_GoBack"/>
      <w:bookmarkEnd w:id="0"/>
    </w:p>
    <w:p w14:paraId="79C55EB0" w14:textId="77777777" w:rsidR="008F69E4" w:rsidRPr="004569D7" w:rsidRDefault="008F69E4" w:rsidP="008F69E4">
      <w:pPr>
        <w:rPr>
          <w:rFonts w:eastAsia="Times New Roman"/>
          <w:b/>
          <w:iCs/>
        </w:rPr>
      </w:pPr>
    </w:p>
    <w:p w14:paraId="23CE7150" w14:textId="77777777" w:rsidR="008F69E4" w:rsidRPr="004569D7" w:rsidRDefault="008F69E4" w:rsidP="008F69E4">
      <w:pPr>
        <w:jc w:val="right"/>
        <w:rPr>
          <w:rFonts w:eastAsia="Times New Roman"/>
          <w:b/>
          <w:bCs/>
          <w:iCs/>
        </w:rPr>
      </w:pPr>
      <w:r w:rsidRPr="004569D7">
        <w:rPr>
          <w:rFonts w:eastAsia="Times New Roman"/>
          <w:b/>
          <w:iCs/>
        </w:rPr>
        <w:t>APROB</w:t>
      </w:r>
    </w:p>
    <w:p w14:paraId="41DDC8C7" w14:textId="77777777" w:rsidR="008F69E4" w:rsidRPr="004569D7" w:rsidRDefault="008F69E4" w:rsidP="008F69E4">
      <w:pPr>
        <w:jc w:val="right"/>
        <w:rPr>
          <w:rFonts w:eastAsia="Times New Roman"/>
          <w:b/>
        </w:rPr>
      </w:pPr>
      <w:r w:rsidRPr="004569D7">
        <w:rPr>
          <w:rFonts w:eastAsia="Times New Roman"/>
          <w:b/>
        </w:rPr>
        <w:t xml:space="preserve">NUME PRENUME ȘI FUNCȚIA CONDUCĂTORULUI </w:t>
      </w:r>
    </w:p>
    <w:p w14:paraId="746C5567" w14:textId="77777777" w:rsidR="008F69E4" w:rsidRPr="004569D7" w:rsidRDefault="008F69E4" w:rsidP="008F69E4">
      <w:pPr>
        <w:jc w:val="right"/>
        <w:rPr>
          <w:rFonts w:eastAsia="Times New Roman"/>
          <w:b/>
        </w:rPr>
      </w:pPr>
      <w:r w:rsidRPr="004569D7">
        <w:rPr>
          <w:rFonts w:eastAsia="Times New Roman"/>
          <w:b/>
        </w:rPr>
        <w:t>AUTORITĂȚII/INSTITUȚIEI PUBLICE</w:t>
      </w:r>
    </w:p>
    <w:p w14:paraId="7B154BD2" w14:textId="77777777" w:rsidR="008F69E4" w:rsidRPr="004569D7" w:rsidRDefault="008F69E4" w:rsidP="008F69E4">
      <w:pPr>
        <w:jc w:val="right"/>
        <w:rPr>
          <w:rFonts w:eastAsia="Times New Roman"/>
          <w:b/>
        </w:rPr>
      </w:pPr>
      <w:r w:rsidRPr="004569D7">
        <w:rPr>
          <w:rFonts w:eastAsia="Times New Roman"/>
          <w:b/>
        </w:rPr>
        <w:t xml:space="preserve">SEMNĂTURA </w:t>
      </w:r>
    </w:p>
    <w:p w14:paraId="7B0ABDC8" w14:textId="77777777" w:rsidR="008F69E4" w:rsidRPr="004569D7" w:rsidRDefault="008F69E4" w:rsidP="008F69E4">
      <w:pPr>
        <w:tabs>
          <w:tab w:val="left" w:pos="3994"/>
        </w:tabs>
        <w:jc w:val="right"/>
        <w:rPr>
          <w:b/>
        </w:rPr>
      </w:pPr>
    </w:p>
    <w:p w14:paraId="661FA3A8" w14:textId="77777777" w:rsidR="008F69E4" w:rsidRPr="004569D7" w:rsidRDefault="008F69E4" w:rsidP="008F69E4">
      <w:pPr>
        <w:tabs>
          <w:tab w:val="left" w:pos="3994"/>
        </w:tabs>
        <w:jc w:val="right"/>
        <w:rPr>
          <w:b/>
        </w:rPr>
      </w:pPr>
    </w:p>
    <w:p w14:paraId="66D64390" w14:textId="77777777" w:rsidR="008F69E4" w:rsidRPr="004569D7" w:rsidRDefault="008F69E4" w:rsidP="008F69E4">
      <w:pPr>
        <w:tabs>
          <w:tab w:val="left" w:pos="3994"/>
        </w:tabs>
        <w:jc w:val="right"/>
        <w:rPr>
          <w:b/>
        </w:rPr>
      </w:pPr>
    </w:p>
    <w:p w14:paraId="44EADBDB" w14:textId="77777777" w:rsidR="008F69E4" w:rsidRPr="004569D7" w:rsidRDefault="008F69E4" w:rsidP="008F69E4">
      <w:pPr>
        <w:tabs>
          <w:tab w:val="left" w:pos="3994"/>
        </w:tabs>
        <w:jc w:val="right"/>
        <w:rPr>
          <w:b/>
        </w:rPr>
      </w:pPr>
    </w:p>
    <w:tbl>
      <w:tblPr>
        <w:tblStyle w:val="TableGrid1"/>
        <w:tblW w:w="15626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90"/>
        <w:gridCol w:w="1890"/>
        <w:gridCol w:w="2520"/>
        <w:gridCol w:w="1350"/>
        <w:gridCol w:w="540"/>
        <w:gridCol w:w="1260"/>
        <w:gridCol w:w="2970"/>
        <w:gridCol w:w="2250"/>
        <w:gridCol w:w="1856"/>
      </w:tblGrid>
      <w:tr w:rsidR="009F285C" w:rsidRPr="004569D7" w14:paraId="53417ACD" w14:textId="77777777" w:rsidTr="00B87D98">
        <w:tc>
          <w:tcPr>
            <w:tcW w:w="990" w:type="dxa"/>
            <w:shd w:val="clear" w:color="auto" w:fill="47AAC5"/>
          </w:tcPr>
          <w:p w14:paraId="010133A9" w14:textId="77777777" w:rsidR="009F285C" w:rsidRPr="004569D7" w:rsidRDefault="009F285C" w:rsidP="008F69E4">
            <w:pPr>
              <w:tabs>
                <w:tab w:val="left" w:pos="3994"/>
              </w:tabs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Nr.crt.</w:t>
            </w:r>
          </w:p>
        </w:tc>
        <w:tc>
          <w:tcPr>
            <w:tcW w:w="14636" w:type="dxa"/>
            <w:gridSpan w:val="8"/>
            <w:shd w:val="clear" w:color="auto" w:fill="47AAC5"/>
          </w:tcPr>
          <w:p w14:paraId="2627785E" w14:textId="77777777" w:rsidR="009F285C" w:rsidRPr="004569D7" w:rsidRDefault="009F285C" w:rsidP="009F285C">
            <w:pPr>
              <w:tabs>
                <w:tab w:val="left" w:pos="3994"/>
              </w:tabs>
              <w:jc w:val="center"/>
              <w:rPr>
                <w:b/>
                <w:sz w:val="28"/>
                <w:szCs w:val="28"/>
                <w:lang w:eastAsia="ro-RO"/>
              </w:rPr>
            </w:pPr>
            <w:r w:rsidRPr="004569D7">
              <w:rPr>
                <w:b/>
                <w:sz w:val="28"/>
                <w:szCs w:val="28"/>
                <w:lang w:eastAsia="ro-RO"/>
              </w:rPr>
              <w:t>Raport de analiză a posturilor</w:t>
            </w:r>
          </w:p>
        </w:tc>
      </w:tr>
      <w:tr w:rsidR="009F285C" w:rsidRPr="004569D7" w14:paraId="74F97622" w14:textId="77777777" w:rsidTr="00B87D98">
        <w:trPr>
          <w:trHeight w:val="135"/>
        </w:trPr>
        <w:tc>
          <w:tcPr>
            <w:tcW w:w="990" w:type="dxa"/>
            <w:vMerge w:val="restart"/>
          </w:tcPr>
          <w:p w14:paraId="1210E8D9" w14:textId="77777777" w:rsidR="009F285C" w:rsidRPr="004569D7" w:rsidRDefault="009F285C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1.</w:t>
            </w:r>
          </w:p>
        </w:tc>
        <w:tc>
          <w:tcPr>
            <w:tcW w:w="14636" w:type="dxa"/>
            <w:gridSpan w:val="8"/>
            <w:shd w:val="clear" w:color="auto" w:fill="8EAADB"/>
          </w:tcPr>
          <w:p w14:paraId="2DC18AE0" w14:textId="77777777" w:rsidR="009F285C" w:rsidRPr="004569D7" w:rsidRDefault="009F285C" w:rsidP="009F285C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Denumirea autorității sau instituției publice</w:t>
            </w:r>
          </w:p>
        </w:tc>
      </w:tr>
      <w:tr w:rsidR="009F285C" w:rsidRPr="004569D7" w14:paraId="15EA36F7" w14:textId="77777777" w:rsidTr="00B87D98">
        <w:trPr>
          <w:trHeight w:val="135"/>
        </w:trPr>
        <w:tc>
          <w:tcPr>
            <w:tcW w:w="990" w:type="dxa"/>
            <w:vMerge/>
          </w:tcPr>
          <w:p w14:paraId="2135F07D" w14:textId="77777777" w:rsidR="009F285C" w:rsidRPr="004569D7" w:rsidRDefault="009F285C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4636" w:type="dxa"/>
            <w:gridSpan w:val="8"/>
          </w:tcPr>
          <w:p w14:paraId="2D57A1E2" w14:textId="77777777" w:rsidR="009F285C" w:rsidRPr="004569D7" w:rsidRDefault="009F285C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</w:tr>
      <w:tr w:rsidR="009F285C" w:rsidRPr="004569D7" w14:paraId="04CC01C9" w14:textId="77777777" w:rsidTr="00B87D98">
        <w:trPr>
          <w:trHeight w:val="143"/>
        </w:trPr>
        <w:tc>
          <w:tcPr>
            <w:tcW w:w="990" w:type="dxa"/>
            <w:vMerge w:val="restart"/>
          </w:tcPr>
          <w:p w14:paraId="554B6FBB" w14:textId="77777777" w:rsidR="009F285C" w:rsidRPr="004569D7" w:rsidRDefault="009F285C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2.</w:t>
            </w:r>
          </w:p>
        </w:tc>
        <w:tc>
          <w:tcPr>
            <w:tcW w:w="14636" w:type="dxa"/>
            <w:gridSpan w:val="8"/>
            <w:shd w:val="clear" w:color="auto" w:fill="8EAADB"/>
          </w:tcPr>
          <w:p w14:paraId="4A0A3625" w14:textId="6637FE56" w:rsidR="009F285C" w:rsidRPr="004569D7" w:rsidRDefault="009F285C" w:rsidP="007924E8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Număr total de posturi supuse analizei:</w:t>
            </w:r>
          </w:p>
        </w:tc>
      </w:tr>
      <w:tr w:rsidR="009F285C" w:rsidRPr="004569D7" w14:paraId="12AF70E2" w14:textId="77777777" w:rsidTr="00482A6D">
        <w:trPr>
          <w:trHeight w:val="2647"/>
        </w:trPr>
        <w:tc>
          <w:tcPr>
            <w:tcW w:w="990" w:type="dxa"/>
            <w:vMerge/>
          </w:tcPr>
          <w:p w14:paraId="216D356B" w14:textId="77777777" w:rsidR="009F285C" w:rsidRPr="004569D7" w:rsidRDefault="009F285C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6300" w:type="dxa"/>
            <w:gridSpan w:val="4"/>
          </w:tcPr>
          <w:p w14:paraId="75A70297" w14:textId="77777777" w:rsidR="009F285C" w:rsidRPr="004569D7" w:rsidRDefault="009F285C" w:rsidP="00482A6D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78"/>
              <w:rPr>
                <w:lang w:eastAsia="ro-RO"/>
              </w:rPr>
            </w:pPr>
            <w:r w:rsidRPr="004569D7">
              <w:rPr>
                <w:lang w:eastAsia="ro-RO"/>
              </w:rPr>
              <w:t>funcții publice din categoria înalților funcționari publici:</w:t>
            </w:r>
          </w:p>
          <w:p w14:paraId="231B47F4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 xml:space="preserve">funcţii publice de director general: </w:t>
            </w:r>
          </w:p>
          <w:p w14:paraId="68A42119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director general adjunct:</w:t>
            </w:r>
          </w:p>
          <w:p w14:paraId="7B96A487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director:</w:t>
            </w:r>
          </w:p>
          <w:p w14:paraId="5D32D730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director adjunct:</w:t>
            </w:r>
          </w:p>
          <w:p w14:paraId="027627EE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director executiv:</w:t>
            </w:r>
          </w:p>
          <w:p w14:paraId="09E680A0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director executiv adjunct:</w:t>
            </w:r>
          </w:p>
          <w:p w14:paraId="6AE11F37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șef serviciu:</w:t>
            </w:r>
          </w:p>
          <w:p w14:paraId="59776E71" w14:textId="77777777" w:rsidR="009F285C" w:rsidRPr="004569D7" w:rsidRDefault="009F285C" w:rsidP="009F285C">
            <w:pPr>
              <w:tabs>
                <w:tab w:val="left" w:pos="3994"/>
              </w:tabs>
              <w:ind w:left="1080"/>
              <w:rPr>
                <w:lang w:eastAsia="ro-RO"/>
              </w:rPr>
            </w:pPr>
          </w:p>
        </w:tc>
        <w:tc>
          <w:tcPr>
            <w:tcW w:w="8336" w:type="dxa"/>
            <w:gridSpan w:val="4"/>
          </w:tcPr>
          <w:p w14:paraId="55D4BE24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grad profesional superior - nivel 4:</w:t>
            </w:r>
          </w:p>
          <w:p w14:paraId="5D8F43CB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grad profesional superior - nivel 3:</w:t>
            </w:r>
          </w:p>
          <w:p w14:paraId="5C289EFB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grad profesional superior - nivel 2:</w:t>
            </w:r>
          </w:p>
          <w:p w14:paraId="1D67F407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grad profesional superior:</w:t>
            </w:r>
          </w:p>
          <w:p w14:paraId="38097926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grad profesional principal:</w:t>
            </w:r>
          </w:p>
          <w:p w14:paraId="5E798104" w14:textId="77777777" w:rsidR="009F285C" w:rsidRPr="004569D7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>funcţii publice de grad profesional asistent:</w:t>
            </w:r>
          </w:p>
          <w:p w14:paraId="26912CA3" w14:textId="77777777" w:rsidR="009F285C" w:rsidRDefault="009F285C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4569D7">
              <w:rPr>
                <w:lang w:eastAsia="ro-RO"/>
              </w:rPr>
              <w:t xml:space="preserve">funcţii publice de grad profesional debutant: </w:t>
            </w:r>
          </w:p>
          <w:p w14:paraId="76576AF7" w14:textId="0D2512BF" w:rsidR="007924E8" w:rsidRPr="004569D7" w:rsidRDefault="007924E8" w:rsidP="009F285C">
            <w:pPr>
              <w:numPr>
                <w:ilvl w:val="0"/>
                <w:numId w:val="48"/>
              </w:numPr>
              <w:tabs>
                <w:tab w:val="left" w:pos="3994"/>
              </w:tabs>
              <w:ind w:left="342" w:hanging="342"/>
              <w:rPr>
                <w:lang w:eastAsia="ro-RO"/>
              </w:rPr>
            </w:pPr>
            <w:r w:rsidRPr="007C40EF">
              <w:rPr>
                <w:lang w:eastAsia="ro-RO"/>
              </w:rPr>
              <w:t>posturile aferente personalului contractual de specialitate</w:t>
            </w:r>
            <w:r w:rsidRPr="007C40EF">
              <w:rPr>
                <w:rStyle w:val="FootnoteReference"/>
                <w:lang w:eastAsia="ro-RO"/>
              </w:rPr>
              <w:footnoteReference w:id="1"/>
            </w:r>
            <w:r w:rsidRPr="007C40EF">
              <w:rPr>
                <w:lang w:eastAsia="ro-RO"/>
              </w:rPr>
              <w:t>:</w:t>
            </w:r>
          </w:p>
        </w:tc>
      </w:tr>
      <w:tr w:rsidR="0023043A" w:rsidRPr="004569D7" w14:paraId="7D0CFF1E" w14:textId="77777777" w:rsidTr="0045326F">
        <w:trPr>
          <w:trHeight w:val="143"/>
        </w:trPr>
        <w:tc>
          <w:tcPr>
            <w:tcW w:w="990" w:type="dxa"/>
            <w:vMerge w:val="restart"/>
          </w:tcPr>
          <w:p w14:paraId="6F8A37FC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3.</w:t>
            </w:r>
          </w:p>
        </w:tc>
        <w:tc>
          <w:tcPr>
            <w:tcW w:w="1890" w:type="dxa"/>
            <w:shd w:val="clear" w:color="auto" w:fill="8EAADB"/>
          </w:tcPr>
          <w:p w14:paraId="2492ACFE" w14:textId="77777777" w:rsidR="00B87D98" w:rsidRPr="004569D7" w:rsidRDefault="00B87D98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</w:p>
          <w:p w14:paraId="2A035C39" w14:textId="77777777" w:rsidR="008F69E4" w:rsidRPr="004569D7" w:rsidRDefault="008F69E4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Funcția publică supusă analizei (denumire,</w:t>
            </w:r>
            <w:r w:rsidR="00CC1F0F" w:rsidRPr="004569D7">
              <w:rPr>
                <w:b/>
                <w:lang w:eastAsia="ro-RO"/>
              </w:rPr>
              <w:t xml:space="preserve"> </w:t>
            </w:r>
            <w:r w:rsidRPr="004569D7">
              <w:rPr>
                <w:b/>
                <w:lang w:eastAsia="ro-RO"/>
              </w:rPr>
              <w:t>clasă,</w:t>
            </w:r>
            <w:r w:rsidR="00CC1F0F" w:rsidRPr="004569D7">
              <w:rPr>
                <w:b/>
                <w:lang w:eastAsia="ro-RO"/>
              </w:rPr>
              <w:t xml:space="preserve"> </w:t>
            </w:r>
            <w:r w:rsidRPr="004569D7">
              <w:rPr>
                <w:b/>
                <w:lang w:eastAsia="ro-RO"/>
              </w:rPr>
              <w:t xml:space="preserve">grad </w:t>
            </w:r>
            <w:r w:rsidRPr="004569D7">
              <w:rPr>
                <w:b/>
                <w:lang w:eastAsia="ro-RO"/>
              </w:rPr>
              <w:lastRenderedPageBreak/>
              <w:t>profesional și ID) și structura funcțională din care face parte</w:t>
            </w:r>
          </w:p>
        </w:tc>
        <w:tc>
          <w:tcPr>
            <w:tcW w:w="2520" w:type="dxa"/>
            <w:shd w:val="clear" w:color="auto" w:fill="8EAADB"/>
          </w:tcPr>
          <w:p w14:paraId="5DF5C947" w14:textId="77777777" w:rsidR="00B87D98" w:rsidRPr="004569D7" w:rsidRDefault="00B87D98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</w:p>
          <w:p w14:paraId="39378914" w14:textId="77777777" w:rsidR="008F69E4" w:rsidRPr="004569D7" w:rsidRDefault="008F69E4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Domeniul/Domeniile funcțional/e</w:t>
            </w:r>
            <w:r w:rsidR="00B916B2" w:rsidRPr="004569D7">
              <w:rPr>
                <w:rStyle w:val="FootnoteReference"/>
                <w:b/>
                <w:lang w:eastAsia="ro-RO"/>
              </w:rPr>
              <w:footnoteReference w:id="2"/>
            </w:r>
          </w:p>
        </w:tc>
        <w:tc>
          <w:tcPr>
            <w:tcW w:w="1350" w:type="dxa"/>
            <w:shd w:val="clear" w:color="auto" w:fill="8EAADB"/>
          </w:tcPr>
          <w:p w14:paraId="22928767" w14:textId="77777777" w:rsidR="00B87D98" w:rsidRPr="004569D7" w:rsidRDefault="00B87D98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</w:p>
          <w:p w14:paraId="6A614AAA" w14:textId="77777777" w:rsidR="008F69E4" w:rsidRPr="004569D7" w:rsidRDefault="008F69E4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 xml:space="preserve">Situația ocupării postului (ocupat/ </w:t>
            </w:r>
            <w:r w:rsidRPr="004569D7">
              <w:rPr>
                <w:b/>
                <w:lang w:eastAsia="ro-RO"/>
              </w:rPr>
              <w:lastRenderedPageBreak/>
              <w:t>vacant/temporar ocupat/ temporar vacant)</w:t>
            </w:r>
          </w:p>
        </w:tc>
        <w:tc>
          <w:tcPr>
            <w:tcW w:w="1800" w:type="dxa"/>
            <w:gridSpan w:val="2"/>
            <w:shd w:val="clear" w:color="auto" w:fill="8EAADB"/>
          </w:tcPr>
          <w:p w14:paraId="317A4A34" w14:textId="77777777" w:rsidR="00B87D98" w:rsidRPr="004569D7" w:rsidRDefault="00B87D98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</w:p>
          <w:p w14:paraId="3B7D7CB1" w14:textId="77777777" w:rsidR="008F69E4" w:rsidRPr="004569D7" w:rsidRDefault="008F69E4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 xml:space="preserve">Competenţele generale şi nivelurile de </w:t>
            </w:r>
            <w:r w:rsidRPr="004569D7">
              <w:rPr>
                <w:b/>
                <w:lang w:eastAsia="ro-RO"/>
              </w:rPr>
              <w:lastRenderedPageBreak/>
              <w:t>complexitate aferente</w:t>
            </w:r>
            <w:r w:rsidR="00791A37" w:rsidRPr="004569D7">
              <w:rPr>
                <w:rStyle w:val="FootnoteReference"/>
                <w:b/>
                <w:lang w:eastAsia="ro-RO"/>
              </w:rPr>
              <w:footnoteReference w:id="3"/>
            </w:r>
          </w:p>
        </w:tc>
        <w:tc>
          <w:tcPr>
            <w:tcW w:w="2970" w:type="dxa"/>
            <w:shd w:val="clear" w:color="auto" w:fill="8EAADB"/>
          </w:tcPr>
          <w:p w14:paraId="582556EF" w14:textId="77777777" w:rsidR="00B87D98" w:rsidRPr="004569D7" w:rsidRDefault="00B87D98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</w:p>
          <w:p w14:paraId="2B84F75A" w14:textId="77777777" w:rsidR="008F69E4" w:rsidRPr="004569D7" w:rsidRDefault="0023043A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Competența specifică</w:t>
            </w:r>
            <w:r w:rsidR="008F69E4" w:rsidRPr="004569D7">
              <w:rPr>
                <w:b/>
                <w:lang w:eastAsia="ro-RO"/>
              </w:rPr>
              <w:t>/Compe</w:t>
            </w:r>
            <w:r w:rsidRPr="004569D7">
              <w:rPr>
                <w:b/>
                <w:lang w:eastAsia="ro-RO"/>
              </w:rPr>
              <w:t>tențele specifice identificată/</w:t>
            </w:r>
            <w:r w:rsidR="008F69E4" w:rsidRPr="004569D7">
              <w:rPr>
                <w:b/>
                <w:lang w:eastAsia="ro-RO"/>
              </w:rPr>
              <w:t>identificate</w:t>
            </w:r>
            <w:r w:rsidR="0045326F" w:rsidRPr="004569D7">
              <w:rPr>
                <w:b/>
                <w:lang w:eastAsia="ro-RO"/>
              </w:rPr>
              <w:t xml:space="preserve"> și</w:t>
            </w:r>
            <w:r w:rsidR="008F69E4" w:rsidRPr="004569D7">
              <w:rPr>
                <w:lang w:eastAsia="ro-RO"/>
              </w:rPr>
              <w:t xml:space="preserve"> </w:t>
            </w:r>
            <w:r w:rsidR="008F69E4" w:rsidRPr="004569D7">
              <w:rPr>
                <w:b/>
                <w:lang w:eastAsia="ro-RO"/>
              </w:rPr>
              <w:lastRenderedPageBreak/>
              <w:t>nivelurile de complexitate aferente</w:t>
            </w:r>
            <w:r w:rsidR="00791A37" w:rsidRPr="004569D7">
              <w:rPr>
                <w:rStyle w:val="FootnoteReference"/>
                <w:b/>
                <w:lang w:eastAsia="ro-RO"/>
              </w:rPr>
              <w:footnoteReference w:id="4"/>
            </w:r>
            <w:r w:rsidR="008F69E4" w:rsidRPr="004569D7">
              <w:rPr>
                <w:b/>
                <w:lang w:eastAsia="ro-RO"/>
              </w:rPr>
              <w:t>, după caz</w:t>
            </w:r>
          </w:p>
        </w:tc>
        <w:tc>
          <w:tcPr>
            <w:tcW w:w="2250" w:type="dxa"/>
            <w:shd w:val="clear" w:color="auto" w:fill="8EAADB"/>
          </w:tcPr>
          <w:p w14:paraId="2711FA15" w14:textId="77777777" w:rsidR="00B87D98" w:rsidRPr="004569D7" w:rsidRDefault="00B87D98" w:rsidP="00791A37">
            <w:pPr>
              <w:jc w:val="center"/>
              <w:rPr>
                <w:b/>
                <w:lang w:eastAsia="ro-RO"/>
              </w:rPr>
            </w:pPr>
          </w:p>
          <w:p w14:paraId="77B3CEEB" w14:textId="77777777" w:rsidR="008F69E4" w:rsidRPr="004569D7" w:rsidRDefault="008F69E4" w:rsidP="00791A37">
            <w:pPr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 xml:space="preserve">Definiția competenței specifice </w:t>
            </w:r>
            <w:r w:rsidRPr="004569D7">
              <w:rPr>
                <w:b/>
                <w:bCs/>
                <w:lang w:eastAsia="ro-RO"/>
              </w:rPr>
              <w:t xml:space="preserve">identificate potrivit </w:t>
            </w:r>
            <w:r w:rsidRPr="004569D7">
              <w:rPr>
                <w:b/>
                <w:bCs/>
                <w:lang w:eastAsia="ro-RO"/>
              </w:rPr>
              <w:lastRenderedPageBreak/>
              <w:t>art. 11 alin. (2) lit. d) din anexa nr. 8 la Ordonanţa de urgenţă a Guvernului nr. 57/2019, cu modificările și completările ulterioare</w:t>
            </w:r>
          </w:p>
        </w:tc>
        <w:tc>
          <w:tcPr>
            <w:tcW w:w="1856" w:type="dxa"/>
            <w:shd w:val="clear" w:color="auto" w:fill="8EAADB"/>
          </w:tcPr>
          <w:p w14:paraId="4815FEAA" w14:textId="77777777" w:rsidR="00B87D98" w:rsidRPr="004569D7" w:rsidRDefault="00B87D98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</w:p>
          <w:p w14:paraId="0ED78BD0" w14:textId="77777777" w:rsidR="00B87D98" w:rsidRPr="004569D7" w:rsidRDefault="008F69E4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t>Modalitate de verificare a competenței</w:t>
            </w:r>
          </w:p>
          <w:p w14:paraId="7E1B6C0C" w14:textId="77777777" w:rsidR="008F69E4" w:rsidRPr="004569D7" w:rsidRDefault="00791A37" w:rsidP="00791A37">
            <w:pPr>
              <w:tabs>
                <w:tab w:val="left" w:pos="3994"/>
              </w:tabs>
              <w:jc w:val="center"/>
              <w:rPr>
                <w:b/>
                <w:lang w:eastAsia="ro-RO"/>
              </w:rPr>
            </w:pPr>
            <w:r w:rsidRPr="004569D7">
              <w:rPr>
                <w:b/>
                <w:lang w:eastAsia="ro-RO"/>
              </w:rPr>
              <w:lastRenderedPageBreak/>
              <w:t>specifice</w:t>
            </w:r>
            <w:r w:rsidRPr="004569D7">
              <w:rPr>
                <w:rStyle w:val="FootnoteReference"/>
                <w:b/>
                <w:lang w:eastAsia="ro-RO"/>
              </w:rPr>
              <w:footnoteReference w:id="5"/>
            </w:r>
          </w:p>
        </w:tc>
      </w:tr>
      <w:tr w:rsidR="0023043A" w:rsidRPr="004569D7" w14:paraId="0AFF3FB1" w14:textId="77777777" w:rsidTr="0045326F">
        <w:trPr>
          <w:trHeight w:val="349"/>
        </w:trPr>
        <w:tc>
          <w:tcPr>
            <w:tcW w:w="990" w:type="dxa"/>
            <w:vMerge/>
          </w:tcPr>
          <w:p w14:paraId="76A41E5A" w14:textId="77777777" w:rsidR="008F69E4" w:rsidRPr="004569D7" w:rsidRDefault="008F69E4" w:rsidP="008F69E4">
            <w:pPr>
              <w:tabs>
                <w:tab w:val="left" w:pos="3994"/>
              </w:tabs>
              <w:rPr>
                <w:b/>
                <w:lang w:eastAsia="ro-RO"/>
              </w:rPr>
            </w:pPr>
          </w:p>
        </w:tc>
        <w:tc>
          <w:tcPr>
            <w:tcW w:w="1890" w:type="dxa"/>
          </w:tcPr>
          <w:p w14:paraId="112D57A9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1.</w:t>
            </w:r>
          </w:p>
          <w:p w14:paraId="1388B6B4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520" w:type="dxa"/>
          </w:tcPr>
          <w:p w14:paraId="7ED5D5BA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350" w:type="dxa"/>
          </w:tcPr>
          <w:p w14:paraId="6C754591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00" w:type="dxa"/>
            <w:gridSpan w:val="2"/>
          </w:tcPr>
          <w:p w14:paraId="69FAB566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970" w:type="dxa"/>
          </w:tcPr>
          <w:p w14:paraId="520DEF48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  <w:p w14:paraId="7BA18634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250" w:type="dxa"/>
          </w:tcPr>
          <w:p w14:paraId="7EA66C0D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56" w:type="dxa"/>
          </w:tcPr>
          <w:p w14:paraId="518C35F8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</w:tr>
      <w:tr w:rsidR="0023043A" w:rsidRPr="004569D7" w14:paraId="0E539BBB" w14:textId="77777777" w:rsidTr="0045326F">
        <w:trPr>
          <w:trHeight w:val="347"/>
        </w:trPr>
        <w:tc>
          <w:tcPr>
            <w:tcW w:w="990" w:type="dxa"/>
            <w:vMerge/>
          </w:tcPr>
          <w:p w14:paraId="7D3B1F8C" w14:textId="77777777" w:rsidR="008F69E4" w:rsidRPr="004569D7" w:rsidRDefault="008F69E4" w:rsidP="008F69E4">
            <w:pPr>
              <w:tabs>
                <w:tab w:val="left" w:pos="3994"/>
              </w:tabs>
              <w:rPr>
                <w:b/>
                <w:lang w:eastAsia="ro-RO"/>
              </w:rPr>
            </w:pPr>
          </w:p>
        </w:tc>
        <w:tc>
          <w:tcPr>
            <w:tcW w:w="1890" w:type="dxa"/>
          </w:tcPr>
          <w:p w14:paraId="60362B2E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2.</w:t>
            </w:r>
          </w:p>
          <w:p w14:paraId="19235E27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520" w:type="dxa"/>
          </w:tcPr>
          <w:p w14:paraId="7CDFBADB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350" w:type="dxa"/>
          </w:tcPr>
          <w:p w14:paraId="2E1068B5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00" w:type="dxa"/>
            <w:gridSpan w:val="2"/>
          </w:tcPr>
          <w:p w14:paraId="468DB90D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970" w:type="dxa"/>
          </w:tcPr>
          <w:p w14:paraId="460104A2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250" w:type="dxa"/>
          </w:tcPr>
          <w:p w14:paraId="301B9DAF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56" w:type="dxa"/>
          </w:tcPr>
          <w:p w14:paraId="2E7D0C74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</w:tr>
      <w:tr w:rsidR="0023043A" w:rsidRPr="004569D7" w14:paraId="69F88047" w14:textId="77777777" w:rsidTr="0045326F">
        <w:trPr>
          <w:trHeight w:val="347"/>
        </w:trPr>
        <w:tc>
          <w:tcPr>
            <w:tcW w:w="990" w:type="dxa"/>
            <w:vMerge/>
          </w:tcPr>
          <w:p w14:paraId="388A0364" w14:textId="77777777" w:rsidR="008F69E4" w:rsidRPr="004569D7" w:rsidRDefault="008F69E4" w:rsidP="008F69E4">
            <w:pPr>
              <w:tabs>
                <w:tab w:val="left" w:pos="3994"/>
              </w:tabs>
              <w:rPr>
                <w:b/>
                <w:lang w:eastAsia="ro-RO"/>
              </w:rPr>
            </w:pPr>
          </w:p>
        </w:tc>
        <w:tc>
          <w:tcPr>
            <w:tcW w:w="1890" w:type="dxa"/>
          </w:tcPr>
          <w:p w14:paraId="21B0DE7C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3.</w:t>
            </w:r>
          </w:p>
          <w:p w14:paraId="1953F5A5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520" w:type="dxa"/>
          </w:tcPr>
          <w:p w14:paraId="45037011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350" w:type="dxa"/>
          </w:tcPr>
          <w:p w14:paraId="2FEF0DB3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00" w:type="dxa"/>
            <w:gridSpan w:val="2"/>
          </w:tcPr>
          <w:p w14:paraId="00ED577C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970" w:type="dxa"/>
          </w:tcPr>
          <w:p w14:paraId="2C41E027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250" w:type="dxa"/>
          </w:tcPr>
          <w:p w14:paraId="7641032B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56" w:type="dxa"/>
          </w:tcPr>
          <w:p w14:paraId="37238D82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</w:tr>
      <w:tr w:rsidR="0023043A" w:rsidRPr="004569D7" w14:paraId="266A93A8" w14:textId="77777777" w:rsidTr="0045326F">
        <w:trPr>
          <w:trHeight w:val="347"/>
        </w:trPr>
        <w:tc>
          <w:tcPr>
            <w:tcW w:w="990" w:type="dxa"/>
            <w:vMerge/>
          </w:tcPr>
          <w:p w14:paraId="7D5E0BA4" w14:textId="77777777" w:rsidR="008F69E4" w:rsidRPr="004569D7" w:rsidRDefault="008F69E4" w:rsidP="008F69E4">
            <w:pPr>
              <w:tabs>
                <w:tab w:val="left" w:pos="3994"/>
              </w:tabs>
              <w:rPr>
                <w:b/>
                <w:lang w:eastAsia="ro-RO"/>
              </w:rPr>
            </w:pPr>
          </w:p>
        </w:tc>
        <w:tc>
          <w:tcPr>
            <w:tcW w:w="1890" w:type="dxa"/>
          </w:tcPr>
          <w:p w14:paraId="1BF18958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  <w:r w:rsidRPr="004569D7">
              <w:rPr>
                <w:lang w:eastAsia="ro-RO"/>
              </w:rPr>
              <w:t>……………………………</w:t>
            </w:r>
          </w:p>
        </w:tc>
        <w:tc>
          <w:tcPr>
            <w:tcW w:w="2520" w:type="dxa"/>
          </w:tcPr>
          <w:p w14:paraId="1C2EA4B3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350" w:type="dxa"/>
          </w:tcPr>
          <w:p w14:paraId="4471358D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00" w:type="dxa"/>
            <w:gridSpan w:val="2"/>
          </w:tcPr>
          <w:p w14:paraId="462049D9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970" w:type="dxa"/>
          </w:tcPr>
          <w:p w14:paraId="5FBDEBB0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2250" w:type="dxa"/>
          </w:tcPr>
          <w:p w14:paraId="1407A152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  <w:tc>
          <w:tcPr>
            <w:tcW w:w="1856" w:type="dxa"/>
          </w:tcPr>
          <w:p w14:paraId="03C48D3A" w14:textId="77777777" w:rsidR="008F69E4" w:rsidRPr="004569D7" w:rsidRDefault="008F69E4" w:rsidP="008F69E4">
            <w:pPr>
              <w:tabs>
                <w:tab w:val="left" w:pos="3994"/>
              </w:tabs>
              <w:rPr>
                <w:lang w:eastAsia="ro-RO"/>
              </w:rPr>
            </w:pPr>
          </w:p>
        </w:tc>
      </w:tr>
    </w:tbl>
    <w:p w14:paraId="61AF669A" w14:textId="77777777" w:rsidR="00FA535C" w:rsidRPr="004569D7" w:rsidRDefault="00FA535C" w:rsidP="008F69E4">
      <w:pPr>
        <w:tabs>
          <w:tab w:val="center" w:pos="4536"/>
          <w:tab w:val="left" w:pos="5355"/>
          <w:tab w:val="right" w:pos="9072"/>
        </w:tabs>
      </w:pPr>
    </w:p>
    <w:p w14:paraId="2100023B" w14:textId="77777777" w:rsidR="00801FE0" w:rsidRPr="004569D7" w:rsidRDefault="00801FE0" w:rsidP="00801FE0">
      <w:pPr>
        <w:tabs>
          <w:tab w:val="left" w:pos="3994"/>
        </w:tabs>
      </w:pPr>
    </w:p>
    <w:sectPr w:rsidR="00801FE0" w:rsidRPr="004569D7" w:rsidSect="008F69E4">
      <w:headerReference w:type="even" r:id="rId8"/>
      <w:headerReference w:type="default" r:id="rId9"/>
      <w:footerReference w:type="default" r:id="rId10"/>
      <w:headerReference w:type="first" r:id="rId11"/>
      <w:pgSz w:w="16839" w:h="11907" w:orient="landscape" w:code="9"/>
      <w:pgMar w:top="1276" w:right="1077" w:bottom="709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424ADE" w14:textId="77777777" w:rsidR="005E0EE5" w:rsidRDefault="005E0EE5">
      <w:r>
        <w:separator/>
      </w:r>
    </w:p>
  </w:endnote>
  <w:endnote w:type="continuationSeparator" w:id="0">
    <w:p w14:paraId="11FAC706" w14:textId="77777777" w:rsidR="005E0EE5" w:rsidRDefault="005E0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9A5E5" w14:textId="77777777" w:rsidR="00801FE0" w:rsidRPr="00FA535C" w:rsidRDefault="00801FE0" w:rsidP="008F69E4">
    <w:pPr>
      <w:pStyle w:val="Footer"/>
      <w:rPr>
        <w:rFonts w:ascii="Trebuchet MS" w:hAnsi="Trebuchet MS"/>
        <w:sz w:val="14"/>
        <w:szCs w:val="14"/>
      </w:rPr>
    </w:pPr>
  </w:p>
  <w:p w14:paraId="6FAE2DF0" w14:textId="77777777"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2AB07" w14:textId="77777777" w:rsidR="005E0EE5" w:rsidRDefault="005E0EE5">
      <w:r>
        <w:separator/>
      </w:r>
    </w:p>
  </w:footnote>
  <w:footnote w:type="continuationSeparator" w:id="0">
    <w:p w14:paraId="25E00CBB" w14:textId="77777777" w:rsidR="005E0EE5" w:rsidRDefault="005E0EE5">
      <w:r>
        <w:continuationSeparator/>
      </w:r>
    </w:p>
  </w:footnote>
  <w:footnote w:id="1">
    <w:p w14:paraId="624CD345" w14:textId="0D65080D" w:rsidR="007924E8" w:rsidRPr="007924E8" w:rsidRDefault="007924E8" w:rsidP="007924E8">
      <w:pPr>
        <w:pStyle w:val="FootnoteText"/>
        <w:jc w:val="both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 w:rsidRPr="004569D7">
        <w:rPr>
          <w:lang w:val="ro-RO"/>
        </w:rPr>
        <w:t>După caz, acolo unde există, se adaugă posturile aferente personalului contractual de specialitate</w:t>
      </w:r>
      <w:r>
        <w:rPr>
          <w:lang w:val="ro-RO"/>
        </w:rPr>
        <w:t xml:space="preserve"> </w:t>
      </w:r>
      <w:r w:rsidRPr="004569D7">
        <w:rPr>
          <w:lang w:val="ro-RO"/>
        </w:rPr>
        <w:t>prevăzut la art. 539 alin. (2) lit. a) din Ordona</w:t>
      </w:r>
      <w:r>
        <w:rPr>
          <w:lang w:val="ro-RO"/>
        </w:rPr>
        <w:t xml:space="preserve">nţa de urgenţă a Guvernului nr. </w:t>
      </w:r>
      <w:r w:rsidRPr="004569D7">
        <w:rPr>
          <w:lang w:val="ro-RO"/>
        </w:rPr>
        <w:t>57/2019</w:t>
      </w:r>
      <w:r>
        <w:rPr>
          <w:lang w:val="ro-RO"/>
        </w:rPr>
        <w:t xml:space="preserve"> privind Codul administrativ</w:t>
      </w:r>
      <w:r w:rsidRPr="004569D7">
        <w:rPr>
          <w:lang w:val="ro-RO"/>
        </w:rPr>
        <w:t>, cu modificările şi completările ulterioare</w:t>
      </w:r>
      <w:r w:rsidRPr="007C40EF">
        <w:rPr>
          <w:lang w:val="ro-RO"/>
        </w:rPr>
        <w:t>, precum și gradele aferente.</w:t>
      </w:r>
    </w:p>
  </w:footnote>
  <w:footnote w:id="2">
    <w:p w14:paraId="02C86F4C" w14:textId="285E07A4" w:rsidR="00B916B2" w:rsidRPr="004569D7" w:rsidRDefault="00B916B2" w:rsidP="00B916B2">
      <w:pPr>
        <w:pStyle w:val="FootnoteText"/>
        <w:jc w:val="both"/>
        <w:rPr>
          <w:lang w:val="ro-RO"/>
        </w:rPr>
      </w:pPr>
      <w:r w:rsidRPr="004569D7">
        <w:rPr>
          <w:rStyle w:val="FootnoteReference"/>
          <w:sz w:val="22"/>
        </w:rPr>
        <w:footnoteRef/>
      </w:r>
      <w:r w:rsidRPr="004569D7">
        <w:t xml:space="preserve"> </w:t>
      </w:r>
      <w:r w:rsidRPr="004569D7">
        <w:rPr>
          <w:lang w:val="ro-RO"/>
        </w:rPr>
        <w:t xml:space="preserve">Se </w:t>
      </w:r>
      <w:r w:rsidRPr="007C40EF">
        <w:rPr>
          <w:lang w:val="ro-RO"/>
        </w:rPr>
        <w:t xml:space="preserve">completează </w:t>
      </w:r>
      <w:r w:rsidR="007924E8" w:rsidRPr="007C40EF">
        <w:rPr>
          <w:lang w:val="ro-RO"/>
        </w:rPr>
        <w:t xml:space="preserve">doar pentru funcțiile publice generale </w:t>
      </w:r>
      <w:r w:rsidRPr="007C40EF">
        <w:rPr>
          <w:lang w:val="ro-RO"/>
        </w:rPr>
        <w:t>cu</w:t>
      </w:r>
      <w:r w:rsidRPr="004569D7">
        <w:rPr>
          <w:lang w:val="ro-RO"/>
        </w:rPr>
        <w:t xml:space="preserve"> unul p</w:t>
      </w:r>
      <w:r w:rsidR="0094105A" w:rsidRPr="004569D7">
        <w:rPr>
          <w:lang w:val="ro-RO"/>
        </w:rPr>
        <w:t xml:space="preserve">ână </w:t>
      </w:r>
      <w:r w:rsidR="0094105A" w:rsidRPr="004569D7">
        <w:rPr>
          <w:lang w:val="ro-RO"/>
        </w:rPr>
        <w:t>la trei domenii funcţionale</w:t>
      </w:r>
      <w:r w:rsidRPr="004569D7">
        <w:rPr>
          <w:lang w:val="ro-RO"/>
        </w:rPr>
        <w:t>, conform art. 31 alin. (1</w:t>
      </w:r>
      <w:r w:rsidRPr="004569D7">
        <w:rPr>
          <w:vertAlign w:val="superscript"/>
          <w:lang w:val="ro-RO"/>
        </w:rPr>
        <w:t>4</w:t>
      </w:r>
      <w:r w:rsidRPr="004569D7">
        <w:rPr>
          <w:lang w:val="ro-RO"/>
        </w:rPr>
        <w:t xml:space="preserve">) din anexa nr. 8 la Ordonanța de urgență a Guvernului nr.57/2019 privind Codul administrativ, cu modificările și completările ulterioare. </w:t>
      </w:r>
      <w:r w:rsidR="00235BB3" w:rsidRPr="004569D7">
        <w:rPr>
          <w:lang w:val="ro-RO"/>
        </w:rPr>
        <w:t>Domeniile funcţionale sunt prevăzute la art. 28 alin. (6) din anexa nr. 8 la Ordonanța de urgență a Guvernului nr.57/2019, cu modificările și completările ulterioare.</w:t>
      </w:r>
    </w:p>
  </w:footnote>
  <w:footnote w:id="3">
    <w:p w14:paraId="5E625720" w14:textId="77777777" w:rsidR="00791A37" w:rsidRPr="004569D7" w:rsidRDefault="00791A37" w:rsidP="00791A37">
      <w:pPr>
        <w:pStyle w:val="FootnoteText"/>
        <w:jc w:val="both"/>
        <w:rPr>
          <w:lang w:val="ro-RO"/>
        </w:rPr>
      </w:pPr>
      <w:r w:rsidRPr="00791A37">
        <w:rPr>
          <w:rStyle w:val="FootnoteReference"/>
          <w:rFonts w:ascii="Trebuchet MS" w:hAnsi="Trebuchet MS"/>
          <w:sz w:val="22"/>
        </w:rPr>
        <w:footnoteRef/>
      </w:r>
      <w:r>
        <w:t xml:space="preserve"> </w:t>
      </w:r>
      <w:r w:rsidRPr="004569D7">
        <w:rPr>
          <w:lang w:val="ro-RO"/>
        </w:rPr>
        <w:t>Se completează conform art. 17 din anexa nr. 8 la Ordonanța de urgență a Guvernului nr. 57/2019, cu modificările și completările ulterioare și art. 11 din metodologia prevăzută în anexa la prezentul ordin.</w:t>
      </w:r>
    </w:p>
  </w:footnote>
  <w:footnote w:id="4">
    <w:p w14:paraId="7DB56062" w14:textId="77777777" w:rsidR="00791A37" w:rsidRPr="004569D7" w:rsidRDefault="00791A37" w:rsidP="00791A37">
      <w:pPr>
        <w:pStyle w:val="FootnoteText"/>
        <w:jc w:val="both"/>
        <w:rPr>
          <w:lang w:val="ro-RO"/>
        </w:rPr>
      </w:pPr>
      <w:r w:rsidRPr="004569D7">
        <w:rPr>
          <w:rStyle w:val="FootnoteReference"/>
          <w:sz w:val="22"/>
        </w:rPr>
        <w:footnoteRef/>
      </w:r>
      <w:r w:rsidRPr="004569D7">
        <w:t xml:space="preserve"> </w:t>
      </w:r>
      <w:r w:rsidRPr="004569D7">
        <w:rPr>
          <w:lang w:val="ro-RO"/>
        </w:rPr>
        <w:t>Se completează conform art. 11 din anexa nr. 8 la Ordonanța de urgență a Guvernului nr. 57/2019, cu modificările și completările ulterioare.</w:t>
      </w:r>
    </w:p>
  </w:footnote>
  <w:footnote w:id="5">
    <w:p w14:paraId="323F86D0" w14:textId="77777777" w:rsidR="00791A37" w:rsidRPr="004569D7" w:rsidRDefault="00791A37" w:rsidP="00791A37">
      <w:pPr>
        <w:pStyle w:val="FootnoteText"/>
        <w:jc w:val="both"/>
        <w:rPr>
          <w:lang w:val="ro-RO"/>
        </w:rPr>
      </w:pPr>
      <w:r w:rsidRPr="004569D7">
        <w:rPr>
          <w:rStyle w:val="FootnoteReference"/>
          <w:sz w:val="22"/>
        </w:rPr>
        <w:footnoteRef/>
      </w:r>
      <w:r w:rsidRPr="004569D7">
        <w:t xml:space="preserve"> </w:t>
      </w:r>
      <w:r w:rsidRPr="004569D7">
        <w:rPr>
          <w:lang w:val="ro-RO"/>
        </w:rPr>
        <w:t>Se completează pentru fiecare competență specifică identificată. Pentru competențele specifice identificate conform art. 11 alin. (2) lit. a)-c) din anexa nr. 8 la Ordonanța de urgență a Guvernului nr. 57/2019, cu modificările și completările ulterioare, se completează cu sintagma ”Document sau documente ce atestă competenţa specifică respectivă/Testarea competenţei specifice prin probă suplimentară”.  Pentru competențele specifice identificate conform art. 11 alin. (2) lit. d) din anexa nr. 8 la aceeași ordonanță de urgență, se completează cu sintagma ”Document sau documente ce atestă competenţa specifică respectivă/Testarea competenţei specifice prin probă suplimentară/Testarea cunoştinţelor şi abilităţilor care caracterizează acea competenţă specifică, prin probă scrisă”.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941CF" w14:textId="77777777" w:rsidR="002045A2" w:rsidRDefault="005E0EE5">
    <w:pPr>
      <w:pStyle w:val="Header"/>
    </w:pPr>
    <w:r>
      <w:rPr>
        <w:noProof/>
        <w:lang w:eastAsia="ro-RO"/>
      </w:rPr>
      <w:pict w14:anchorId="69C28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8752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32756" w14:textId="77777777"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F531A" w14:textId="77777777" w:rsidR="00E51FE3" w:rsidRDefault="00E51FE3" w:rsidP="00E51FE3">
    <w:pPr>
      <w:pStyle w:val="Header"/>
      <w:jc w:val="right"/>
      <w:rPr>
        <w:rFonts w:ascii="Trebuchet MS" w:hAnsi="Trebuchet MS"/>
        <w:sz w:val="22"/>
      </w:rPr>
    </w:pPr>
    <w:r w:rsidRPr="00E51FE3">
      <w:rPr>
        <w:rFonts w:ascii="Trebuchet MS" w:hAnsi="Trebuchet MS"/>
        <w:sz w:val="22"/>
      </w:rPr>
      <w:t xml:space="preserve">Anexa </w:t>
    </w:r>
    <w:r w:rsidR="004461D2">
      <w:rPr>
        <w:rFonts w:ascii="Trebuchet MS" w:hAnsi="Trebuchet MS"/>
        <w:sz w:val="22"/>
      </w:rPr>
      <w:t xml:space="preserve">la Ordinul </w:t>
    </w:r>
    <w:r w:rsidR="004461D2" w:rsidRPr="004461D2">
      <w:rPr>
        <w:rFonts w:ascii="Trebuchet MS" w:hAnsi="Trebuchet MS"/>
        <w:sz w:val="22"/>
      </w:rPr>
      <w:t xml:space="preserve">președintelui Agenției Naționale a Funcționarilor Publici nr. </w:t>
    </w:r>
    <w:r w:rsidR="004461D2">
      <w:rPr>
        <w:rFonts w:ascii="Trebuchet MS" w:hAnsi="Trebuchet MS"/>
        <w:sz w:val="22"/>
      </w:rPr>
      <w:t>…..</w:t>
    </w:r>
    <w:r w:rsidR="004461D2" w:rsidRPr="004461D2">
      <w:rPr>
        <w:rFonts w:ascii="Trebuchet MS" w:hAnsi="Trebuchet MS"/>
        <w:sz w:val="22"/>
      </w:rPr>
      <w:t>/202</w:t>
    </w:r>
    <w:r w:rsidR="004461D2">
      <w:rPr>
        <w:rFonts w:ascii="Trebuchet MS" w:hAnsi="Trebuchet MS"/>
        <w:sz w:val="22"/>
      </w:rPr>
      <w:t>6</w:t>
    </w:r>
    <w:r w:rsidR="004461D2" w:rsidRPr="004461D2">
      <w:rPr>
        <w:rFonts w:ascii="Trebuchet MS" w:hAnsi="Trebuchet MS"/>
        <w:sz w:val="22"/>
      </w:rPr>
      <w:t xml:space="preserve"> </w:t>
    </w:r>
  </w:p>
  <w:p w14:paraId="1953C817" w14:textId="77777777" w:rsidR="004461D2" w:rsidRPr="00E51FE3" w:rsidRDefault="004461D2" w:rsidP="00E51FE3">
    <w:pPr>
      <w:pStyle w:val="Header"/>
      <w:jc w:val="right"/>
      <w:rPr>
        <w:rFonts w:ascii="Trebuchet MS" w:hAnsi="Trebuchet MS"/>
        <w:sz w:val="22"/>
      </w:rPr>
    </w:pPr>
    <w:r>
      <w:rPr>
        <w:rFonts w:ascii="Trebuchet MS" w:hAnsi="Trebuchet MS"/>
        <w:sz w:val="22"/>
      </w:rPr>
      <w:t xml:space="preserve">(Anexa nr. 2 la </w:t>
    </w:r>
    <w:r w:rsidRPr="004461D2">
      <w:rPr>
        <w:rFonts w:ascii="Trebuchet MS" w:hAnsi="Trebuchet MS"/>
        <w:sz w:val="22"/>
      </w:rPr>
      <w:t>Metodologi</w:t>
    </w:r>
    <w:r>
      <w:rPr>
        <w:rFonts w:ascii="Trebuchet MS" w:hAnsi="Trebuchet MS"/>
        <w:sz w:val="22"/>
      </w:rPr>
      <w:t>a</w:t>
    </w:r>
    <w:r w:rsidRPr="004461D2">
      <w:rPr>
        <w:rFonts w:ascii="Trebuchet MS" w:hAnsi="Trebuchet MS"/>
        <w:sz w:val="22"/>
      </w:rPr>
      <w:t>-cadru de analiză a posturilor aprobată prin Ordinul președintelui Agenției Naționale a Funcționarilor Publici nr. 332/2024</w:t>
    </w:r>
    <w:r>
      <w:rPr>
        <w:rFonts w:ascii="Trebuchet MS" w:hAnsi="Trebuchet MS"/>
        <w:sz w:val="2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 w15:restartNumberingAfterBreak="0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 w15:restartNumberingAfterBreak="0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 w15:restartNumberingAfterBreak="0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 w15:restartNumberingAfterBreak="0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 w15:restartNumberingAfterBreak="0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 w15:restartNumberingAfterBreak="0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CF55A1"/>
    <w:multiLevelType w:val="hybridMultilevel"/>
    <w:tmpl w:val="AD205642"/>
    <w:lvl w:ilvl="0" w:tplc="E930908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6A1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468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192F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6C22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6D0E"/>
    <w:rsid w:val="00177A24"/>
    <w:rsid w:val="0018080E"/>
    <w:rsid w:val="001939B5"/>
    <w:rsid w:val="0019430A"/>
    <w:rsid w:val="0019780B"/>
    <w:rsid w:val="001A64A5"/>
    <w:rsid w:val="001A6FD7"/>
    <w:rsid w:val="001B049C"/>
    <w:rsid w:val="001B4F02"/>
    <w:rsid w:val="001B5FEA"/>
    <w:rsid w:val="001C204D"/>
    <w:rsid w:val="001C3C2E"/>
    <w:rsid w:val="001C48A9"/>
    <w:rsid w:val="001C72FD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043A"/>
    <w:rsid w:val="00235BB3"/>
    <w:rsid w:val="0023648A"/>
    <w:rsid w:val="002367D4"/>
    <w:rsid w:val="00236F26"/>
    <w:rsid w:val="00237623"/>
    <w:rsid w:val="0024481B"/>
    <w:rsid w:val="00245E4D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D8E"/>
    <w:rsid w:val="00325BFC"/>
    <w:rsid w:val="00326F13"/>
    <w:rsid w:val="00326F4E"/>
    <w:rsid w:val="00334CDB"/>
    <w:rsid w:val="003354AF"/>
    <w:rsid w:val="0033731D"/>
    <w:rsid w:val="003376A1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057B5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461D2"/>
    <w:rsid w:val="0045326F"/>
    <w:rsid w:val="004553B8"/>
    <w:rsid w:val="0045544D"/>
    <w:rsid w:val="00455F05"/>
    <w:rsid w:val="004569D7"/>
    <w:rsid w:val="00456A67"/>
    <w:rsid w:val="00465887"/>
    <w:rsid w:val="00466D2D"/>
    <w:rsid w:val="00473883"/>
    <w:rsid w:val="00474CD9"/>
    <w:rsid w:val="00475AB4"/>
    <w:rsid w:val="0048188B"/>
    <w:rsid w:val="004820AF"/>
    <w:rsid w:val="00482A6D"/>
    <w:rsid w:val="00485F83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5236C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013E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0AAA"/>
    <w:rsid w:val="005D3E50"/>
    <w:rsid w:val="005D4CC5"/>
    <w:rsid w:val="005E0EE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D53"/>
    <w:rsid w:val="0074030E"/>
    <w:rsid w:val="00746C3E"/>
    <w:rsid w:val="007540FC"/>
    <w:rsid w:val="007543CC"/>
    <w:rsid w:val="00763E91"/>
    <w:rsid w:val="0076605A"/>
    <w:rsid w:val="00776B5F"/>
    <w:rsid w:val="00780258"/>
    <w:rsid w:val="007858FA"/>
    <w:rsid w:val="00785B47"/>
    <w:rsid w:val="00791A37"/>
    <w:rsid w:val="007924E8"/>
    <w:rsid w:val="007940B1"/>
    <w:rsid w:val="00795750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40EF"/>
    <w:rsid w:val="007D04F3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1DA3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8F69E4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2ECA"/>
    <w:rsid w:val="00933429"/>
    <w:rsid w:val="00934B86"/>
    <w:rsid w:val="009374F4"/>
    <w:rsid w:val="009379AC"/>
    <w:rsid w:val="00940825"/>
    <w:rsid w:val="0094105A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3CB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6DC"/>
    <w:rsid w:val="009E0D07"/>
    <w:rsid w:val="009E33D0"/>
    <w:rsid w:val="009E4E7C"/>
    <w:rsid w:val="009F131A"/>
    <w:rsid w:val="009F20C6"/>
    <w:rsid w:val="009F25EA"/>
    <w:rsid w:val="009F285C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315BA"/>
    <w:rsid w:val="00A40953"/>
    <w:rsid w:val="00A4373F"/>
    <w:rsid w:val="00A5141A"/>
    <w:rsid w:val="00A65246"/>
    <w:rsid w:val="00A727BC"/>
    <w:rsid w:val="00A751B3"/>
    <w:rsid w:val="00A80CC5"/>
    <w:rsid w:val="00A81E37"/>
    <w:rsid w:val="00A83D3B"/>
    <w:rsid w:val="00A84125"/>
    <w:rsid w:val="00A86781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80274"/>
    <w:rsid w:val="00B87D98"/>
    <w:rsid w:val="00B916B2"/>
    <w:rsid w:val="00B936F6"/>
    <w:rsid w:val="00BA03FC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2D58"/>
    <w:rsid w:val="00C64A07"/>
    <w:rsid w:val="00C65D9A"/>
    <w:rsid w:val="00C673F8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B2D26"/>
    <w:rsid w:val="00CB6809"/>
    <w:rsid w:val="00CC0920"/>
    <w:rsid w:val="00CC1F0F"/>
    <w:rsid w:val="00CC61DE"/>
    <w:rsid w:val="00CD029B"/>
    <w:rsid w:val="00CD199E"/>
    <w:rsid w:val="00CD7E06"/>
    <w:rsid w:val="00CF0C5B"/>
    <w:rsid w:val="00CF240D"/>
    <w:rsid w:val="00CF3130"/>
    <w:rsid w:val="00CF6C5B"/>
    <w:rsid w:val="00CF722C"/>
    <w:rsid w:val="00D04345"/>
    <w:rsid w:val="00D049DC"/>
    <w:rsid w:val="00D06FEC"/>
    <w:rsid w:val="00D11702"/>
    <w:rsid w:val="00D13AD8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1FE3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7969"/>
    <w:rsid w:val="00EA09B3"/>
    <w:rsid w:val="00EA2B0C"/>
    <w:rsid w:val="00EA4C38"/>
    <w:rsid w:val="00EB4BFC"/>
    <w:rsid w:val="00EB4C43"/>
    <w:rsid w:val="00EB766E"/>
    <w:rsid w:val="00EC049F"/>
    <w:rsid w:val="00EC1B02"/>
    <w:rsid w:val="00EC2466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015BC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51BBF3CD"/>
  <w15:chartTrackingRefBased/>
  <w15:docId w15:val="{81422E44-2528-49B5-AD77-DF7C6771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locked="1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table" w:customStyle="1" w:styleId="TableGrid1">
    <w:name w:val="Table Grid1"/>
    <w:basedOn w:val="TableNormal"/>
    <w:next w:val="TableGrid"/>
    <w:uiPriority w:val="39"/>
    <w:locked/>
    <w:rsid w:val="008F6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4C2B0-4CAA-4DAA-B72E-CE28791AD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subject/>
  <dc:creator>Manuela Maria Manolache</dc:creator>
  <cp:keywords/>
  <dc:description/>
  <cp:lastModifiedBy>Sonia Negoita</cp:lastModifiedBy>
  <cp:revision>2</cp:revision>
  <cp:lastPrinted>2019-10-07T12:15:00Z</cp:lastPrinted>
  <dcterms:created xsi:type="dcterms:W3CDTF">2026-09-22T05:28:00Z</dcterms:created>
  <dcterms:modified xsi:type="dcterms:W3CDTF">2026-09-22T05:28:00Z</dcterms:modified>
</cp:coreProperties>
</file>