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602A" w14:textId="77777777" w:rsidR="00FC1BD0" w:rsidRPr="008340AE" w:rsidRDefault="00FC1BD0" w:rsidP="00FC1BD0">
      <w:pPr>
        <w:tabs>
          <w:tab w:val="left" w:pos="488"/>
          <w:tab w:val="left" w:pos="2492"/>
          <w:tab w:val="center" w:pos="4536"/>
          <w:tab w:val="right" w:pos="9072"/>
          <w:tab w:val="left" w:pos="9356"/>
        </w:tabs>
        <w:jc w:val="right"/>
        <w:rPr>
          <w:rFonts w:ascii="Trebuchet MS" w:hAnsi="Trebuchet MS"/>
        </w:rPr>
      </w:pPr>
      <w:r w:rsidRPr="008340AE">
        <w:rPr>
          <w:rFonts w:ascii="Trebuchet MS" w:hAnsi="Trebuchet MS"/>
        </w:rPr>
        <w:tab/>
      </w:r>
      <w:r w:rsidRPr="008340AE">
        <w:rPr>
          <w:rFonts w:ascii="Trebuchet MS" w:hAnsi="Trebuchet MS"/>
        </w:rPr>
        <w:tab/>
      </w:r>
      <w:r w:rsidRPr="008340AE">
        <w:rPr>
          <w:rFonts w:ascii="Trebuchet MS" w:hAnsi="Trebuchet MS"/>
        </w:rPr>
        <w:tab/>
      </w:r>
    </w:p>
    <w:p w14:paraId="7B3F1833" w14:textId="77777777" w:rsidR="00FC1BD0" w:rsidRPr="008340AE" w:rsidRDefault="00FC1BD0" w:rsidP="00FC1BD0">
      <w:pPr>
        <w:tabs>
          <w:tab w:val="center" w:pos="4536"/>
          <w:tab w:val="right" w:pos="9072"/>
        </w:tabs>
        <w:jc w:val="center"/>
        <w:rPr>
          <w:rFonts w:ascii="Trebuchet MS" w:hAnsi="Trebuchet MS"/>
        </w:rPr>
      </w:pPr>
      <w:r w:rsidRPr="008340AE">
        <w:rPr>
          <w:rFonts w:ascii="Trebuchet MS" w:hAnsi="Trebuchet MS"/>
          <w:noProof/>
          <w:lang w:val="en-US"/>
        </w:rPr>
        <w:drawing>
          <wp:inline distT="0" distB="0" distL="0" distR="0" wp14:anchorId="28B7AF75" wp14:editId="214C4E15">
            <wp:extent cx="761365" cy="964616"/>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609" cy="982663"/>
                    </a:xfrm>
                    <a:prstGeom prst="rect">
                      <a:avLst/>
                    </a:prstGeom>
                    <a:noFill/>
                    <a:ln>
                      <a:noFill/>
                    </a:ln>
                  </pic:spPr>
                </pic:pic>
              </a:graphicData>
            </a:graphic>
          </wp:inline>
        </w:drawing>
      </w:r>
    </w:p>
    <w:p w14:paraId="3E9060C7" w14:textId="77777777" w:rsidR="00FC1BD0" w:rsidRPr="00FC1BD0" w:rsidRDefault="00FC1BD0" w:rsidP="00FC1BD0">
      <w:pPr>
        <w:tabs>
          <w:tab w:val="left" w:pos="6330"/>
        </w:tabs>
        <w:jc w:val="center"/>
        <w:rPr>
          <w:rFonts w:ascii="Trebuchet MS" w:hAnsi="Trebuchet MS"/>
          <w:b/>
        </w:rPr>
      </w:pPr>
      <w:r w:rsidRPr="00FC1BD0">
        <w:rPr>
          <w:rFonts w:ascii="Trebuchet MS" w:hAnsi="Trebuchet MS"/>
          <w:b/>
        </w:rPr>
        <w:t>GUVERNUL ROMÂNIEI</w:t>
      </w:r>
    </w:p>
    <w:p w14:paraId="43DD7CB2" w14:textId="77777777" w:rsidR="00FC1BD0" w:rsidRPr="00FC1BD0" w:rsidRDefault="00FC1BD0" w:rsidP="00FC1BD0">
      <w:pPr>
        <w:tabs>
          <w:tab w:val="left" w:pos="6330"/>
        </w:tabs>
        <w:jc w:val="center"/>
        <w:rPr>
          <w:rFonts w:ascii="Trebuchet MS" w:hAnsi="Trebuchet MS"/>
          <w:b/>
        </w:rPr>
      </w:pPr>
      <w:r w:rsidRPr="00FC1BD0">
        <w:rPr>
          <w:rFonts w:ascii="Trebuchet MS" w:hAnsi="Trebuchet MS"/>
          <w:b/>
        </w:rPr>
        <w:t>MINISTERUL DEZVOLTĂRII, LUCRĂRILOR PUBLICE ȘI ADMINISTRAȚIEI</w:t>
      </w:r>
    </w:p>
    <w:p w14:paraId="2305A0AB" w14:textId="77777777" w:rsidR="00FC1BD0" w:rsidRPr="00FC1BD0" w:rsidRDefault="00FC1BD0" w:rsidP="00FC1BD0">
      <w:pPr>
        <w:tabs>
          <w:tab w:val="left" w:pos="6330"/>
        </w:tabs>
        <w:jc w:val="center"/>
        <w:rPr>
          <w:rFonts w:ascii="Trebuchet MS" w:hAnsi="Trebuchet MS"/>
          <w:b/>
        </w:rPr>
      </w:pPr>
      <w:r w:rsidRPr="00FC1BD0">
        <w:rPr>
          <w:rFonts w:ascii="Trebuchet MS" w:hAnsi="Trebuchet MS"/>
          <w:b/>
        </w:rPr>
        <w:t>AGENŢIA NAŢIONALĂ A FUNCŢIONARILOR PUBLICI</w:t>
      </w:r>
    </w:p>
    <w:p w14:paraId="29F17818" w14:textId="77777777" w:rsidR="00FC1BD0" w:rsidRPr="00FC1BD0" w:rsidRDefault="00FC1BD0" w:rsidP="00FC1BD0">
      <w:pPr>
        <w:jc w:val="center"/>
        <w:rPr>
          <w:rFonts w:ascii="Trebuchet MS" w:hAnsi="Trebuchet MS"/>
          <w:b/>
          <w:bCs/>
        </w:rPr>
      </w:pPr>
    </w:p>
    <w:p w14:paraId="2F98FE7F" w14:textId="77777777" w:rsidR="00FC1BD0" w:rsidRPr="00FC1BD0" w:rsidRDefault="00FC1BD0" w:rsidP="00FC1BD0">
      <w:pPr>
        <w:jc w:val="center"/>
        <w:rPr>
          <w:rFonts w:ascii="Trebuchet MS" w:hAnsi="Trebuchet MS"/>
          <w:b/>
          <w:bCs/>
        </w:rPr>
      </w:pPr>
      <w:r w:rsidRPr="00FC1BD0">
        <w:rPr>
          <w:rFonts w:ascii="Trebuchet MS" w:hAnsi="Trebuchet MS"/>
          <w:b/>
          <w:bCs/>
        </w:rPr>
        <w:t>ORDIN</w:t>
      </w:r>
    </w:p>
    <w:p w14:paraId="1B681672" w14:textId="77777777" w:rsidR="00FC1BD0" w:rsidRPr="00FC1BD0" w:rsidRDefault="00FC1BD0" w:rsidP="00FC1BD0">
      <w:pPr>
        <w:jc w:val="center"/>
        <w:rPr>
          <w:rFonts w:ascii="Trebuchet MS" w:hAnsi="Trebuchet MS"/>
        </w:rPr>
      </w:pPr>
      <w:r w:rsidRPr="00FC1BD0">
        <w:rPr>
          <w:rStyle w:val="l5tlu1"/>
          <w:rFonts w:ascii="Trebuchet MS" w:hAnsi="Trebuchet MS" w:cs="Arial"/>
          <w:sz w:val="24"/>
          <w:szCs w:val="24"/>
        </w:rPr>
        <w:t xml:space="preserve">pentru aprobarea Metodologiei-cadru de analiză a posturilor </w:t>
      </w:r>
    </w:p>
    <w:p w14:paraId="0331D1C2" w14:textId="77777777" w:rsidR="00FC1BD0" w:rsidRDefault="00FC1BD0" w:rsidP="00FC1BD0">
      <w:pPr>
        <w:ind w:hanging="142"/>
        <w:rPr>
          <w:rFonts w:ascii="Trebuchet MS" w:hAnsi="Trebuchet MS"/>
          <w:b/>
        </w:rPr>
      </w:pPr>
      <w:r w:rsidRPr="008340AE">
        <w:rPr>
          <w:rFonts w:ascii="Trebuchet MS" w:hAnsi="Trebuchet MS"/>
          <w:b/>
        </w:rPr>
        <w:t xml:space="preserve">    </w:t>
      </w:r>
    </w:p>
    <w:p w14:paraId="2948B7C0" w14:textId="77777777" w:rsidR="00FC1BD0" w:rsidRDefault="00FC1BD0" w:rsidP="00FC1BD0">
      <w:pPr>
        <w:ind w:hanging="142"/>
        <w:rPr>
          <w:rFonts w:ascii="Trebuchet MS" w:hAnsi="Trebuchet MS"/>
          <w:b/>
        </w:rPr>
      </w:pPr>
    </w:p>
    <w:p w14:paraId="65BE0409" w14:textId="77777777" w:rsidR="00FC1BD0" w:rsidRPr="008340AE" w:rsidRDefault="00FC1BD0" w:rsidP="00FC1BD0">
      <w:pPr>
        <w:rPr>
          <w:rFonts w:ascii="Trebuchet MS" w:hAnsi="Trebuchet MS"/>
          <w:b/>
        </w:rPr>
      </w:pPr>
      <w:r w:rsidRPr="008340AE">
        <w:rPr>
          <w:rFonts w:ascii="Trebuchet MS" w:hAnsi="Trebuchet MS"/>
          <w:b/>
        </w:rPr>
        <w:t>Având în vedere:</w:t>
      </w:r>
    </w:p>
    <w:p w14:paraId="45ADC275" w14:textId="77777777" w:rsidR="00FC1BD0" w:rsidRPr="003D1962" w:rsidRDefault="00FC1BD0" w:rsidP="00FC1BD0">
      <w:pPr>
        <w:ind w:firstLine="284"/>
        <w:jc w:val="both"/>
        <w:rPr>
          <w:rFonts w:ascii="Trebuchet MS" w:hAnsi="Trebuchet MS" w:cs="Arial"/>
        </w:rPr>
      </w:pPr>
      <w:r w:rsidRPr="008340AE">
        <w:rPr>
          <w:rFonts w:ascii="Trebuchet MS" w:hAnsi="Trebuchet MS"/>
        </w:rPr>
        <w:t xml:space="preserve">- </w:t>
      </w:r>
      <w:r w:rsidRPr="008340AE">
        <w:rPr>
          <w:rFonts w:ascii="Trebuchet MS" w:hAnsi="Trebuchet MS" w:cs="Arial"/>
        </w:rPr>
        <w:t xml:space="preserve">prevederile </w:t>
      </w:r>
      <w:r>
        <w:rPr>
          <w:rFonts w:ascii="Trebuchet MS" w:hAnsi="Trebuchet MS" w:cs="Arial"/>
        </w:rPr>
        <w:t>art. 401 alin. (1) lit. m</w:t>
      </w:r>
      <w:r>
        <w:rPr>
          <w:rFonts w:ascii="Trebuchet MS" w:hAnsi="Trebuchet MS" w:cs="Arial"/>
          <w:vertAlign w:val="superscript"/>
        </w:rPr>
        <w:t>1</w:t>
      </w:r>
      <w:r>
        <w:rPr>
          <w:rFonts w:ascii="Trebuchet MS" w:hAnsi="Trebuchet MS" w:cs="Arial"/>
        </w:rPr>
        <w:t xml:space="preserve">) și lit. p) din </w:t>
      </w:r>
      <w:proofErr w:type="spellStart"/>
      <w:r w:rsidRPr="003D1962">
        <w:rPr>
          <w:rFonts w:ascii="Trebuchet MS" w:hAnsi="Trebuchet MS" w:cs="Arial"/>
        </w:rPr>
        <w:t>Ordonanţa</w:t>
      </w:r>
      <w:proofErr w:type="spellEnd"/>
      <w:r w:rsidRPr="003D1962">
        <w:rPr>
          <w:rFonts w:ascii="Trebuchet MS" w:hAnsi="Trebuchet MS" w:cs="Arial"/>
        </w:rPr>
        <w:t xml:space="preserve"> de </w:t>
      </w:r>
      <w:proofErr w:type="spellStart"/>
      <w:r w:rsidRPr="003D1962">
        <w:rPr>
          <w:rFonts w:ascii="Trebuchet MS" w:hAnsi="Trebuchet MS" w:cs="Arial"/>
        </w:rPr>
        <w:t>urgenţă</w:t>
      </w:r>
      <w:proofErr w:type="spellEnd"/>
      <w:r w:rsidRPr="003D1962">
        <w:rPr>
          <w:rFonts w:ascii="Trebuchet MS" w:hAnsi="Trebuchet MS" w:cs="Arial"/>
        </w:rPr>
        <w:t xml:space="preserve"> a Guvernului                             nr. 57/2019 privind Codul administrativ, cu modificările </w:t>
      </w:r>
      <w:proofErr w:type="spellStart"/>
      <w:r w:rsidRPr="003D1962">
        <w:rPr>
          <w:rFonts w:ascii="Trebuchet MS" w:hAnsi="Trebuchet MS" w:cs="Arial"/>
        </w:rPr>
        <w:t>şi</w:t>
      </w:r>
      <w:proofErr w:type="spellEnd"/>
      <w:r w:rsidRPr="003D1962">
        <w:rPr>
          <w:rFonts w:ascii="Trebuchet MS" w:hAnsi="Trebuchet MS" w:cs="Arial"/>
        </w:rPr>
        <w:t xml:space="preserve"> completările ulterioare</w:t>
      </w:r>
      <w:r>
        <w:rPr>
          <w:rFonts w:ascii="Trebuchet MS" w:hAnsi="Trebuchet MS" w:cs="Arial"/>
        </w:rPr>
        <w:t>;</w:t>
      </w:r>
    </w:p>
    <w:p w14:paraId="3609DFA4" w14:textId="77777777" w:rsidR="00FC1BD0" w:rsidRDefault="00FC1BD0" w:rsidP="00FC1BD0">
      <w:pPr>
        <w:ind w:firstLine="284"/>
        <w:jc w:val="both"/>
        <w:rPr>
          <w:rFonts w:ascii="Trebuchet MS" w:hAnsi="Trebuchet MS" w:cs="Arial"/>
        </w:rPr>
      </w:pPr>
      <w:r>
        <w:rPr>
          <w:rFonts w:ascii="Trebuchet MS" w:hAnsi="Trebuchet MS" w:cs="Arial"/>
        </w:rPr>
        <w:t xml:space="preserve">- prevederile </w:t>
      </w:r>
      <w:r w:rsidRPr="008340AE">
        <w:rPr>
          <w:rFonts w:ascii="Trebuchet MS" w:hAnsi="Trebuchet MS" w:cs="Arial"/>
        </w:rPr>
        <w:t xml:space="preserve">art. </w:t>
      </w:r>
      <w:r>
        <w:rPr>
          <w:rFonts w:ascii="Trebuchet MS" w:hAnsi="Trebuchet MS" w:cs="Arial"/>
        </w:rPr>
        <w:t>11 și ale Capitolului IV din anexa nr. 8 la</w:t>
      </w:r>
      <w:r w:rsidRPr="008340AE">
        <w:rPr>
          <w:rFonts w:ascii="Trebuchet MS" w:hAnsi="Trebuchet MS" w:cs="Arial"/>
        </w:rPr>
        <w:t xml:space="preserve"> </w:t>
      </w:r>
      <w:proofErr w:type="spellStart"/>
      <w:r w:rsidRPr="008340AE">
        <w:rPr>
          <w:rFonts w:ascii="Trebuchet MS" w:hAnsi="Trebuchet MS" w:cs="Arial"/>
        </w:rPr>
        <w:t>Or</w:t>
      </w:r>
      <w:r>
        <w:rPr>
          <w:rFonts w:ascii="Trebuchet MS" w:hAnsi="Trebuchet MS" w:cs="Arial"/>
        </w:rPr>
        <w:t>donanţa</w:t>
      </w:r>
      <w:proofErr w:type="spellEnd"/>
      <w:r>
        <w:rPr>
          <w:rFonts w:ascii="Trebuchet MS" w:hAnsi="Trebuchet MS" w:cs="Arial"/>
        </w:rPr>
        <w:t xml:space="preserve"> de </w:t>
      </w:r>
      <w:proofErr w:type="spellStart"/>
      <w:r>
        <w:rPr>
          <w:rFonts w:ascii="Trebuchet MS" w:hAnsi="Trebuchet MS" w:cs="Arial"/>
        </w:rPr>
        <w:t>urgenţă</w:t>
      </w:r>
      <w:proofErr w:type="spellEnd"/>
      <w:r>
        <w:rPr>
          <w:rFonts w:ascii="Trebuchet MS" w:hAnsi="Trebuchet MS" w:cs="Arial"/>
        </w:rPr>
        <w:t xml:space="preserve"> a Guvernului </w:t>
      </w:r>
      <w:hyperlink r:id="rId9" w:history="1">
        <w:r w:rsidRPr="008340AE">
          <w:rPr>
            <w:rFonts w:ascii="Trebuchet MS" w:hAnsi="Trebuchet MS" w:cs="Arial"/>
          </w:rPr>
          <w:t>nr. 57/2019</w:t>
        </w:r>
      </w:hyperlink>
      <w:r w:rsidRPr="008340AE">
        <w:rPr>
          <w:rFonts w:ascii="Trebuchet MS" w:hAnsi="Trebuchet MS" w:cs="Arial"/>
        </w:rPr>
        <w:t>, cu modificăr</w:t>
      </w:r>
      <w:r>
        <w:rPr>
          <w:rFonts w:ascii="Trebuchet MS" w:hAnsi="Trebuchet MS" w:cs="Arial"/>
        </w:rPr>
        <w:t xml:space="preserve">ile </w:t>
      </w:r>
      <w:proofErr w:type="spellStart"/>
      <w:r>
        <w:rPr>
          <w:rFonts w:ascii="Trebuchet MS" w:hAnsi="Trebuchet MS" w:cs="Arial"/>
        </w:rPr>
        <w:t>şi</w:t>
      </w:r>
      <w:proofErr w:type="spellEnd"/>
      <w:r>
        <w:rPr>
          <w:rFonts w:ascii="Trebuchet MS" w:hAnsi="Trebuchet MS" w:cs="Arial"/>
        </w:rPr>
        <w:t xml:space="preserve"> completările ulterioare;</w:t>
      </w:r>
    </w:p>
    <w:p w14:paraId="33D567F4" w14:textId="77777777" w:rsidR="00FC1BD0" w:rsidRDefault="00FC1BD0" w:rsidP="00FC1BD0">
      <w:pPr>
        <w:ind w:firstLine="284"/>
        <w:jc w:val="both"/>
        <w:rPr>
          <w:rFonts w:ascii="Trebuchet MS" w:hAnsi="Trebuchet MS" w:cs="Arial"/>
        </w:rPr>
      </w:pPr>
      <w:r>
        <w:rPr>
          <w:rFonts w:ascii="Trebuchet MS" w:hAnsi="Trebuchet MS" w:cs="Arial"/>
        </w:rPr>
        <w:t xml:space="preserve">- prevederile art. XVIII alin. (2) din Ordonanța de urgență a Guvernului nr. </w:t>
      </w:r>
      <w:r w:rsidRPr="00C24953">
        <w:rPr>
          <w:rFonts w:ascii="Trebuchet MS" w:hAnsi="Trebuchet MS" w:cs="Arial"/>
        </w:rPr>
        <w:t>121/2023</w:t>
      </w:r>
      <w:r>
        <w:rPr>
          <w:rFonts w:ascii="Trebuchet MS" w:hAnsi="Trebuchet MS" w:cs="Arial"/>
        </w:rPr>
        <w:t xml:space="preserve"> </w:t>
      </w:r>
      <w:r w:rsidRPr="00B241E5">
        <w:rPr>
          <w:rFonts w:ascii="Trebuchet MS" w:hAnsi="Trebuchet MS" w:cs="Arial"/>
        </w:rPr>
        <w:t xml:space="preserve">pentru modificarea </w:t>
      </w:r>
      <w:proofErr w:type="spellStart"/>
      <w:r w:rsidRPr="00B241E5">
        <w:rPr>
          <w:rFonts w:ascii="Trebuchet MS" w:hAnsi="Trebuchet MS" w:cs="Arial"/>
        </w:rPr>
        <w:t>şi</w:t>
      </w:r>
      <w:proofErr w:type="spellEnd"/>
      <w:r w:rsidRPr="00B241E5">
        <w:rPr>
          <w:rFonts w:ascii="Trebuchet MS" w:hAnsi="Trebuchet MS" w:cs="Arial"/>
        </w:rPr>
        <w:t xml:space="preserve"> completarea </w:t>
      </w:r>
      <w:proofErr w:type="spellStart"/>
      <w:r w:rsidRPr="00B241E5">
        <w:rPr>
          <w:rFonts w:ascii="Trebuchet MS" w:hAnsi="Trebuchet MS" w:cs="Arial"/>
        </w:rPr>
        <w:t>Ordonanţei</w:t>
      </w:r>
      <w:proofErr w:type="spellEnd"/>
      <w:r w:rsidRPr="00B241E5">
        <w:rPr>
          <w:rFonts w:ascii="Trebuchet MS" w:hAnsi="Trebuchet MS" w:cs="Arial"/>
        </w:rPr>
        <w:t xml:space="preserve"> de </w:t>
      </w:r>
      <w:proofErr w:type="spellStart"/>
      <w:r w:rsidRPr="00B241E5">
        <w:rPr>
          <w:rFonts w:ascii="Trebuchet MS" w:hAnsi="Trebuchet MS" w:cs="Arial"/>
        </w:rPr>
        <w:t>urgenţă</w:t>
      </w:r>
      <w:proofErr w:type="spellEnd"/>
      <w:r w:rsidRPr="00B241E5">
        <w:rPr>
          <w:rFonts w:ascii="Trebuchet MS" w:hAnsi="Trebuchet MS" w:cs="Arial"/>
        </w:rPr>
        <w:t xml:space="preserve"> a Guvernului nr. 57/2019 privind Codul administrativ, precum </w:t>
      </w:r>
      <w:proofErr w:type="spellStart"/>
      <w:r w:rsidRPr="00B241E5">
        <w:rPr>
          <w:rFonts w:ascii="Trebuchet MS" w:hAnsi="Trebuchet MS" w:cs="Arial"/>
        </w:rPr>
        <w:t>şi</w:t>
      </w:r>
      <w:proofErr w:type="spellEnd"/>
      <w:r w:rsidRPr="00B241E5">
        <w:rPr>
          <w:rFonts w:ascii="Trebuchet MS" w:hAnsi="Trebuchet MS" w:cs="Arial"/>
        </w:rPr>
        <w:t xml:space="preserve"> pentru modificarea art. III din </w:t>
      </w:r>
      <w:proofErr w:type="spellStart"/>
      <w:r w:rsidRPr="00B241E5">
        <w:rPr>
          <w:rFonts w:ascii="Trebuchet MS" w:hAnsi="Trebuchet MS" w:cs="Arial"/>
        </w:rPr>
        <w:t>Ordonanţa</w:t>
      </w:r>
      <w:proofErr w:type="spellEnd"/>
      <w:r w:rsidRPr="00B241E5">
        <w:rPr>
          <w:rFonts w:ascii="Trebuchet MS" w:hAnsi="Trebuchet MS" w:cs="Arial"/>
        </w:rPr>
        <w:t xml:space="preserve"> de </w:t>
      </w:r>
      <w:proofErr w:type="spellStart"/>
      <w:r w:rsidRPr="00B241E5">
        <w:rPr>
          <w:rFonts w:ascii="Trebuchet MS" w:hAnsi="Trebuchet MS" w:cs="Arial"/>
        </w:rPr>
        <w:t>urgenţă</w:t>
      </w:r>
      <w:proofErr w:type="spellEnd"/>
      <w:r w:rsidRPr="00B241E5">
        <w:rPr>
          <w:rFonts w:ascii="Trebuchet MS" w:hAnsi="Trebuchet MS" w:cs="Arial"/>
        </w:rPr>
        <w:t xml:space="preserve"> a Guvernului nr. 191/2022 pentru modificarea </w:t>
      </w:r>
      <w:proofErr w:type="spellStart"/>
      <w:r w:rsidRPr="00B241E5">
        <w:rPr>
          <w:rFonts w:ascii="Trebuchet MS" w:hAnsi="Trebuchet MS" w:cs="Arial"/>
        </w:rPr>
        <w:t>şi</w:t>
      </w:r>
      <w:proofErr w:type="spellEnd"/>
      <w:r w:rsidRPr="00B241E5">
        <w:rPr>
          <w:rFonts w:ascii="Trebuchet MS" w:hAnsi="Trebuchet MS" w:cs="Arial"/>
        </w:rPr>
        <w:t xml:space="preserve"> completarea </w:t>
      </w:r>
      <w:proofErr w:type="spellStart"/>
      <w:r w:rsidRPr="00B241E5">
        <w:rPr>
          <w:rFonts w:ascii="Trebuchet MS" w:hAnsi="Trebuchet MS" w:cs="Arial"/>
        </w:rPr>
        <w:t>Ordonanţei</w:t>
      </w:r>
      <w:proofErr w:type="spellEnd"/>
      <w:r w:rsidRPr="00B241E5">
        <w:rPr>
          <w:rFonts w:ascii="Trebuchet MS" w:hAnsi="Trebuchet MS" w:cs="Arial"/>
        </w:rPr>
        <w:t xml:space="preserve"> de </w:t>
      </w:r>
      <w:proofErr w:type="spellStart"/>
      <w:r w:rsidRPr="00B241E5">
        <w:rPr>
          <w:rFonts w:ascii="Trebuchet MS" w:hAnsi="Trebuchet MS" w:cs="Arial"/>
        </w:rPr>
        <w:t>urgenţă</w:t>
      </w:r>
      <w:proofErr w:type="spellEnd"/>
      <w:r w:rsidRPr="00B241E5">
        <w:rPr>
          <w:rFonts w:ascii="Trebuchet MS" w:hAnsi="Trebuchet MS" w:cs="Arial"/>
        </w:rPr>
        <w:t xml:space="preserve"> a Guvernului </w:t>
      </w:r>
      <w:r>
        <w:rPr>
          <w:rFonts w:ascii="Trebuchet MS" w:hAnsi="Trebuchet MS" w:cs="Arial"/>
        </w:rPr>
        <w:t xml:space="preserve">                           </w:t>
      </w:r>
      <w:r w:rsidRPr="00B241E5">
        <w:rPr>
          <w:rFonts w:ascii="Trebuchet MS" w:hAnsi="Trebuchet MS" w:cs="Arial"/>
        </w:rPr>
        <w:t>nr. 57/2019 privind Codul administrat</w:t>
      </w:r>
      <w:r>
        <w:rPr>
          <w:rFonts w:ascii="Trebuchet MS" w:hAnsi="Trebuchet MS" w:cs="Arial"/>
        </w:rPr>
        <w:t>iv;</w:t>
      </w:r>
    </w:p>
    <w:p w14:paraId="1D01B929" w14:textId="77777777" w:rsidR="00FC1BD0" w:rsidRDefault="00FC1BD0" w:rsidP="00FC1BD0">
      <w:pPr>
        <w:ind w:firstLine="284"/>
        <w:jc w:val="both"/>
        <w:rPr>
          <w:rFonts w:ascii="Trebuchet MS" w:hAnsi="Trebuchet MS" w:cs="Arial"/>
        </w:rPr>
      </w:pPr>
      <w:r>
        <w:rPr>
          <w:rFonts w:ascii="Trebuchet MS" w:hAnsi="Trebuchet MS" w:cs="Arial"/>
        </w:rPr>
        <w:t>- r</w:t>
      </w:r>
      <w:r w:rsidRPr="008340AE">
        <w:rPr>
          <w:rStyle w:val="l5def1"/>
          <w:rFonts w:ascii="Trebuchet MS" w:hAnsi="Trebuchet MS"/>
          <w:color w:val="auto"/>
          <w:sz w:val="24"/>
          <w:szCs w:val="24"/>
        </w:rPr>
        <w:t xml:space="preserve">eferatul de aprobare nr. </w:t>
      </w:r>
      <w:r w:rsidRPr="009B14FD">
        <w:rPr>
          <w:rFonts w:ascii="Trebuchet MS" w:hAnsi="Trebuchet MS"/>
          <w:highlight w:val="yellow"/>
        </w:rPr>
        <w:t>...........</w:t>
      </w:r>
      <w:r w:rsidRPr="009B14FD">
        <w:rPr>
          <w:rStyle w:val="l5def1"/>
          <w:rFonts w:ascii="Trebuchet MS" w:hAnsi="Trebuchet MS"/>
          <w:color w:val="auto"/>
          <w:sz w:val="24"/>
          <w:szCs w:val="24"/>
          <w:highlight w:val="yellow"/>
        </w:rPr>
        <w:t>/202</w:t>
      </w:r>
      <w:r>
        <w:rPr>
          <w:rStyle w:val="l5def1"/>
          <w:rFonts w:ascii="Trebuchet MS" w:hAnsi="Trebuchet MS"/>
          <w:color w:val="auto"/>
          <w:sz w:val="24"/>
          <w:szCs w:val="24"/>
          <w:highlight w:val="yellow"/>
        </w:rPr>
        <w:t>4</w:t>
      </w:r>
      <w:r w:rsidRPr="008340AE">
        <w:rPr>
          <w:rStyle w:val="l5def1"/>
          <w:rFonts w:ascii="Trebuchet MS" w:hAnsi="Trebuchet MS"/>
          <w:color w:val="auto"/>
          <w:sz w:val="24"/>
          <w:szCs w:val="24"/>
        </w:rPr>
        <w:t xml:space="preserve"> a proiectului de ordin al </w:t>
      </w:r>
      <w:proofErr w:type="spellStart"/>
      <w:r w:rsidRPr="008340AE">
        <w:rPr>
          <w:rStyle w:val="l5def1"/>
          <w:rFonts w:ascii="Trebuchet MS" w:hAnsi="Trebuchet MS"/>
          <w:color w:val="auto"/>
          <w:sz w:val="24"/>
          <w:szCs w:val="24"/>
        </w:rPr>
        <w:t>preşedintelui</w:t>
      </w:r>
      <w:proofErr w:type="spellEnd"/>
      <w:r w:rsidRPr="008340AE">
        <w:rPr>
          <w:rStyle w:val="l5def1"/>
          <w:rFonts w:ascii="Trebuchet MS" w:hAnsi="Trebuchet MS"/>
          <w:color w:val="auto"/>
          <w:sz w:val="24"/>
          <w:szCs w:val="24"/>
        </w:rPr>
        <w:t xml:space="preserve"> </w:t>
      </w:r>
      <w:proofErr w:type="spellStart"/>
      <w:r w:rsidRPr="008340AE">
        <w:rPr>
          <w:rStyle w:val="l5def1"/>
          <w:rFonts w:ascii="Trebuchet MS" w:hAnsi="Trebuchet MS"/>
          <w:color w:val="auto"/>
          <w:sz w:val="24"/>
          <w:szCs w:val="24"/>
        </w:rPr>
        <w:t>Agenţiei</w:t>
      </w:r>
      <w:proofErr w:type="spellEnd"/>
      <w:r w:rsidRPr="008340AE">
        <w:rPr>
          <w:rStyle w:val="l5def1"/>
          <w:rFonts w:ascii="Trebuchet MS" w:hAnsi="Trebuchet MS"/>
          <w:color w:val="auto"/>
          <w:sz w:val="24"/>
          <w:szCs w:val="24"/>
        </w:rPr>
        <w:t xml:space="preserve"> </w:t>
      </w:r>
      <w:proofErr w:type="spellStart"/>
      <w:r w:rsidRPr="008340AE">
        <w:rPr>
          <w:rStyle w:val="l5def1"/>
          <w:rFonts w:ascii="Trebuchet MS" w:hAnsi="Trebuchet MS"/>
          <w:color w:val="auto"/>
          <w:sz w:val="24"/>
          <w:szCs w:val="24"/>
        </w:rPr>
        <w:t>Naţionale</w:t>
      </w:r>
      <w:proofErr w:type="spellEnd"/>
      <w:r w:rsidRPr="008340AE">
        <w:rPr>
          <w:rStyle w:val="l5def1"/>
          <w:rFonts w:ascii="Trebuchet MS" w:hAnsi="Trebuchet MS"/>
          <w:color w:val="auto"/>
          <w:sz w:val="24"/>
          <w:szCs w:val="24"/>
        </w:rPr>
        <w:t xml:space="preserve"> a </w:t>
      </w:r>
      <w:proofErr w:type="spellStart"/>
      <w:r w:rsidRPr="008340AE">
        <w:rPr>
          <w:rStyle w:val="l5def1"/>
          <w:rFonts w:ascii="Trebuchet MS" w:hAnsi="Trebuchet MS"/>
          <w:color w:val="auto"/>
          <w:sz w:val="24"/>
          <w:szCs w:val="24"/>
        </w:rPr>
        <w:t>Funcţionarilor</w:t>
      </w:r>
      <w:proofErr w:type="spellEnd"/>
      <w:r w:rsidRPr="008340AE">
        <w:rPr>
          <w:rStyle w:val="l5def1"/>
          <w:rFonts w:ascii="Trebuchet MS" w:hAnsi="Trebuchet MS"/>
          <w:color w:val="auto"/>
          <w:sz w:val="24"/>
          <w:szCs w:val="24"/>
        </w:rPr>
        <w:t xml:space="preserve"> Publici </w:t>
      </w:r>
      <w:r>
        <w:rPr>
          <w:rStyle w:val="l5def1"/>
          <w:rFonts w:ascii="Trebuchet MS" w:hAnsi="Trebuchet MS"/>
          <w:color w:val="auto"/>
          <w:sz w:val="24"/>
          <w:szCs w:val="24"/>
        </w:rPr>
        <w:t xml:space="preserve">pentru </w:t>
      </w:r>
      <w:r w:rsidRPr="00FA4296">
        <w:rPr>
          <w:rStyle w:val="l5def1"/>
          <w:rFonts w:ascii="Trebuchet MS" w:hAnsi="Trebuchet MS"/>
          <w:color w:val="auto"/>
          <w:sz w:val="24"/>
          <w:szCs w:val="24"/>
        </w:rPr>
        <w:t xml:space="preserve">aprobarea </w:t>
      </w:r>
      <w:r w:rsidRPr="00A7444F">
        <w:rPr>
          <w:rStyle w:val="l5def1"/>
          <w:rFonts w:ascii="Trebuchet MS" w:hAnsi="Trebuchet MS"/>
          <w:color w:val="auto"/>
          <w:sz w:val="24"/>
          <w:szCs w:val="24"/>
        </w:rPr>
        <w:t xml:space="preserve">Metodologiei-cadru de analiză </w:t>
      </w:r>
      <w:r w:rsidRPr="007F1268">
        <w:rPr>
          <w:rStyle w:val="l5def1"/>
          <w:rFonts w:ascii="Trebuchet MS" w:hAnsi="Trebuchet MS"/>
          <w:color w:val="auto"/>
          <w:sz w:val="24"/>
          <w:szCs w:val="24"/>
        </w:rPr>
        <w:t xml:space="preserve">a </w:t>
      </w:r>
      <w:r>
        <w:rPr>
          <w:rStyle w:val="l5def1"/>
          <w:rFonts w:ascii="Trebuchet MS" w:hAnsi="Trebuchet MS"/>
          <w:color w:val="auto"/>
          <w:sz w:val="24"/>
          <w:szCs w:val="24"/>
        </w:rPr>
        <w:t xml:space="preserve">posturilor, </w:t>
      </w:r>
      <w:r w:rsidRPr="008340AE">
        <w:rPr>
          <w:rFonts w:ascii="Trebuchet MS" w:hAnsi="Trebuchet MS" w:cs="Arial"/>
        </w:rPr>
        <w:t> </w:t>
      </w:r>
    </w:p>
    <w:p w14:paraId="6629123D" w14:textId="77777777" w:rsidR="00FC1BD0" w:rsidRPr="008340AE" w:rsidRDefault="00FC1BD0" w:rsidP="00FC1BD0">
      <w:pPr>
        <w:ind w:firstLine="284"/>
        <w:jc w:val="both"/>
        <w:rPr>
          <w:rFonts w:ascii="Trebuchet MS" w:hAnsi="Trebuchet MS" w:cs="Arial"/>
        </w:rPr>
      </w:pPr>
    </w:p>
    <w:p w14:paraId="50AD9EC7" w14:textId="3D47A4DD" w:rsidR="00FC1BD0" w:rsidRPr="00F66378" w:rsidRDefault="00FC1BD0" w:rsidP="00FC1BD0">
      <w:pPr>
        <w:jc w:val="both"/>
        <w:rPr>
          <w:rFonts w:ascii="Trebuchet MS" w:hAnsi="Trebuchet MS"/>
        </w:rPr>
      </w:pPr>
      <w:r w:rsidRPr="008340AE">
        <w:rPr>
          <w:rFonts w:ascii="Trebuchet MS" w:hAnsi="Trebuchet MS"/>
          <w:b/>
        </w:rPr>
        <w:t xml:space="preserve">În temeiul: </w:t>
      </w:r>
      <w:r w:rsidRPr="009B14FD">
        <w:rPr>
          <w:rFonts w:ascii="Trebuchet MS" w:hAnsi="Trebuchet MS"/>
        </w:rPr>
        <w:t>art. 400 alin. (2) teza a II-a din Ordonanța de urgență a Guvernului nr.57/2019 privind Codul administrativ, cu modificările și completările ulterioare</w:t>
      </w:r>
      <w:r w:rsidR="00A44CF9">
        <w:rPr>
          <w:rFonts w:ascii="Trebuchet MS" w:hAnsi="Trebuchet MS"/>
        </w:rPr>
        <w:t>,</w:t>
      </w:r>
      <w:r>
        <w:rPr>
          <w:rFonts w:ascii="Trebuchet MS" w:hAnsi="Trebuchet MS"/>
        </w:rPr>
        <w:t xml:space="preserve"> </w:t>
      </w:r>
      <w:r w:rsidRPr="009B14FD">
        <w:rPr>
          <w:rFonts w:ascii="Trebuchet MS" w:hAnsi="Trebuchet MS"/>
        </w:rPr>
        <w:t>și</w:t>
      </w:r>
      <w:r w:rsidRPr="008340AE">
        <w:rPr>
          <w:rFonts w:ascii="Trebuchet MS" w:hAnsi="Trebuchet MS"/>
        </w:rPr>
        <w:t xml:space="preserve"> al</w:t>
      </w:r>
      <w:r>
        <w:rPr>
          <w:rFonts w:ascii="Trebuchet MS" w:hAnsi="Trebuchet MS"/>
        </w:rPr>
        <w:t xml:space="preserve"> </w:t>
      </w:r>
      <w:r w:rsidRPr="008340AE">
        <w:rPr>
          <w:rFonts w:ascii="Trebuchet MS" w:hAnsi="Trebuchet MS" w:cs="Arial"/>
        </w:rPr>
        <w:t xml:space="preserve">art. </w:t>
      </w:r>
      <w:r>
        <w:rPr>
          <w:rFonts w:ascii="Trebuchet MS" w:hAnsi="Trebuchet MS" w:cs="Arial"/>
        </w:rPr>
        <w:t xml:space="preserve">24 alin. (2) din anexa nr. 8 la aceeași ordonanță de urgență, precum și art. </w:t>
      </w:r>
      <w:r w:rsidRPr="008340AE">
        <w:rPr>
          <w:rFonts w:ascii="Trebuchet MS" w:hAnsi="Trebuchet MS" w:cs="Arial"/>
        </w:rPr>
        <w:t xml:space="preserve">12 </w:t>
      </w:r>
      <w:r w:rsidRPr="008340AE">
        <w:rPr>
          <w:rFonts w:ascii="Trebuchet MS" w:hAnsi="Trebuchet MS"/>
        </w:rPr>
        <w:t xml:space="preserve">alin. (6) din Hotărârea Guvernului nr. 785/2022 privind organizarea </w:t>
      </w:r>
      <w:proofErr w:type="spellStart"/>
      <w:r w:rsidRPr="008340AE">
        <w:rPr>
          <w:rFonts w:ascii="Trebuchet MS" w:hAnsi="Trebuchet MS"/>
        </w:rPr>
        <w:t>şi</w:t>
      </w:r>
      <w:proofErr w:type="spellEnd"/>
      <w:r w:rsidRPr="008340AE">
        <w:rPr>
          <w:rFonts w:ascii="Trebuchet MS" w:hAnsi="Trebuchet MS"/>
        </w:rPr>
        <w:t xml:space="preserve"> </w:t>
      </w:r>
      <w:proofErr w:type="spellStart"/>
      <w:r w:rsidRPr="008340AE">
        <w:rPr>
          <w:rFonts w:ascii="Trebuchet MS" w:hAnsi="Trebuchet MS"/>
        </w:rPr>
        <w:t>funcţionarea</w:t>
      </w:r>
      <w:proofErr w:type="spellEnd"/>
      <w:r w:rsidRPr="008340AE">
        <w:rPr>
          <w:rFonts w:ascii="Trebuchet MS" w:hAnsi="Trebuchet MS"/>
        </w:rPr>
        <w:t xml:space="preserve"> </w:t>
      </w:r>
      <w:proofErr w:type="spellStart"/>
      <w:r w:rsidRPr="008340AE">
        <w:rPr>
          <w:rFonts w:ascii="Trebuchet MS" w:hAnsi="Trebuchet MS"/>
        </w:rPr>
        <w:t>Agenţiei</w:t>
      </w:r>
      <w:proofErr w:type="spellEnd"/>
      <w:r w:rsidRPr="008340AE">
        <w:rPr>
          <w:rFonts w:ascii="Trebuchet MS" w:hAnsi="Trebuchet MS"/>
        </w:rPr>
        <w:t xml:space="preserve"> </w:t>
      </w:r>
      <w:proofErr w:type="spellStart"/>
      <w:r w:rsidRPr="008340AE">
        <w:rPr>
          <w:rFonts w:ascii="Trebuchet MS" w:hAnsi="Trebuchet MS"/>
        </w:rPr>
        <w:t>Naţionale</w:t>
      </w:r>
      <w:proofErr w:type="spellEnd"/>
      <w:r w:rsidRPr="008340AE">
        <w:rPr>
          <w:rFonts w:ascii="Trebuchet MS" w:hAnsi="Trebuchet MS"/>
        </w:rPr>
        <w:t xml:space="preserve"> a </w:t>
      </w:r>
      <w:proofErr w:type="spellStart"/>
      <w:r w:rsidRPr="008340AE">
        <w:rPr>
          <w:rFonts w:ascii="Trebuchet MS" w:hAnsi="Trebuchet MS"/>
        </w:rPr>
        <w:t>Funcţionarilor</w:t>
      </w:r>
      <w:proofErr w:type="spellEnd"/>
      <w:r w:rsidRPr="008340AE">
        <w:rPr>
          <w:rFonts w:ascii="Trebuchet MS" w:hAnsi="Trebuchet MS"/>
        </w:rPr>
        <w:t xml:space="preserve"> Publici</w:t>
      </w:r>
      <w:r>
        <w:rPr>
          <w:rFonts w:ascii="Trebuchet MS" w:hAnsi="Trebuchet MS"/>
        </w:rPr>
        <w:t xml:space="preserve">, </w:t>
      </w:r>
    </w:p>
    <w:p w14:paraId="2FB1125C" w14:textId="77777777" w:rsidR="00FC1BD0" w:rsidRDefault="00FC1BD0" w:rsidP="00FC1BD0">
      <w:pPr>
        <w:ind w:firstLine="142"/>
        <w:contextualSpacing/>
        <w:jc w:val="both"/>
        <w:rPr>
          <w:rFonts w:ascii="Trebuchet MS" w:hAnsi="Trebuchet MS"/>
        </w:rPr>
      </w:pPr>
    </w:p>
    <w:p w14:paraId="371A13A3" w14:textId="77777777" w:rsidR="00FC1BD0" w:rsidRPr="008340AE" w:rsidRDefault="00FC1BD0" w:rsidP="00FC1BD0">
      <w:pPr>
        <w:contextualSpacing/>
        <w:jc w:val="center"/>
        <w:rPr>
          <w:rFonts w:ascii="Trebuchet MS" w:hAnsi="Trebuchet MS"/>
          <w:iCs/>
        </w:rPr>
      </w:pPr>
      <w:proofErr w:type="spellStart"/>
      <w:r w:rsidRPr="008340AE">
        <w:rPr>
          <w:rFonts w:ascii="Trebuchet MS" w:hAnsi="Trebuchet MS"/>
          <w:b/>
          <w:iCs/>
        </w:rPr>
        <w:t>preşedintele</w:t>
      </w:r>
      <w:proofErr w:type="spellEnd"/>
      <w:r w:rsidRPr="008340AE">
        <w:rPr>
          <w:rFonts w:ascii="Trebuchet MS" w:hAnsi="Trebuchet MS"/>
          <w:b/>
          <w:iCs/>
        </w:rPr>
        <w:t xml:space="preserve"> </w:t>
      </w:r>
      <w:proofErr w:type="spellStart"/>
      <w:r w:rsidRPr="008340AE">
        <w:rPr>
          <w:rFonts w:ascii="Trebuchet MS" w:hAnsi="Trebuchet MS"/>
          <w:b/>
          <w:iCs/>
        </w:rPr>
        <w:t>Agenţiei</w:t>
      </w:r>
      <w:proofErr w:type="spellEnd"/>
      <w:r w:rsidRPr="008340AE">
        <w:rPr>
          <w:rFonts w:ascii="Trebuchet MS" w:hAnsi="Trebuchet MS"/>
          <w:b/>
          <w:iCs/>
        </w:rPr>
        <w:t xml:space="preserve"> </w:t>
      </w:r>
      <w:proofErr w:type="spellStart"/>
      <w:r w:rsidRPr="008340AE">
        <w:rPr>
          <w:rFonts w:ascii="Trebuchet MS" w:hAnsi="Trebuchet MS"/>
          <w:b/>
          <w:iCs/>
        </w:rPr>
        <w:t>Naţionale</w:t>
      </w:r>
      <w:proofErr w:type="spellEnd"/>
      <w:r w:rsidRPr="008340AE">
        <w:rPr>
          <w:rFonts w:ascii="Trebuchet MS" w:hAnsi="Trebuchet MS"/>
          <w:b/>
          <w:iCs/>
        </w:rPr>
        <w:t xml:space="preserve"> a </w:t>
      </w:r>
      <w:proofErr w:type="spellStart"/>
      <w:r w:rsidRPr="008340AE">
        <w:rPr>
          <w:rFonts w:ascii="Trebuchet MS" w:hAnsi="Trebuchet MS"/>
          <w:b/>
          <w:iCs/>
        </w:rPr>
        <w:t>Funcţionarilor</w:t>
      </w:r>
      <w:proofErr w:type="spellEnd"/>
      <w:r w:rsidRPr="008340AE">
        <w:rPr>
          <w:rFonts w:ascii="Trebuchet MS" w:hAnsi="Trebuchet MS"/>
          <w:b/>
          <w:iCs/>
        </w:rPr>
        <w:t xml:space="preserve"> Publici</w:t>
      </w:r>
    </w:p>
    <w:p w14:paraId="7E70213D" w14:textId="77777777" w:rsidR="00FC1BD0" w:rsidRPr="008340AE" w:rsidRDefault="00FC1BD0" w:rsidP="00FC1BD0">
      <w:pPr>
        <w:contextualSpacing/>
        <w:jc w:val="center"/>
        <w:rPr>
          <w:rFonts w:ascii="Trebuchet MS" w:hAnsi="Trebuchet MS"/>
          <w:iCs/>
        </w:rPr>
      </w:pPr>
      <w:r w:rsidRPr="008340AE">
        <w:rPr>
          <w:rFonts w:ascii="Trebuchet MS" w:hAnsi="Trebuchet MS"/>
          <w:iCs/>
        </w:rPr>
        <w:t>emite prezentul ordin.</w:t>
      </w:r>
    </w:p>
    <w:p w14:paraId="2EB816E0" w14:textId="77777777" w:rsidR="00FC1BD0" w:rsidRPr="008340AE" w:rsidRDefault="00FC1BD0" w:rsidP="00FC1BD0">
      <w:pPr>
        <w:contextualSpacing/>
        <w:jc w:val="center"/>
        <w:rPr>
          <w:rFonts w:ascii="Trebuchet MS" w:hAnsi="Trebuchet MS"/>
          <w:iCs/>
        </w:rPr>
      </w:pPr>
    </w:p>
    <w:p w14:paraId="675250A3" w14:textId="77777777" w:rsidR="00FC1BD0" w:rsidRPr="008340AE" w:rsidRDefault="00FC1BD0" w:rsidP="00FC1BD0">
      <w:pPr>
        <w:ind w:firstLine="720"/>
        <w:contextualSpacing/>
        <w:jc w:val="both"/>
        <w:rPr>
          <w:rFonts w:ascii="Trebuchet MS" w:hAnsi="Trebuchet MS"/>
        </w:rPr>
      </w:pPr>
      <w:r w:rsidRPr="008340AE">
        <w:rPr>
          <w:rFonts w:ascii="Trebuchet MS" w:hAnsi="Trebuchet MS"/>
          <w:b/>
        </w:rPr>
        <w:t>Art. 1.</w:t>
      </w:r>
      <w:r w:rsidRPr="008340AE">
        <w:rPr>
          <w:rFonts w:ascii="Trebuchet MS" w:hAnsi="Trebuchet MS"/>
        </w:rPr>
        <w:t xml:space="preserve"> – Se aprobă </w:t>
      </w:r>
      <w:r>
        <w:rPr>
          <w:rFonts w:ascii="Trebuchet MS" w:hAnsi="Trebuchet MS"/>
        </w:rPr>
        <w:t>Metodologia</w:t>
      </w:r>
      <w:r w:rsidRPr="002151BF">
        <w:rPr>
          <w:rFonts w:ascii="Trebuchet MS" w:hAnsi="Trebuchet MS"/>
        </w:rPr>
        <w:t xml:space="preserve">-cadru </w:t>
      </w:r>
      <w:r w:rsidRPr="00844AF1">
        <w:rPr>
          <w:rFonts w:ascii="Trebuchet MS" w:hAnsi="Trebuchet MS"/>
        </w:rPr>
        <w:t xml:space="preserve">de analiză </w:t>
      </w:r>
      <w:r w:rsidRPr="007F1268">
        <w:rPr>
          <w:rFonts w:ascii="Trebuchet MS" w:hAnsi="Trebuchet MS"/>
        </w:rPr>
        <w:t xml:space="preserve">a </w:t>
      </w:r>
      <w:r>
        <w:rPr>
          <w:rFonts w:ascii="Trebuchet MS" w:hAnsi="Trebuchet MS"/>
        </w:rPr>
        <w:t>posturilor</w:t>
      </w:r>
      <w:r w:rsidRPr="008340AE">
        <w:rPr>
          <w:rFonts w:ascii="Trebuchet MS" w:hAnsi="Trebuchet MS"/>
        </w:rPr>
        <w:t>, prevăzut</w:t>
      </w:r>
      <w:r>
        <w:rPr>
          <w:rFonts w:ascii="Trebuchet MS" w:hAnsi="Trebuchet MS"/>
        </w:rPr>
        <w:t>ă</w:t>
      </w:r>
      <w:r w:rsidRPr="008340AE">
        <w:rPr>
          <w:rFonts w:ascii="Trebuchet MS" w:hAnsi="Trebuchet MS"/>
        </w:rPr>
        <w:t xml:space="preserve"> în anexa care face parte integrantă din prezentul ordin.</w:t>
      </w:r>
    </w:p>
    <w:p w14:paraId="5BEC5F12" w14:textId="77777777" w:rsidR="00FC1BD0" w:rsidRPr="008340AE" w:rsidRDefault="00FC1BD0" w:rsidP="00FC1BD0">
      <w:pPr>
        <w:tabs>
          <w:tab w:val="left" w:pos="284"/>
          <w:tab w:val="left" w:pos="426"/>
        </w:tabs>
        <w:jc w:val="both"/>
        <w:rPr>
          <w:rFonts w:ascii="Trebuchet MS" w:hAnsi="Trebuchet MS"/>
        </w:rPr>
      </w:pPr>
      <w:r w:rsidRPr="008340AE">
        <w:rPr>
          <w:rFonts w:ascii="Trebuchet MS" w:hAnsi="Trebuchet MS"/>
          <w:b/>
        </w:rPr>
        <w:tab/>
      </w:r>
      <w:r w:rsidRPr="008340AE">
        <w:rPr>
          <w:rFonts w:ascii="Trebuchet MS" w:hAnsi="Trebuchet MS"/>
          <w:b/>
        </w:rPr>
        <w:tab/>
      </w:r>
      <w:r w:rsidRPr="008340AE">
        <w:rPr>
          <w:rFonts w:ascii="Trebuchet MS" w:hAnsi="Trebuchet MS"/>
          <w:b/>
        </w:rPr>
        <w:tab/>
        <w:t>Art. 2.</w:t>
      </w:r>
      <w:r w:rsidRPr="008340AE">
        <w:rPr>
          <w:rFonts w:ascii="Trebuchet MS" w:hAnsi="Trebuchet MS"/>
        </w:rPr>
        <w:t xml:space="preserve"> – </w:t>
      </w:r>
      <w:r>
        <w:rPr>
          <w:rFonts w:ascii="Trebuchet MS" w:hAnsi="Trebuchet MS"/>
        </w:rPr>
        <w:t>Pr</w:t>
      </w:r>
      <w:r w:rsidRPr="008340AE">
        <w:rPr>
          <w:rFonts w:ascii="Trebuchet MS" w:hAnsi="Trebuchet MS"/>
        </w:rPr>
        <w:t>ezentul ordin se publică în Monitorul Oficial al României, Partea I.</w:t>
      </w:r>
    </w:p>
    <w:p w14:paraId="160817EC" w14:textId="77777777" w:rsidR="00FC1BD0" w:rsidRPr="008340AE" w:rsidRDefault="00FC1BD0" w:rsidP="00FC1BD0">
      <w:pPr>
        <w:ind w:firstLine="284"/>
        <w:contextualSpacing/>
        <w:jc w:val="both"/>
        <w:rPr>
          <w:rFonts w:ascii="Trebuchet MS" w:hAnsi="Trebuchet MS"/>
        </w:rPr>
      </w:pPr>
    </w:p>
    <w:p w14:paraId="4F8A7F2B" w14:textId="77777777" w:rsidR="00FC1BD0" w:rsidRPr="008340AE" w:rsidRDefault="00FC1BD0" w:rsidP="00FC1BD0">
      <w:pPr>
        <w:pStyle w:val="Heading6"/>
        <w:spacing w:before="0" w:after="0"/>
        <w:jc w:val="center"/>
        <w:rPr>
          <w:rFonts w:ascii="Trebuchet MS" w:hAnsi="Trebuchet MS"/>
          <w:sz w:val="24"/>
          <w:szCs w:val="24"/>
        </w:rPr>
      </w:pPr>
      <w:r w:rsidRPr="008340AE">
        <w:rPr>
          <w:rFonts w:ascii="Trebuchet MS" w:hAnsi="Trebuchet MS"/>
          <w:sz w:val="24"/>
          <w:szCs w:val="24"/>
        </w:rPr>
        <w:t>PREŞEDINTE</w:t>
      </w:r>
    </w:p>
    <w:p w14:paraId="0F3D6493" w14:textId="77777777" w:rsidR="00FC1BD0" w:rsidRPr="008340AE" w:rsidRDefault="00FC1BD0" w:rsidP="00FC1BD0">
      <w:pPr>
        <w:jc w:val="center"/>
        <w:rPr>
          <w:rFonts w:ascii="Trebuchet MS" w:eastAsia="Times New Roman" w:hAnsi="Trebuchet MS"/>
          <w:b/>
          <w:bCs/>
          <w:lang w:eastAsia="ro-RO"/>
        </w:rPr>
      </w:pPr>
      <w:r w:rsidRPr="008340AE">
        <w:rPr>
          <w:rFonts w:ascii="Trebuchet MS" w:eastAsia="Times New Roman" w:hAnsi="Trebuchet MS"/>
          <w:b/>
          <w:bCs/>
          <w:lang w:eastAsia="ro-RO"/>
        </w:rPr>
        <w:t>Vasile-Felix COZMA</w:t>
      </w:r>
    </w:p>
    <w:p w14:paraId="4148079C" w14:textId="77777777" w:rsidR="00FC1BD0" w:rsidRDefault="00FC1BD0" w:rsidP="00FC1BD0">
      <w:pPr>
        <w:jc w:val="both"/>
        <w:rPr>
          <w:rFonts w:ascii="Trebuchet MS" w:hAnsi="Trebuchet MS"/>
        </w:rPr>
      </w:pPr>
    </w:p>
    <w:p w14:paraId="0358CBF5" w14:textId="77777777" w:rsidR="00FC1BD0" w:rsidRDefault="00FC1BD0" w:rsidP="00FC1BD0">
      <w:pPr>
        <w:jc w:val="both"/>
        <w:rPr>
          <w:rFonts w:ascii="Trebuchet MS" w:hAnsi="Trebuchet MS"/>
        </w:rPr>
      </w:pPr>
    </w:p>
    <w:p w14:paraId="00953925" w14:textId="77777777" w:rsidR="00FC1BD0" w:rsidRDefault="00FC1BD0" w:rsidP="00FC1BD0">
      <w:pPr>
        <w:jc w:val="both"/>
        <w:rPr>
          <w:rFonts w:ascii="Trebuchet MS" w:hAnsi="Trebuchet MS"/>
        </w:rPr>
      </w:pPr>
    </w:p>
    <w:p w14:paraId="77BDEA53" w14:textId="77777777" w:rsidR="00FC1BD0" w:rsidRDefault="00FC1BD0" w:rsidP="00FC1BD0">
      <w:pPr>
        <w:jc w:val="both"/>
        <w:rPr>
          <w:rFonts w:ascii="Trebuchet MS" w:hAnsi="Trebuchet MS"/>
        </w:rPr>
      </w:pPr>
    </w:p>
    <w:p w14:paraId="4BD36099" w14:textId="77777777" w:rsidR="00FC1BD0" w:rsidRDefault="00FC1BD0" w:rsidP="00FC1BD0">
      <w:pPr>
        <w:jc w:val="both"/>
        <w:rPr>
          <w:rFonts w:ascii="Trebuchet MS" w:hAnsi="Trebuchet MS"/>
        </w:rPr>
      </w:pPr>
    </w:p>
    <w:p w14:paraId="072DA8EC" w14:textId="77777777" w:rsidR="00FC1BD0" w:rsidRDefault="00FC1BD0" w:rsidP="00FC1BD0">
      <w:pPr>
        <w:jc w:val="both"/>
        <w:rPr>
          <w:rFonts w:ascii="Trebuchet MS" w:hAnsi="Trebuchet MS"/>
        </w:rPr>
      </w:pPr>
    </w:p>
    <w:p w14:paraId="7DB62951" w14:textId="77777777" w:rsidR="00FC1BD0" w:rsidRPr="008340AE" w:rsidRDefault="00FC1BD0" w:rsidP="00FC1BD0">
      <w:pPr>
        <w:jc w:val="both"/>
        <w:rPr>
          <w:rFonts w:ascii="Trebuchet MS" w:hAnsi="Trebuchet MS"/>
        </w:rPr>
      </w:pPr>
      <w:proofErr w:type="spellStart"/>
      <w:r w:rsidRPr="008340AE">
        <w:rPr>
          <w:rFonts w:ascii="Trebuchet MS" w:hAnsi="Trebuchet MS"/>
        </w:rPr>
        <w:t>Bucureşti</w:t>
      </w:r>
      <w:proofErr w:type="spellEnd"/>
    </w:p>
    <w:p w14:paraId="505C027C" w14:textId="77777777" w:rsidR="00FC1BD0" w:rsidRDefault="00FC1BD0" w:rsidP="00FC1BD0">
      <w:pPr>
        <w:jc w:val="both"/>
        <w:rPr>
          <w:rFonts w:ascii="Trebuchet MS" w:hAnsi="Trebuchet MS"/>
        </w:rPr>
      </w:pPr>
      <w:r w:rsidRPr="008340AE">
        <w:rPr>
          <w:rFonts w:ascii="Trebuchet MS" w:hAnsi="Trebuchet MS"/>
        </w:rPr>
        <w:t>Nr. ............. din .............</w:t>
      </w:r>
    </w:p>
    <w:p w14:paraId="0CF5C4BF" w14:textId="5A958361" w:rsidR="00A8511F" w:rsidRPr="008340AE" w:rsidRDefault="00CF6445" w:rsidP="00CF6445">
      <w:pPr>
        <w:tabs>
          <w:tab w:val="center" w:pos="4253"/>
          <w:tab w:val="left" w:pos="4678"/>
        </w:tabs>
        <w:ind w:left="1701" w:right="-709"/>
        <w:jc w:val="center"/>
        <w:rPr>
          <w:rFonts w:ascii="Trebuchet MS" w:eastAsia="Times New Roman" w:hAnsi="Trebuchet MS"/>
        </w:rPr>
      </w:pPr>
      <w:bookmarkStart w:id="0" w:name="_GoBack"/>
      <w:bookmarkEnd w:id="0"/>
      <w:r>
        <w:rPr>
          <w:rFonts w:ascii="Trebuchet MS" w:hAnsi="Trebuchet MS"/>
        </w:rPr>
        <w:lastRenderedPageBreak/>
        <w:t xml:space="preserve">                                       </w:t>
      </w:r>
      <w:r w:rsidR="00A8511F" w:rsidRPr="008340AE">
        <w:rPr>
          <w:rFonts w:ascii="Trebuchet MS" w:hAnsi="Trebuchet MS"/>
        </w:rPr>
        <w:t xml:space="preserve">Anexă la Ordinul </w:t>
      </w:r>
      <w:r w:rsidR="00A8511F" w:rsidRPr="008340AE">
        <w:rPr>
          <w:rFonts w:ascii="Trebuchet MS" w:eastAsia="Times New Roman" w:hAnsi="Trebuchet MS"/>
        </w:rPr>
        <w:t xml:space="preserve">președintelui </w:t>
      </w:r>
      <w:proofErr w:type="spellStart"/>
      <w:r w:rsidR="00A8511F" w:rsidRPr="008340AE">
        <w:rPr>
          <w:rFonts w:ascii="Trebuchet MS" w:eastAsia="Times New Roman" w:hAnsi="Trebuchet MS"/>
        </w:rPr>
        <w:t>Agenţiei</w:t>
      </w:r>
      <w:proofErr w:type="spellEnd"/>
      <w:r w:rsidR="00A8511F" w:rsidRPr="008340AE">
        <w:rPr>
          <w:rFonts w:ascii="Trebuchet MS" w:eastAsia="Times New Roman" w:hAnsi="Trebuchet MS"/>
        </w:rPr>
        <w:t xml:space="preserve"> </w:t>
      </w:r>
      <w:proofErr w:type="spellStart"/>
      <w:r w:rsidR="00A8511F" w:rsidRPr="008340AE">
        <w:rPr>
          <w:rFonts w:ascii="Trebuchet MS" w:eastAsia="Times New Roman" w:hAnsi="Trebuchet MS"/>
        </w:rPr>
        <w:t>Naţionale</w:t>
      </w:r>
      <w:proofErr w:type="spellEnd"/>
      <w:r w:rsidR="00A8511F" w:rsidRPr="008340AE">
        <w:rPr>
          <w:rFonts w:ascii="Trebuchet MS" w:eastAsia="Times New Roman" w:hAnsi="Trebuchet MS"/>
        </w:rPr>
        <w:t xml:space="preserve"> a                 </w:t>
      </w:r>
    </w:p>
    <w:p w14:paraId="4B897CBF" w14:textId="57A2F911" w:rsidR="00A8511F" w:rsidRPr="008340AE" w:rsidRDefault="00A8511F" w:rsidP="00A8511F">
      <w:pPr>
        <w:tabs>
          <w:tab w:val="center" w:pos="1701"/>
        </w:tabs>
        <w:ind w:left="1701" w:right="-709"/>
        <w:rPr>
          <w:rFonts w:ascii="Trebuchet MS" w:eastAsia="Times New Roman" w:hAnsi="Trebuchet MS"/>
        </w:rPr>
      </w:pPr>
      <w:r w:rsidRPr="008340AE">
        <w:rPr>
          <w:rFonts w:ascii="Trebuchet MS" w:eastAsia="Times New Roman" w:hAnsi="Trebuchet MS"/>
        </w:rPr>
        <w:t xml:space="preserve">            </w:t>
      </w:r>
      <w:r>
        <w:rPr>
          <w:rFonts w:ascii="Trebuchet MS" w:eastAsia="Times New Roman" w:hAnsi="Trebuchet MS"/>
        </w:rPr>
        <w:tab/>
      </w:r>
      <w:r>
        <w:rPr>
          <w:rFonts w:ascii="Trebuchet MS" w:eastAsia="Times New Roman" w:hAnsi="Trebuchet MS"/>
        </w:rPr>
        <w:tab/>
      </w:r>
      <w:r>
        <w:rPr>
          <w:rFonts w:ascii="Trebuchet MS" w:eastAsia="Times New Roman" w:hAnsi="Trebuchet MS"/>
        </w:rPr>
        <w:tab/>
        <w:t xml:space="preserve">            </w:t>
      </w:r>
      <w:r w:rsidR="00CF6445">
        <w:rPr>
          <w:rFonts w:ascii="Trebuchet MS" w:eastAsia="Times New Roman" w:hAnsi="Trebuchet MS"/>
        </w:rPr>
        <w:t xml:space="preserve">  </w:t>
      </w:r>
      <w:r>
        <w:rPr>
          <w:rFonts w:ascii="Trebuchet MS" w:eastAsia="Times New Roman" w:hAnsi="Trebuchet MS"/>
        </w:rPr>
        <w:t xml:space="preserve">  </w:t>
      </w:r>
      <w:proofErr w:type="spellStart"/>
      <w:r w:rsidR="00CF6445">
        <w:rPr>
          <w:rFonts w:ascii="Trebuchet MS" w:eastAsia="Times New Roman" w:hAnsi="Trebuchet MS"/>
        </w:rPr>
        <w:t>Funcţionarilor</w:t>
      </w:r>
      <w:proofErr w:type="spellEnd"/>
      <w:r w:rsidR="00CF6445">
        <w:rPr>
          <w:rFonts w:ascii="Trebuchet MS" w:eastAsia="Times New Roman" w:hAnsi="Trebuchet MS"/>
        </w:rPr>
        <w:t xml:space="preserve"> Publici nr.</w:t>
      </w:r>
      <w:r>
        <w:rPr>
          <w:rFonts w:ascii="Trebuchet MS" w:eastAsia="Times New Roman" w:hAnsi="Trebuchet MS"/>
        </w:rPr>
        <w:t>__________/202</w:t>
      </w:r>
      <w:r w:rsidR="006E6B96">
        <w:rPr>
          <w:rFonts w:ascii="Trebuchet MS" w:hAnsi="Trebuchet MS"/>
        </w:rPr>
        <w:t>4</w:t>
      </w:r>
    </w:p>
    <w:p w14:paraId="74838F6A" w14:textId="77777777" w:rsidR="00A8511F" w:rsidRPr="008340AE" w:rsidRDefault="00A8511F" w:rsidP="00A8511F">
      <w:pPr>
        <w:tabs>
          <w:tab w:val="center" w:pos="4536"/>
          <w:tab w:val="right" w:pos="9072"/>
          <w:tab w:val="left" w:pos="9923"/>
        </w:tabs>
        <w:rPr>
          <w:rFonts w:ascii="Trebuchet MS" w:hAnsi="Trebuchet MS"/>
        </w:rPr>
      </w:pPr>
      <w:r w:rsidRPr="008340AE">
        <w:rPr>
          <w:rFonts w:ascii="Trebuchet MS" w:hAnsi="Trebuchet MS"/>
        </w:rPr>
        <w:t xml:space="preserve"> </w:t>
      </w:r>
    </w:p>
    <w:p w14:paraId="78C49C40" w14:textId="77777777" w:rsidR="00CB36EF" w:rsidRDefault="00CB36EF" w:rsidP="00693CC9">
      <w:pPr>
        <w:tabs>
          <w:tab w:val="center" w:pos="4536"/>
          <w:tab w:val="right" w:pos="9072"/>
          <w:tab w:val="left" w:pos="9923"/>
        </w:tabs>
        <w:jc w:val="center"/>
        <w:rPr>
          <w:rFonts w:ascii="Trebuchet MS" w:hAnsi="Trebuchet MS"/>
          <w:b/>
        </w:rPr>
      </w:pPr>
    </w:p>
    <w:p w14:paraId="447550CD" w14:textId="7482E9B9" w:rsidR="00583F57" w:rsidRDefault="009631EE" w:rsidP="0026055D">
      <w:pPr>
        <w:tabs>
          <w:tab w:val="center" w:pos="4536"/>
          <w:tab w:val="right" w:pos="9072"/>
          <w:tab w:val="left" w:pos="9923"/>
        </w:tabs>
        <w:jc w:val="center"/>
        <w:rPr>
          <w:rFonts w:ascii="Trebuchet MS" w:hAnsi="Trebuchet MS"/>
          <w:b/>
        </w:rPr>
      </w:pPr>
      <w:r w:rsidRPr="009631EE">
        <w:rPr>
          <w:rFonts w:ascii="Trebuchet MS" w:hAnsi="Trebuchet MS"/>
          <w:b/>
        </w:rPr>
        <w:t xml:space="preserve">Metodologia-cadru de </w:t>
      </w:r>
      <w:r w:rsidR="00693CC9">
        <w:rPr>
          <w:rFonts w:ascii="Trebuchet MS" w:hAnsi="Trebuchet MS"/>
          <w:b/>
        </w:rPr>
        <w:t xml:space="preserve">analiză a </w:t>
      </w:r>
      <w:r w:rsidR="002C4602">
        <w:rPr>
          <w:rFonts w:ascii="Trebuchet MS" w:hAnsi="Trebuchet MS"/>
          <w:b/>
        </w:rPr>
        <w:t>posturilor</w:t>
      </w:r>
      <w:r w:rsidR="00F04225" w:rsidRPr="00F04225">
        <w:rPr>
          <w:rFonts w:ascii="Trebuchet MS" w:hAnsi="Trebuchet MS"/>
          <w:b/>
        </w:rPr>
        <w:t xml:space="preserve"> </w:t>
      </w:r>
    </w:p>
    <w:p w14:paraId="546F01C8" w14:textId="77777777" w:rsidR="0026055D" w:rsidRDefault="0026055D" w:rsidP="0026055D">
      <w:pPr>
        <w:tabs>
          <w:tab w:val="center" w:pos="4536"/>
          <w:tab w:val="right" w:pos="9072"/>
          <w:tab w:val="left" w:pos="9923"/>
        </w:tabs>
        <w:jc w:val="center"/>
        <w:rPr>
          <w:rFonts w:ascii="Trebuchet MS" w:hAnsi="Trebuchet MS"/>
          <w:b/>
        </w:rPr>
      </w:pPr>
    </w:p>
    <w:p w14:paraId="6982FA4F" w14:textId="77777777" w:rsidR="00583F57" w:rsidRPr="00E64EE8" w:rsidRDefault="00583F57" w:rsidP="00583F57">
      <w:pPr>
        <w:tabs>
          <w:tab w:val="left" w:pos="488"/>
          <w:tab w:val="left" w:pos="2492"/>
          <w:tab w:val="center" w:pos="4536"/>
          <w:tab w:val="right" w:pos="9072"/>
          <w:tab w:val="left" w:pos="9356"/>
        </w:tabs>
        <w:jc w:val="center"/>
        <w:rPr>
          <w:rFonts w:ascii="Trebuchet MS" w:hAnsi="Trebuchet MS"/>
        </w:rPr>
      </w:pPr>
      <w:r w:rsidRPr="00E64EE8">
        <w:rPr>
          <w:rFonts w:ascii="Trebuchet MS" w:hAnsi="Trebuchet MS"/>
        </w:rPr>
        <w:t>CAPITOLUL I</w:t>
      </w:r>
    </w:p>
    <w:p w14:paraId="5D983BE3" w14:textId="005A397E" w:rsidR="00A8511F" w:rsidRDefault="00A8511F" w:rsidP="00A8511F">
      <w:pPr>
        <w:tabs>
          <w:tab w:val="left" w:pos="488"/>
          <w:tab w:val="left" w:pos="2492"/>
          <w:tab w:val="center" w:pos="4536"/>
          <w:tab w:val="right" w:pos="9072"/>
          <w:tab w:val="left" w:pos="9356"/>
        </w:tabs>
        <w:jc w:val="center"/>
        <w:rPr>
          <w:rFonts w:ascii="Trebuchet MS" w:hAnsi="Trebuchet MS"/>
          <w:b/>
        </w:rPr>
      </w:pPr>
      <w:r w:rsidRPr="00E64EE8">
        <w:rPr>
          <w:rFonts w:ascii="Trebuchet MS" w:hAnsi="Trebuchet MS"/>
          <w:b/>
        </w:rPr>
        <w:t>Dispoziții generale</w:t>
      </w:r>
    </w:p>
    <w:p w14:paraId="04A81590" w14:textId="77777777" w:rsidR="00B62FE9" w:rsidRPr="00E64EE8" w:rsidRDefault="00B62FE9" w:rsidP="00A8511F">
      <w:pPr>
        <w:tabs>
          <w:tab w:val="left" w:pos="488"/>
          <w:tab w:val="left" w:pos="2492"/>
          <w:tab w:val="center" w:pos="4536"/>
          <w:tab w:val="right" w:pos="9072"/>
          <w:tab w:val="left" w:pos="9356"/>
        </w:tabs>
        <w:jc w:val="center"/>
        <w:rPr>
          <w:rFonts w:ascii="Trebuchet MS" w:hAnsi="Trebuchet MS"/>
          <w:b/>
        </w:rPr>
      </w:pPr>
    </w:p>
    <w:p w14:paraId="343E559F" w14:textId="77777777" w:rsidR="00A8511F" w:rsidRPr="00025866" w:rsidRDefault="00A8511F" w:rsidP="00A8511F">
      <w:pPr>
        <w:tabs>
          <w:tab w:val="center" w:pos="4535"/>
          <w:tab w:val="right" w:pos="9072"/>
        </w:tabs>
        <w:ind w:left="-284"/>
        <w:jc w:val="both"/>
        <w:rPr>
          <w:rFonts w:ascii="Trebuchet MS" w:hAnsi="Trebuchet MS"/>
        </w:rPr>
      </w:pPr>
    </w:p>
    <w:p w14:paraId="7AE2BB32" w14:textId="426FC9C9" w:rsidR="005A0D09" w:rsidRDefault="00A8511F" w:rsidP="00A8511F">
      <w:pPr>
        <w:pStyle w:val="NoSpacing"/>
        <w:jc w:val="both"/>
        <w:rPr>
          <w:rFonts w:ascii="Trebuchet MS" w:eastAsia="Trebuchet MS" w:hAnsi="Trebuchet MS" w:cs="Trebuchet MS"/>
        </w:rPr>
      </w:pPr>
      <w:r w:rsidRPr="00025866">
        <w:rPr>
          <w:rFonts w:ascii="Trebuchet MS" w:hAnsi="Trebuchet MS"/>
          <w:b/>
          <w:bCs/>
        </w:rPr>
        <w:tab/>
        <w:t>Art. 1. –</w:t>
      </w:r>
      <w:r w:rsidRPr="00025866">
        <w:rPr>
          <w:rFonts w:ascii="Trebuchet MS" w:hAnsi="Trebuchet MS"/>
        </w:rPr>
        <w:t xml:space="preserve"> </w:t>
      </w:r>
      <w:r w:rsidR="009631EE" w:rsidRPr="009631EE">
        <w:rPr>
          <w:rFonts w:ascii="Trebuchet MS" w:hAnsi="Trebuchet MS"/>
        </w:rPr>
        <w:t>Scopul prezentei metodologii-cadru</w:t>
      </w:r>
      <w:r w:rsidR="00FF6D07">
        <w:rPr>
          <w:rFonts w:ascii="Trebuchet MS" w:hAnsi="Trebuchet MS"/>
        </w:rPr>
        <w:t xml:space="preserve"> de analiză a posturilor</w:t>
      </w:r>
      <w:r w:rsidR="005A0D09">
        <w:rPr>
          <w:rFonts w:ascii="Trebuchet MS" w:hAnsi="Trebuchet MS"/>
        </w:rPr>
        <w:t>, denumită în continuare metodologie,</w:t>
      </w:r>
      <w:r w:rsidR="009631EE" w:rsidRPr="009631EE">
        <w:rPr>
          <w:rFonts w:ascii="Trebuchet MS" w:hAnsi="Trebuchet MS"/>
        </w:rPr>
        <w:t xml:space="preserve"> este de a asigura o reglementare unitară aplicabilă </w:t>
      </w:r>
      <w:proofErr w:type="spellStart"/>
      <w:r w:rsidR="009631EE" w:rsidRPr="009631EE">
        <w:rPr>
          <w:rFonts w:ascii="Trebuchet MS" w:hAnsi="Trebuchet MS"/>
        </w:rPr>
        <w:t>autorită</w:t>
      </w:r>
      <w:r w:rsidR="007A4206">
        <w:rPr>
          <w:rFonts w:ascii="Trebuchet MS" w:hAnsi="Trebuchet MS"/>
        </w:rPr>
        <w:t>ţilor</w:t>
      </w:r>
      <w:proofErr w:type="spellEnd"/>
      <w:r w:rsidR="007A4206">
        <w:rPr>
          <w:rFonts w:ascii="Trebuchet MS" w:hAnsi="Trebuchet MS"/>
        </w:rPr>
        <w:t xml:space="preserve"> </w:t>
      </w:r>
      <w:proofErr w:type="spellStart"/>
      <w:r w:rsidR="007A4206">
        <w:rPr>
          <w:rFonts w:ascii="Trebuchet MS" w:hAnsi="Trebuchet MS"/>
        </w:rPr>
        <w:t>şi</w:t>
      </w:r>
      <w:proofErr w:type="spellEnd"/>
      <w:r w:rsidR="007A4206">
        <w:rPr>
          <w:rFonts w:ascii="Trebuchet MS" w:hAnsi="Trebuchet MS"/>
        </w:rPr>
        <w:t xml:space="preserve"> </w:t>
      </w:r>
      <w:proofErr w:type="spellStart"/>
      <w:r w:rsidR="007A4206">
        <w:rPr>
          <w:rFonts w:ascii="Trebuchet MS" w:hAnsi="Trebuchet MS"/>
        </w:rPr>
        <w:t>instituţiilor</w:t>
      </w:r>
      <w:proofErr w:type="spellEnd"/>
      <w:r w:rsidR="007A4206">
        <w:rPr>
          <w:rFonts w:ascii="Trebuchet MS" w:hAnsi="Trebuchet MS"/>
        </w:rPr>
        <w:t xml:space="preserve"> publice, </w:t>
      </w:r>
      <w:r w:rsidR="009631EE" w:rsidRPr="009631EE">
        <w:rPr>
          <w:rFonts w:ascii="Trebuchet MS" w:hAnsi="Trebuchet MS"/>
        </w:rPr>
        <w:t xml:space="preserve">în </w:t>
      </w:r>
      <w:r w:rsidR="005A0D09">
        <w:rPr>
          <w:rFonts w:ascii="Trebuchet MS" w:hAnsi="Trebuchet MS"/>
        </w:rPr>
        <w:t xml:space="preserve">ceea ce privește </w:t>
      </w:r>
      <w:r w:rsidR="005A0D09" w:rsidRPr="00DA5605">
        <w:rPr>
          <w:rFonts w:ascii="Trebuchet MS" w:eastAsia="Trebuchet MS" w:hAnsi="Trebuchet MS" w:cs="Trebuchet MS"/>
        </w:rPr>
        <w:t>descrierea modalităților de realizare a analizei  posturilor, prin procesul de colectare a informațiilor despre responsabilitățile, atribuțiile și rezultatele unui anumit post în vederea identificării competențelor specifice aferente funcțiilor publice din cadrul autorităților și instituțiilor publice</w:t>
      </w:r>
      <w:r w:rsidR="005A0D09">
        <w:rPr>
          <w:rFonts w:ascii="Trebuchet MS" w:eastAsia="Trebuchet MS" w:hAnsi="Trebuchet MS" w:cs="Trebuchet MS"/>
        </w:rPr>
        <w:t xml:space="preserve"> prevăzute la </w:t>
      </w:r>
      <w:r w:rsidR="00A63A15">
        <w:rPr>
          <w:rFonts w:ascii="Trebuchet MS" w:eastAsia="Trebuchet MS" w:hAnsi="Trebuchet MS" w:cs="Trebuchet MS"/>
        </w:rPr>
        <w:t>art. 2</w:t>
      </w:r>
      <w:r w:rsidR="005A0D09">
        <w:rPr>
          <w:rFonts w:ascii="Trebuchet MS" w:eastAsia="Trebuchet MS" w:hAnsi="Trebuchet MS" w:cs="Trebuchet MS"/>
        </w:rPr>
        <w:t xml:space="preserve"> din prezenta </w:t>
      </w:r>
      <w:r w:rsidR="002B4431">
        <w:rPr>
          <w:rFonts w:ascii="Trebuchet MS" w:eastAsia="Trebuchet MS" w:hAnsi="Trebuchet MS" w:cs="Trebuchet MS"/>
        </w:rPr>
        <w:t>m</w:t>
      </w:r>
      <w:r w:rsidR="005A0D09">
        <w:rPr>
          <w:rFonts w:ascii="Trebuchet MS" w:eastAsia="Trebuchet MS" w:hAnsi="Trebuchet MS" w:cs="Trebuchet MS"/>
        </w:rPr>
        <w:t>etodologie</w:t>
      </w:r>
      <w:r w:rsidR="00BC5394">
        <w:rPr>
          <w:rFonts w:ascii="Trebuchet MS" w:eastAsia="Trebuchet MS" w:hAnsi="Trebuchet MS" w:cs="Trebuchet MS"/>
        </w:rPr>
        <w:t>.</w:t>
      </w:r>
    </w:p>
    <w:p w14:paraId="622BE295" w14:textId="77777777" w:rsidR="009E7D43" w:rsidRDefault="009E7D43" w:rsidP="00A8511F">
      <w:pPr>
        <w:pStyle w:val="NoSpacing"/>
        <w:jc w:val="both"/>
        <w:rPr>
          <w:rFonts w:ascii="Trebuchet MS" w:hAnsi="Trebuchet MS"/>
        </w:rPr>
      </w:pPr>
    </w:p>
    <w:p w14:paraId="39F5CCC3" w14:textId="65ACC03D" w:rsidR="00BC5394" w:rsidRDefault="005A0D09" w:rsidP="005A0D09">
      <w:pPr>
        <w:pStyle w:val="ListParagraph"/>
        <w:ind w:left="0" w:firstLine="567"/>
        <w:jc w:val="both"/>
        <w:rPr>
          <w:rFonts w:ascii="Trebuchet MS" w:eastAsia="Trebuchet MS" w:hAnsi="Trebuchet MS" w:cs="Trebuchet MS"/>
        </w:rPr>
      </w:pPr>
      <w:r>
        <w:rPr>
          <w:rFonts w:ascii="Trebuchet MS" w:hAnsi="Trebuchet MS"/>
          <w:b/>
        </w:rPr>
        <w:t xml:space="preserve">Art. 2. - </w:t>
      </w:r>
      <w:r>
        <w:rPr>
          <w:rFonts w:ascii="Trebuchet MS" w:eastAsia="Trebuchet MS" w:hAnsi="Trebuchet MS" w:cs="Trebuchet MS"/>
        </w:rPr>
        <w:t xml:space="preserve">Prezenta </w:t>
      </w:r>
      <w:r w:rsidR="00927758">
        <w:rPr>
          <w:rFonts w:ascii="Trebuchet MS" w:eastAsia="Trebuchet MS" w:hAnsi="Trebuchet MS" w:cs="Trebuchet MS"/>
        </w:rPr>
        <w:t>m</w:t>
      </w:r>
      <w:r>
        <w:rPr>
          <w:rFonts w:ascii="Trebuchet MS" w:eastAsia="Trebuchet MS" w:hAnsi="Trebuchet MS" w:cs="Trebuchet MS"/>
        </w:rPr>
        <w:t xml:space="preserve">etodologie se aplică autorităților și instituțiilor publice </w:t>
      </w:r>
      <w:r w:rsidR="00BC5394" w:rsidRPr="00BC5394">
        <w:rPr>
          <w:rFonts w:ascii="Trebuchet MS" w:eastAsia="Trebuchet MS" w:hAnsi="Trebuchet MS" w:cs="Trebuchet MS"/>
        </w:rPr>
        <w:t xml:space="preserve">în cadrul cărora </w:t>
      </w:r>
      <w:r w:rsidR="007C1DFB">
        <w:rPr>
          <w:rFonts w:ascii="Trebuchet MS" w:eastAsia="Trebuchet MS" w:hAnsi="Trebuchet MS" w:cs="Trebuchet MS"/>
        </w:rPr>
        <w:t>sunt stabilite</w:t>
      </w:r>
      <w:r w:rsidR="00BC5394" w:rsidRPr="00BC5394">
        <w:rPr>
          <w:rFonts w:ascii="Trebuchet MS" w:eastAsia="Trebuchet MS" w:hAnsi="Trebuchet MS" w:cs="Trebuchet MS"/>
        </w:rPr>
        <w:t xml:space="preserve"> funcțiile publice prevăzute la art. 385</w:t>
      </w:r>
      <w:r w:rsidR="00BC5394">
        <w:rPr>
          <w:rFonts w:ascii="Trebuchet MS" w:eastAsia="Trebuchet MS" w:hAnsi="Trebuchet MS" w:cs="Trebuchet MS"/>
        </w:rPr>
        <w:t xml:space="preserve"> din Ordonanța de urgență a Guvernului nr. 57/2019, cu modificările și completările ulterioare</w:t>
      </w:r>
      <w:r w:rsidR="00BC5394" w:rsidRPr="00BC5394">
        <w:rPr>
          <w:rFonts w:ascii="Trebuchet MS" w:eastAsia="Trebuchet MS" w:hAnsi="Trebuchet MS" w:cs="Trebuchet MS"/>
        </w:rPr>
        <w:t>, cu excepția celor care beneficiază de statute speciale în condițiile legii</w:t>
      </w:r>
      <w:r w:rsidR="00BC5394">
        <w:rPr>
          <w:rFonts w:ascii="Trebuchet MS" w:eastAsia="Trebuchet MS" w:hAnsi="Trebuchet MS" w:cs="Trebuchet MS"/>
        </w:rPr>
        <w:t xml:space="preserve">. </w:t>
      </w:r>
    </w:p>
    <w:p w14:paraId="63AE02CC" w14:textId="77777777" w:rsidR="00BC5394" w:rsidRDefault="00BC5394" w:rsidP="005A0D09">
      <w:pPr>
        <w:pStyle w:val="ListParagraph"/>
        <w:ind w:left="0" w:firstLine="567"/>
        <w:jc w:val="both"/>
        <w:rPr>
          <w:rFonts w:ascii="Trebuchet MS" w:eastAsia="Trebuchet MS" w:hAnsi="Trebuchet MS" w:cs="Trebuchet MS"/>
        </w:rPr>
      </w:pPr>
    </w:p>
    <w:p w14:paraId="072D9A53" w14:textId="7E9BA630" w:rsidR="00A63A15" w:rsidRPr="009631EE" w:rsidRDefault="00AF5012" w:rsidP="00A63A15">
      <w:pPr>
        <w:pStyle w:val="NoSpacing"/>
        <w:ind w:firstLine="360"/>
        <w:jc w:val="both"/>
        <w:rPr>
          <w:rFonts w:ascii="Trebuchet MS" w:hAnsi="Trebuchet MS"/>
        </w:rPr>
      </w:pPr>
      <w:r>
        <w:rPr>
          <w:rFonts w:ascii="Trebuchet MS" w:hAnsi="Trebuchet MS"/>
          <w:b/>
        </w:rPr>
        <w:t xml:space="preserve">     </w:t>
      </w:r>
      <w:r w:rsidR="00A63A15">
        <w:rPr>
          <w:rFonts w:ascii="Trebuchet MS" w:hAnsi="Trebuchet MS"/>
          <w:b/>
        </w:rPr>
        <w:t>Art. 3</w:t>
      </w:r>
      <w:r w:rsidR="00A63A15" w:rsidRPr="009631EE">
        <w:rPr>
          <w:rFonts w:ascii="Trebuchet MS" w:hAnsi="Trebuchet MS"/>
          <w:b/>
        </w:rPr>
        <w:t>. –</w:t>
      </w:r>
      <w:r w:rsidR="00A63A15" w:rsidRPr="009631EE">
        <w:t xml:space="preserve"> </w:t>
      </w:r>
      <w:r w:rsidR="00A63A15" w:rsidRPr="009631EE">
        <w:rPr>
          <w:rFonts w:ascii="Trebuchet MS" w:hAnsi="Trebuchet MS"/>
        </w:rPr>
        <w:t>În sensul prezentei metodologii, următorii termeni se definesc după cum urmează:</w:t>
      </w:r>
    </w:p>
    <w:p w14:paraId="52FA55FF" w14:textId="77777777" w:rsidR="005E1777" w:rsidRPr="005E1777" w:rsidRDefault="00F4324E" w:rsidP="005E1777">
      <w:pPr>
        <w:pStyle w:val="NoSpacing"/>
        <w:jc w:val="both"/>
        <w:rPr>
          <w:rFonts w:ascii="Trebuchet MS" w:hAnsi="Trebuchet MS"/>
        </w:rPr>
      </w:pPr>
      <w:r>
        <w:rPr>
          <w:rFonts w:ascii="Trebuchet MS" w:hAnsi="Trebuchet MS"/>
        </w:rPr>
        <w:tab/>
      </w:r>
      <w:r w:rsidR="005E1777" w:rsidRPr="005E1777">
        <w:rPr>
          <w:rFonts w:ascii="Trebuchet MS" w:hAnsi="Trebuchet MS"/>
        </w:rPr>
        <w:t>a)</w:t>
      </w:r>
      <w:r w:rsidR="005E1777" w:rsidRPr="005E1777">
        <w:rPr>
          <w:rFonts w:ascii="Trebuchet MS" w:hAnsi="Trebuchet MS"/>
        </w:rPr>
        <w:tab/>
        <w:t>abilitate – componentă a unei competențe care se referă la capacitatea, dobândită în urma exersării, de a pune în practică o înțelegere teoretică a unui subiect;</w:t>
      </w:r>
    </w:p>
    <w:p w14:paraId="68C1FF1C"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b)</w:t>
      </w:r>
      <w:r w:rsidRPr="005E1777">
        <w:rPr>
          <w:rFonts w:ascii="Trebuchet MS" w:hAnsi="Trebuchet MS"/>
        </w:rPr>
        <w:tab/>
        <w:t xml:space="preserve">analiza posturilor - proces realizat pe baza colectării informațiilor despre responsabilitățile și rezultatele așteptate ale fiecărui post aferent unei funcții publice din structura organizatorică, în vederea identificării scopului, obiectivelor, sarcinilor principale ale acestuia, precum </w:t>
      </w:r>
      <w:proofErr w:type="spellStart"/>
      <w:r w:rsidRPr="005E1777">
        <w:rPr>
          <w:rFonts w:ascii="Trebuchet MS" w:hAnsi="Trebuchet MS"/>
        </w:rPr>
        <w:t>şi</w:t>
      </w:r>
      <w:proofErr w:type="spellEnd"/>
      <w:r w:rsidRPr="005E1777">
        <w:rPr>
          <w:rFonts w:ascii="Trebuchet MS" w:hAnsi="Trebuchet MS"/>
        </w:rPr>
        <w:t xml:space="preserve"> a competențelor necesare;</w:t>
      </w:r>
    </w:p>
    <w:p w14:paraId="7564CF74"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c)</w:t>
      </w:r>
      <w:r w:rsidRPr="005E1777">
        <w:rPr>
          <w:rFonts w:ascii="Trebuchet MS" w:hAnsi="Trebuchet MS"/>
        </w:rPr>
        <w:tab/>
        <w:t>atitudine - componentă a unei competențe care se referă la predispoziții învățate de a reacționa cu consecvență la idei, persoane sau situații;</w:t>
      </w:r>
    </w:p>
    <w:p w14:paraId="37777FC4"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d)</w:t>
      </w:r>
      <w:r w:rsidRPr="005E1777">
        <w:rPr>
          <w:rFonts w:ascii="Trebuchet MS" w:hAnsi="Trebuchet MS"/>
        </w:rPr>
        <w:tab/>
        <w:t xml:space="preserve">cadru de competențe - model de referință pentru organizarea </w:t>
      </w:r>
      <w:proofErr w:type="spellStart"/>
      <w:r w:rsidRPr="005E1777">
        <w:rPr>
          <w:rFonts w:ascii="Trebuchet MS" w:hAnsi="Trebuchet MS"/>
        </w:rPr>
        <w:t>şi</w:t>
      </w:r>
      <w:proofErr w:type="spellEnd"/>
      <w:r w:rsidRPr="005E1777">
        <w:rPr>
          <w:rFonts w:ascii="Trebuchet MS" w:hAnsi="Trebuchet MS"/>
        </w:rPr>
        <w:t xml:space="preserve"> dezvoltarea carierei funcționarilor publici, exprimat prin totalitatea standardelor, indicatorilor </w:t>
      </w:r>
      <w:proofErr w:type="spellStart"/>
      <w:r w:rsidRPr="005E1777">
        <w:rPr>
          <w:rFonts w:ascii="Trebuchet MS" w:hAnsi="Trebuchet MS"/>
        </w:rPr>
        <w:t>şi</w:t>
      </w:r>
      <w:proofErr w:type="spellEnd"/>
      <w:r w:rsidRPr="005E1777">
        <w:rPr>
          <w:rFonts w:ascii="Trebuchet MS" w:hAnsi="Trebuchet MS"/>
        </w:rPr>
        <w:t xml:space="preserve"> descriptorilor utilizați cu referire la capacitatea unei persoane de a selecta, combina </w:t>
      </w:r>
      <w:proofErr w:type="spellStart"/>
      <w:r w:rsidRPr="005E1777">
        <w:rPr>
          <w:rFonts w:ascii="Trebuchet MS" w:hAnsi="Trebuchet MS"/>
        </w:rPr>
        <w:t>şi</w:t>
      </w:r>
      <w:proofErr w:type="spellEnd"/>
      <w:r w:rsidRPr="005E1777">
        <w:rPr>
          <w:rFonts w:ascii="Trebuchet MS" w:hAnsi="Trebuchet MS"/>
        </w:rPr>
        <w:t xml:space="preserve"> utiliza cunoștințe, abilități </w:t>
      </w:r>
      <w:proofErr w:type="spellStart"/>
      <w:r w:rsidRPr="005E1777">
        <w:rPr>
          <w:rFonts w:ascii="Trebuchet MS" w:hAnsi="Trebuchet MS"/>
        </w:rPr>
        <w:t>şi</w:t>
      </w:r>
      <w:proofErr w:type="spellEnd"/>
      <w:r w:rsidRPr="005E1777">
        <w:rPr>
          <w:rFonts w:ascii="Trebuchet MS" w:hAnsi="Trebuchet MS"/>
        </w:rPr>
        <w:t xml:space="preserve"> alte achiziții constând în valori </w:t>
      </w:r>
      <w:proofErr w:type="spellStart"/>
      <w:r w:rsidRPr="005E1777">
        <w:rPr>
          <w:rFonts w:ascii="Trebuchet MS" w:hAnsi="Trebuchet MS"/>
        </w:rPr>
        <w:t>şi</w:t>
      </w:r>
      <w:proofErr w:type="spellEnd"/>
      <w:r w:rsidRPr="005E1777">
        <w:rPr>
          <w:rFonts w:ascii="Trebuchet MS" w:hAnsi="Trebuchet MS"/>
        </w:rPr>
        <w:t xml:space="preserve"> atitudini, pentru rezolvarea cu succes a sarcinilor stabilite în exercitarea unei funcții publice, precum </w:t>
      </w:r>
      <w:proofErr w:type="spellStart"/>
      <w:r w:rsidRPr="005E1777">
        <w:rPr>
          <w:rFonts w:ascii="Trebuchet MS" w:hAnsi="Trebuchet MS"/>
        </w:rPr>
        <w:t>şi</w:t>
      </w:r>
      <w:proofErr w:type="spellEnd"/>
      <w:r w:rsidRPr="005E1777">
        <w:rPr>
          <w:rFonts w:ascii="Trebuchet MS" w:hAnsi="Trebuchet MS"/>
        </w:rPr>
        <w:t xml:space="preserve"> pentru dezvoltarea profesională și personală, în condiții de eficacitate </w:t>
      </w:r>
      <w:proofErr w:type="spellStart"/>
      <w:r w:rsidRPr="005E1777">
        <w:rPr>
          <w:rFonts w:ascii="Trebuchet MS" w:hAnsi="Trebuchet MS"/>
        </w:rPr>
        <w:t>şi</w:t>
      </w:r>
      <w:proofErr w:type="spellEnd"/>
      <w:r w:rsidRPr="005E1777">
        <w:rPr>
          <w:rFonts w:ascii="Trebuchet MS" w:hAnsi="Trebuchet MS"/>
        </w:rPr>
        <w:t xml:space="preserve"> eficiență;</w:t>
      </w:r>
    </w:p>
    <w:p w14:paraId="7E6D47F5"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e)</w:t>
      </w:r>
      <w:r w:rsidRPr="005E1777">
        <w:rPr>
          <w:rFonts w:ascii="Trebuchet MS" w:hAnsi="Trebuchet MS"/>
        </w:rPr>
        <w:tab/>
        <w:t xml:space="preserve">competență - set de caracteristici personale demonstrabile și măsurabile, ce cuprinde: cunoștințe, atitudini, aptitudini și abilități, care fac posibilă îndeplinirea eficace </w:t>
      </w:r>
      <w:proofErr w:type="spellStart"/>
      <w:r w:rsidRPr="005E1777">
        <w:rPr>
          <w:rFonts w:ascii="Trebuchet MS" w:hAnsi="Trebuchet MS"/>
        </w:rPr>
        <w:t>şi</w:t>
      </w:r>
      <w:proofErr w:type="spellEnd"/>
      <w:r w:rsidRPr="005E1777">
        <w:rPr>
          <w:rFonts w:ascii="Trebuchet MS" w:hAnsi="Trebuchet MS"/>
        </w:rPr>
        <w:t xml:space="preserve"> eficientă a unei activități; </w:t>
      </w:r>
    </w:p>
    <w:p w14:paraId="416E8654"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f)</w:t>
      </w:r>
      <w:r w:rsidRPr="005E1777">
        <w:rPr>
          <w:rFonts w:ascii="Trebuchet MS" w:hAnsi="Trebuchet MS"/>
        </w:rPr>
        <w:tab/>
        <w:t xml:space="preserve">comportament - modalitate observabilă de a acționa a unei persoane în anumite situații; </w:t>
      </w:r>
    </w:p>
    <w:p w14:paraId="482415F6"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g)</w:t>
      </w:r>
      <w:r w:rsidRPr="005E1777">
        <w:rPr>
          <w:rFonts w:ascii="Trebuchet MS" w:hAnsi="Trebuchet MS"/>
        </w:rPr>
        <w:tab/>
        <w:t xml:space="preserve">competențe specifice - sunt competențe obligatorii care au în componență cunoștințe, atitudini, aptitudini și abilități, stabilite la nivelul autorităților </w:t>
      </w:r>
      <w:proofErr w:type="spellStart"/>
      <w:r w:rsidRPr="005E1777">
        <w:rPr>
          <w:rFonts w:ascii="Trebuchet MS" w:hAnsi="Trebuchet MS"/>
        </w:rPr>
        <w:t>şi</w:t>
      </w:r>
      <w:proofErr w:type="spellEnd"/>
      <w:r w:rsidRPr="005E1777">
        <w:rPr>
          <w:rFonts w:ascii="Trebuchet MS" w:hAnsi="Trebuchet MS"/>
        </w:rPr>
        <w:t xml:space="preserve"> instituțiilor publice pentru fiecare post în parte, necesare ocupării unei funcții publice;</w:t>
      </w:r>
    </w:p>
    <w:p w14:paraId="2B6B6937" w14:textId="77777777" w:rsidR="005E1777" w:rsidRPr="005E1777" w:rsidRDefault="005E1777" w:rsidP="005E1777">
      <w:pPr>
        <w:pStyle w:val="NoSpacing"/>
        <w:ind w:firstLine="709"/>
        <w:jc w:val="both"/>
        <w:rPr>
          <w:rFonts w:ascii="Trebuchet MS" w:hAnsi="Trebuchet MS"/>
        </w:rPr>
      </w:pPr>
      <w:r w:rsidRPr="005E1777">
        <w:rPr>
          <w:rFonts w:ascii="Trebuchet MS" w:hAnsi="Trebuchet MS"/>
        </w:rPr>
        <w:t>h)</w:t>
      </w:r>
      <w:r w:rsidRPr="005E1777">
        <w:rPr>
          <w:rFonts w:ascii="Trebuchet MS" w:hAnsi="Trebuchet MS"/>
        </w:rPr>
        <w:tab/>
        <w:t>cunoștințe – componentă a unei competențe care se referă la cunoașterea sau înțelegerea teoretică și/sau faptică a unui subiect dat, dobândită prin educație sau prin experiență;</w:t>
      </w:r>
    </w:p>
    <w:p w14:paraId="41F65700" w14:textId="04020BBF" w:rsidR="009D453B" w:rsidRDefault="005E1777" w:rsidP="005E1777">
      <w:pPr>
        <w:pStyle w:val="NoSpacing"/>
        <w:ind w:firstLine="709"/>
        <w:jc w:val="both"/>
        <w:rPr>
          <w:rFonts w:ascii="Trebuchet MS" w:hAnsi="Trebuchet MS"/>
        </w:rPr>
      </w:pPr>
      <w:r w:rsidRPr="005E1777">
        <w:rPr>
          <w:rFonts w:ascii="Trebuchet MS" w:hAnsi="Trebuchet MS"/>
        </w:rPr>
        <w:lastRenderedPageBreak/>
        <w:t>i)</w:t>
      </w:r>
      <w:r w:rsidRPr="005E1777">
        <w:rPr>
          <w:rFonts w:ascii="Trebuchet MS" w:hAnsi="Trebuchet MS"/>
        </w:rPr>
        <w:tab/>
        <w:t xml:space="preserve">verificarea </w:t>
      </w:r>
      <w:proofErr w:type="spellStart"/>
      <w:r w:rsidRPr="005E1777">
        <w:rPr>
          <w:rFonts w:ascii="Trebuchet MS" w:hAnsi="Trebuchet MS"/>
        </w:rPr>
        <w:t>competenţei</w:t>
      </w:r>
      <w:proofErr w:type="spellEnd"/>
      <w:r w:rsidRPr="005E1777">
        <w:rPr>
          <w:rFonts w:ascii="Trebuchet MS" w:hAnsi="Trebuchet MS"/>
        </w:rPr>
        <w:t xml:space="preserve"> - ansamblu de proceduri prin care se verifică dacă o persoană </w:t>
      </w:r>
      <w:proofErr w:type="spellStart"/>
      <w:r w:rsidRPr="005E1777">
        <w:rPr>
          <w:rFonts w:ascii="Trebuchet MS" w:hAnsi="Trebuchet MS"/>
        </w:rPr>
        <w:t>deţine</w:t>
      </w:r>
      <w:proofErr w:type="spellEnd"/>
      <w:r w:rsidRPr="005E1777">
        <w:rPr>
          <w:rFonts w:ascii="Trebuchet MS" w:hAnsi="Trebuchet MS"/>
        </w:rPr>
        <w:t xml:space="preserve"> </w:t>
      </w:r>
      <w:proofErr w:type="spellStart"/>
      <w:r w:rsidRPr="005E1777">
        <w:rPr>
          <w:rFonts w:ascii="Trebuchet MS" w:hAnsi="Trebuchet MS"/>
        </w:rPr>
        <w:t>competenţa</w:t>
      </w:r>
      <w:proofErr w:type="spellEnd"/>
      <w:r w:rsidRPr="005E1777">
        <w:rPr>
          <w:rFonts w:ascii="Trebuchet MS" w:hAnsi="Trebuchet MS"/>
        </w:rPr>
        <w:t xml:space="preserve"> necesară ocupării unei </w:t>
      </w:r>
      <w:proofErr w:type="spellStart"/>
      <w:r w:rsidRPr="005E1777">
        <w:rPr>
          <w:rFonts w:ascii="Trebuchet MS" w:hAnsi="Trebuchet MS"/>
        </w:rPr>
        <w:t>funcţii</w:t>
      </w:r>
      <w:proofErr w:type="spellEnd"/>
      <w:r w:rsidRPr="005E1777">
        <w:rPr>
          <w:rFonts w:ascii="Trebuchet MS" w:hAnsi="Trebuchet MS"/>
        </w:rPr>
        <w:t xml:space="preserve"> publice.</w:t>
      </w:r>
    </w:p>
    <w:p w14:paraId="5D895B60" w14:textId="63F45B6A" w:rsidR="005E1777" w:rsidRDefault="005E1777" w:rsidP="005E1777">
      <w:pPr>
        <w:pStyle w:val="NoSpacing"/>
        <w:ind w:firstLine="709"/>
        <w:jc w:val="both"/>
        <w:rPr>
          <w:rFonts w:ascii="Trebuchet MS" w:hAnsi="Trebuchet MS"/>
        </w:rPr>
      </w:pPr>
    </w:p>
    <w:p w14:paraId="3063E726" w14:textId="45F96EC5" w:rsidR="005E1777" w:rsidRDefault="005E1777" w:rsidP="005E1777">
      <w:pPr>
        <w:pStyle w:val="NoSpacing"/>
        <w:ind w:firstLine="709"/>
        <w:jc w:val="both"/>
        <w:rPr>
          <w:rFonts w:ascii="Trebuchet MS" w:hAnsi="Trebuchet MS"/>
        </w:rPr>
      </w:pPr>
    </w:p>
    <w:p w14:paraId="0D1B4659" w14:textId="77777777" w:rsidR="005E1777" w:rsidRDefault="005E1777" w:rsidP="005E1777">
      <w:pPr>
        <w:pStyle w:val="NoSpacing"/>
        <w:ind w:firstLine="709"/>
        <w:jc w:val="both"/>
        <w:rPr>
          <w:rFonts w:ascii="Trebuchet MS" w:hAnsi="Trebuchet MS"/>
        </w:rPr>
      </w:pPr>
    </w:p>
    <w:p w14:paraId="72263592" w14:textId="35CCCE7D" w:rsidR="00583F57" w:rsidRPr="00E64EE8" w:rsidRDefault="00583F57" w:rsidP="00583F57">
      <w:pPr>
        <w:tabs>
          <w:tab w:val="left" w:pos="488"/>
          <w:tab w:val="left" w:pos="2492"/>
          <w:tab w:val="center" w:pos="4536"/>
          <w:tab w:val="right" w:pos="9072"/>
          <w:tab w:val="left" w:pos="9356"/>
        </w:tabs>
        <w:jc w:val="center"/>
        <w:rPr>
          <w:rFonts w:ascii="Trebuchet MS" w:hAnsi="Trebuchet MS"/>
        </w:rPr>
      </w:pPr>
      <w:r w:rsidRPr="00E64EE8">
        <w:rPr>
          <w:rFonts w:ascii="Trebuchet MS" w:hAnsi="Trebuchet MS"/>
        </w:rPr>
        <w:t>CAPITOLUL I</w:t>
      </w:r>
      <w:r>
        <w:rPr>
          <w:rFonts w:ascii="Trebuchet MS" w:hAnsi="Trebuchet MS"/>
        </w:rPr>
        <w:t>I</w:t>
      </w:r>
    </w:p>
    <w:p w14:paraId="1239B3DD" w14:textId="47BA82EC" w:rsidR="00583F57" w:rsidRPr="00583F57" w:rsidRDefault="00583F57" w:rsidP="00583F57">
      <w:pPr>
        <w:jc w:val="center"/>
        <w:rPr>
          <w:rFonts w:ascii="Trebuchet MS" w:hAnsi="Trebuchet MS"/>
          <w:b/>
        </w:rPr>
      </w:pPr>
      <w:r w:rsidRPr="00583F57">
        <w:rPr>
          <w:rFonts w:ascii="Trebuchet MS" w:hAnsi="Trebuchet MS"/>
          <w:b/>
        </w:rPr>
        <w:t>Stabilirea competențelor generale și a competențelor specifice</w:t>
      </w:r>
    </w:p>
    <w:p w14:paraId="2F897D1C" w14:textId="0A46EAFA" w:rsidR="00583F57" w:rsidRDefault="00583F57" w:rsidP="00A8511F">
      <w:pPr>
        <w:pStyle w:val="NoSpacing"/>
        <w:jc w:val="both"/>
        <w:rPr>
          <w:rFonts w:ascii="Trebuchet MS" w:hAnsi="Trebuchet MS"/>
        </w:rPr>
      </w:pPr>
    </w:p>
    <w:p w14:paraId="5DB13523" w14:textId="03A5AE99" w:rsidR="00583F57" w:rsidRDefault="00583F57" w:rsidP="00A8511F">
      <w:pPr>
        <w:pStyle w:val="NoSpacing"/>
        <w:jc w:val="both"/>
        <w:rPr>
          <w:rFonts w:ascii="Trebuchet MS" w:hAnsi="Trebuchet MS"/>
        </w:rPr>
      </w:pPr>
    </w:p>
    <w:p w14:paraId="21EF6C84" w14:textId="47862744" w:rsidR="005607DE" w:rsidRDefault="00583F57" w:rsidP="00B64017">
      <w:pPr>
        <w:pStyle w:val="NoSpacing"/>
        <w:ind w:firstLine="720"/>
        <w:jc w:val="both"/>
        <w:rPr>
          <w:rFonts w:ascii="Trebuchet MS" w:hAnsi="Trebuchet MS"/>
        </w:rPr>
      </w:pPr>
      <w:r w:rsidRPr="00583F57">
        <w:rPr>
          <w:rFonts w:ascii="Trebuchet MS" w:hAnsi="Trebuchet MS"/>
          <w:b/>
        </w:rPr>
        <w:t xml:space="preserve">Art. 4. - </w:t>
      </w:r>
      <w:r w:rsidR="005607DE">
        <w:rPr>
          <w:rFonts w:ascii="Trebuchet MS" w:hAnsi="Trebuchet MS"/>
          <w:b/>
        </w:rPr>
        <w:t xml:space="preserve"> </w:t>
      </w:r>
      <w:r w:rsidR="005607DE" w:rsidRPr="005607DE">
        <w:rPr>
          <w:rFonts w:ascii="Trebuchet MS" w:hAnsi="Trebuchet MS"/>
        </w:rPr>
        <w:t>Competențele generale și competențele specifice se stabilesc</w:t>
      </w:r>
      <w:r w:rsidR="00831D29">
        <w:rPr>
          <w:rFonts w:ascii="Trebuchet MS" w:hAnsi="Trebuchet MS"/>
        </w:rPr>
        <w:t xml:space="preserve"> în condițiile prevăzute de anexa nr. 8 la </w:t>
      </w:r>
      <w:r w:rsidR="005607DE" w:rsidRPr="005607DE">
        <w:rPr>
          <w:rFonts w:ascii="Trebuchet MS" w:hAnsi="Trebuchet MS"/>
        </w:rPr>
        <w:t xml:space="preserve"> </w:t>
      </w:r>
      <w:r w:rsidR="00831D29" w:rsidRPr="005607DE">
        <w:rPr>
          <w:rFonts w:ascii="Trebuchet MS" w:hAnsi="Trebuchet MS"/>
        </w:rPr>
        <w:t>Ordonanța de urgență a Guvernului nr. 57/2019, cu modificările și completările ulterioare</w:t>
      </w:r>
      <w:r w:rsidR="00831D29">
        <w:rPr>
          <w:rFonts w:ascii="Trebuchet MS" w:hAnsi="Trebuchet MS"/>
        </w:rPr>
        <w:t xml:space="preserve">, </w:t>
      </w:r>
      <w:r w:rsidR="005607DE" w:rsidRPr="005607DE">
        <w:rPr>
          <w:rFonts w:ascii="Trebuchet MS" w:hAnsi="Trebuchet MS"/>
        </w:rPr>
        <w:t xml:space="preserve">pentru fiecare post aferent unei funcții publice din </w:t>
      </w:r>
      <w:r w:rsidR="006238C6">
        <w:rPr>
          <w:rFonts w:ascii="Trebuchet MS" w:hAnsi="Trebuchet MS"/>
        </w:rPr>
        <w:t>autoritățil</w:t>
      </w:r>
      <w:r w:rsidR="00B64017">
        <w:rPr>
          <w:rFonts w:ascii="Trebuchet MS" w:hAnsi="Trebuchet MS"/>
        </w:rPr>
        <w:t xml:space="preserve">e </w:t>
      </w:r>
      <w:r w:rsidR="005607DE" w:rsidRPr="005607DE">
        <w:rPr>
          <w:rFonts w:ascii="Trebuchet MS" w:hAnsi="Trebuchet MS"/>
        </w:rPr>
        <w:t>și instituțiil</w:t>
      </w:r>
      <w:r w:rsidR="00B64017">
        <w:rPr>
          <w:rFonts w:ascii="Trebuchet MS" w:hAnsi="Trebuchet MS"/>
        </w:rPr>
        <w:t>e</w:t>
      </w:r>
      <w:r w:rsidR="005607DE" w:rsidRPr="005607DE">
        <w:rPr>
          <w:rFonts w:ascii="Trebuchet MS" w:hAnsi="Trebuchet MS"/>
        </w:rPr>
        <w:t xml:space="preserve"> publice</w:t>
      </w:r>
      <w:r w:rsidR="00B64017">
        <w:rPr>
          <w:rFonts w:ascii="Trebuchet MS" w:hAnsi="Trebuchet MS"/>
        </w:rPr>
        <w:t xml:space="preserve"> </w:t>
      </w:r>
      <w:r w:rsidR="00B64017" w:rsidRPr="00B64017">
        <w:rPr>
          <w:rFonts w:ascii="Trebuchet MS" w:hAnsi="Trebuchet MS"/>
        </w:rPr>
        <w:t xml:space="preserve">în cadrul cărora </w:t>
      </w:r>
      <w:r w:rsidR="003762BB">
        <w:rPr>
          <w:rFonts w:ascii="Trebuchet MS" w:hAnsi="Trebuchet MS"/>
        </w:rPr>
        <w:t>sunt stabilite</w:t>
      </w:r>
      <w:r w:rsidR="00B64017">
        <w:rPr>
          <w:rFonts w:ascii="Trebuchet MS" w:hAnsi="Trebuchet MS"/>
        </w:rPr>
        <w:t xml:space="preserve"> </w:t>
      </w:r>
      <w:r w:rsidR="00B64017" w:rsidRPr="00B64017">
        <w:rPr>
          <w:rFonts w:ascii="Trebuchet MS" w:hAnsi="Trebuchet MS"/>
        </w:rPr>
        <w:t>funcțiile publice prevăzute la art. 385</w:t>
      </w:r>
      <w:r w:rsidR="00B64017">
        <w:rPr>
          <w:rFonts w:ascii="Trebuchet MS" w:hAnsi="Trebuchet MS"/>
        </w:rPr>
        <w:t xml:space="preserve"> </w:t>
      </w:r>
      <w:r w:rsidR="00B64017" w:rsidRPr="005607DE">
        <w:rPr>
          <w:rFonts w:ascii="Trebuchet MS" w:hAnsi="Trebuchet MS"/>
        </w:rPr>
        <w:t xml:space="preserve">din </w:t>
      </w:r>
      <w:r w:rsidR="00831D29">
        <w:rPr>
          <w:rFonts w:ascii="Trebuchet MS" w:hAnsi="Trebuchet MS"/>
        </w:rPr>
        <w:t>aceeași ordonanță de urgență</w:t>
      </w:r>
      <w:r w:rsidR="00B64017" w:rsidRPr="00B64017">
        <w:rPr>
          <w:rFonts w:ascii="Trebuchet MS" w:hAnsi="Trebuchet MS"/>
        </w:rPr>
        <w:t>, cu excepția celor care</w:t>
      </w:r>
      <w:r w:rsidR="00B64017">
        <w:rPr>
          <w:rFonts w:ascii="Trebuchet MS" w:hAnsi="Trebuchet MS"/>
        </w:rPr>
        <w:t xml:space="preserve"> </w:t>
      </w:r>
      <w:r w:rsidR="00B64017" w:rsidRPr="00B64017">
        <w:rPr>
          <w:rFonts w:ascii="Trebuchet MS" w:hAnsi="Trebuchet MS"/>
        </w:rPr>
        <w:t>beneficiază de statu</w:t>
      </w:r>
      <w:r w:rsidR="00B64017">
        <w:rPr>
          <w:rFonts w:ascii="Trebuchet MS" w:hAnsi="Trebuchet MS"/>
        </w:rPr>
        <w:t>te speciale în condițiile legii</w:t>
      </w:r>
      <w:r w:rsidR="005607DE" w:rsidRPr="005607DE">
        <w:rPr>
          <w:rFonts w:ascii="Trebuchet MS" w:hAnsi="Trebuchet MS"/>
        </w:rPr>
        <w:t>.</w:t>
      </w:r>
    </w:p>
    <w:p w14:paraId="3407C8F8" w14:textId="6423894B" w:rsidR="005607DE" w:rsidRDefault="005607DE" w:rsidP="005607DE">
      <w:pPr>
        <w:pStyle w:val="NoSpacing"/>
        <w:ind w:firstLine="720"/>
        <w:jc w:val="both"/>
        <w:rPr>
          <w:rFonts w:ascii="Trebuchet MS" w:hAnsi="Trebuchet MS"/>
        </w:rPr>
      </w:pPr>
    </w:p>
    <w:p w14:paraId="4256E899" w14:textId="3FB4CCCA" w:rsidR="005607DE" w:rsidRDefault="002468FB" w:rsidP="005607DE">
      <w:pPr>
        <w:pStyle w:val="NoSpacing"/>
        <w:ind w:firstLine="720"/>
        <w:jc w:val="both"/>
        <w:rPr>
          <w:rFonts w:ascii="Trebuchet MS" w:hAnsi="Trebuchet MS"/>
        </w:rPr>
      </w:pPr>
      <w:r w:rsidRPr="002468FB">
        <w:rPr>
          <w:rFonts w:ascii="Trebuchet MS" w:hAnsi="Trebuchet MS"/>
          <w:b/>
        </w:rPr>
        <w:t>Art. 5.</w:t>
      </w:r>
      <w:r>
        <w:rPr>
          <w:rFonts w:ascii="Trebuchet MS" w:hAnsi="Trebuchet MS"/>
        </w:rPr>
        <w:t xml:space="preserve"> </w:t>
      </w:r>
      <w:r w:rsidR="00625356">
        <w:rPr>
          <w:rFonts w:ascii="Trebuchet MS" w:hAnsi="Trebuchet MS"/>
        </w:rPr>
        <w:t>–</w:t>
      </w:r>
      <w:r>
        <w:rPr>
          <w:rFonts w:ascii="Trebuchet MS" w:hAnsi="Trebuchet MS"/>
        </w:rPr>
        <w:t xml:space="preserve"> </w:t>
      </w:r>
      <w:r w:rsidR="00625356">
        <w:rPr>
          <w:rFonts w:ascii="Trebuchet MS" w:hAnsi="Trebuchet MS"/>
        </w:rPr>
        <w:t xml:space="preserve">(1) </w:t>
      </w:r>
      <w:r w:rsidRPr="005607DE">
        <w:rPr>
          <w:rFonts w:ascii="Trebuchet MS" w:hAnsi="Trebuchet MS"/>
        </w:rPr>
        <w:t>Pentru funcțiile publice corespunzătoare categoriei înalților funcționari publici prevăzute la art.</w:t>
      </w:r>
      <w:r w:rsidR="00385D62">
        <w:rPr>
          <w:rFonts w:ascii="Trebuchet MS" w:hAnsi="Trebuchet MS"/>
        </w:rPr>
        <w:t xml:space="preserve"> </w:t>
      </w:r>
      <w:r w:rsidRPr="005607DE">
        <w:rPr>
          <w:rFonts w:ascii="Trebuchet MS" w:hAnsi="Trebuchet MS"/>
        </w:rPr>
        <w:t>389 din Ordonanța de urgență a Guvernului nr. 57/2019, cu modificările și completările ulterioare, precum și pentru funcțiile publice de conducere prevăzute la art. 390 alin. (1) din același act normativ, competențele generale se stabilesc în conformitate cu prevederile art. 9 alin. (1)-(8) din anexa nr. 8 la aceeași ordonanță de urgență.</w:t>
      </w:r>
    </w:p>
    <w:p w14:paraId="507F9199" w14:textId="296E896A" w:rsidR="002468FB" w:rsidRDefault="00625356" w:rsidP="005607DE">
      <w:pPr>
        <w:pStyle w:val="NoSpacing"/>
        <w:ind w:firstLine="720"/>
        <w:jc w:val="both"/>
        <w:rPr>
          <w:rFonts w:ascii="Trebuchet MS" w:hAnsi="Trebuchet MS"/>
        </w:rPr>
      </w:pPr>
      <w:r>
        <w:rPr>
          <w:rFonts w:ascii="Trebuchet MS" w:hAnsi="Trebuchet MS"/>
        </w:rPr>
        <w:t xml:space="preserve">(2) </w:t>
      </w:r>
      <w:r w:rsidRPr="005607DE">
        <w:rPr>
          <w:rFonts w:ascii="Trebuchet MS" w:hAnsi="Trebuchet MS"/>
        </w:rPr>
        <w:t xml:space="preserve">Pentru funcțiile publice de execuție prevăzute la art. 392 din </w:t>
      </w:r>
      <w:proofErr w:type="spellStart"/>
      <w:r w:rsidRPr="005607DE">
        <w:rPr>
          <w:rFonts w:ascii="Trebuchet MS" w:hAnsi="Trebuchet MS"/>
        </w:rPr>
        <w:t>Ordonanţa</w:t>
      </w:r>
      <w:proofErr w:type="spellEnd"/>
      <w:r w:rsidRPr="005607DE">
        <w:rPr>
          <w:rFonts w:ascii="Trebuchet MS" w:hAnsi="Trebuchet MS"/>
        </w:rPr>
        <w:t xml:space="preserve"> de </w:t>
      </w:r>
      <w:proofErr w:type="spellStart"/>
      <w:r w:rsidRPr="005607DE">
        <w:rPr>
          <w:rFonts w:ascii="Trebuchet MS" w:hAnsi="Trebuchet MS"/>
        </w:rPr>
        <w:t>urgenţă</w:t>
      </w:r>
      <w:proofErr w:type="spellEnd"/>
      <w:r w:rsidRPr="005607DE">
        <w:rPr>
          <w:rFonts w:ascii="Trebuchet MS" w:hAnsi="Trebuchet MS"/>
        </w:rPr>
        <w:t xml:space="preserve"> a Guvernului nr. 57/2019, cu modificările </w:t>
      </w:r>
      <w:proofErr w:type="spellStart"/>
      <w:r w:rsidRPr="005607DE">
        <w:rPr>
          <w:rFonts w:ascii="Trebuchet MS" w:hAnsi="Trebuchet MS"/>
        </w:rPr>
        <w:t>şi</w:t>
      </w:r>
      <w:proofErr w:type="spellEnd"/>
      <w:r w:rsidRPr="005607DE">
        <w:rPr>
          <w:rFonts w:ascii="Trebuchet MS" w:hAnsi="Trebuchet MS"/>
        </w:rPr>
        <w:t xml:space="preserve"> completările ulterioare, competențele generale se stabilesc în conformitate cu prevederile art. 9 alin. (1)–(3) din anexa nr. 8 la aceeași ordonanță de urgență.</w:t>
      </w:r>
    </w:p>
    <w:p w14:paraId="109A622E" w14:textId="7E46EAAF" w:rsidR="004F243A" w:rsidRDefault="004F243A" w:rsidP="005607DE">
      <w:pPr>
        <w:pStyle w:val="NoSpacing"/>
        <w:ind w:firstLine="720"/>
        <w:jc w:val="both"/>
        <w:rPr>
          <w:rFonts w:ascii="Trebuchet MS" w:hAnsi="Trebuchet MS"/>
        </w:rPr>
      </w:pPr>
    </w:p>
    <w:p w14:paraId="1163DBA7" w14:textId="2EF84B1A" w:rsidR="002468FB" w:rsidRDefault="004F243A" w:rsidP="005607DE">
      <w:pPr>
        <w:pStyle w:val="NoSpacing"/>
        <w:ind w:firstLine="720"/>
        <w:jc w:val="both"/>
        <w:rPr>
          <w:rFonts w:ascii="Trebuchet MS" w:hAnsi="Trebuchet MS"/>
        </w:rPr>
      </w:pPr>
      <w:r w:rsidRPr="004F243A">
        <w:rPr>
          <w:rFonts w:ascii="Trebuchet MS" w:hAnsi="Trebuchet MS"/>
          <w:b/>
        </w:rPr>
        <w:t>Art. 6.</w:t>
      </w:r>
      <w:r>
        <w:rPr>
          <w:rFonts w:ascii="Trebuchet MS" w:hAnsi="Trebuchet MS"/>
        </w:rPr>
        <w:t xml:space="preserve"> </w:t>
      </w:r>
      <w:r w:rsidR="00B83FE7">
        <w:rPr>
          <w:rFonts w:ascii="Trebuchet MS" w:hAnsi="Trebuchet MS"/>
        </w:rPr>
        <w:t>–</w:t>
      </w:r>
      <w:r>
        <w:rPr>
          <w:rFonts w:ascii="Trebuchet MS" w:hAnsi="Trebuchet MS"/>
        </w:rPr>
        <w:t xml:space="preserve"> </w:t>
      </w:r>
      <w:r w:rsidR="00B83FE7">
        <w:rPr>
          <w:rFonts w:ascii="Trebuchet MS" w:hAnsi="Trebuchet MS"/>
        </w:rPr>
        <w:t xml:space="preserve">(1) </w:t>
      </w:r>
      <w:r w:rsidR="00B83FE7" w:rsidRPr="00B83FE7">
        <w:rPr>
          <w:rFonts w:ascii="Trebuchet MS" w:hAnsi="Trebuchet MS"/>
        </w:rPr>
        <w:t xml:space="preserve">Nivelurile de complexitate </w:t>
      </w:r>
      <w:r w:rsidR="00B83FE7">
        <w:rPr>
          <w:rFonts w:ascii="Trebuchet MS" w:hAnsi="Trebuchet MS"/>
        </w:rPr>
        <w:t>ale</w:t>
      </w:r>
      <w:r w:rsidR="00B83FE7" w:rsidRPr="00B83FE7">
        <w:rPr>
          <w:rFonts w:ascii="Trebuchet MS" w:hAnsi="Trebuchet MS"/>
        </w:rPr>
        <w:t xml:space="preserve"> competențel</w:t>
      </w:r>
      <w:r w:rsidR="00B83FE7">
        <w:rPr>
          <w:rFonts w:ascii="Trebuchet MS" w:hAnsi="Trebuchet MS"/>
        </w:rPr>
        <w:t>or</w:t>
      </w:r>
      <w:r w:rsidR="00B83FE7" w:rsidRPr="00B83FE7">
        <w:rPr>
          <w:rFonts w:ascii="Trebuchet MS" w:hAnsi="Trebuchet MS"/>
        </w:rPr>
        <w:t xml:space="preserve"> generale sunt </w:t>
      </w:r>
      <w:r w:rsidR="00B83FE7">
        <w:rPr>
          <w:rFonts w:ascii="Trebuchet MS" w:hAnsi="Trebuchet MS"/>
        </w:rPr>
        <w:t xml:space="preserve">cele </w:t>
      </w:r>
      <w:r w:rsidR="00B83FE7" w:rsidRPr="00B83FE7">
        <w:rPr>
          <w:rFonts w:ascii="Trebuchet MS" w:hAnsi="Trebuchet MS"/>
        </w:rPr>
        <w:t xml:space="preserve">prevăzute la art. 12-16 din </w:t>
      </w:r>
      <w:r w:rsidR="00B83FE7" w:rsidRPr="005607DE">
        <w:rPr>
          <w:rFonts w:ascii="Trebuchet MS" w:hAnsi="Trebuchet MS"/>
        </w:rPr>
        <w:t>anexa nr. 8 la Ordonanța de urgență a Guvernului nr. 57/2019, cu modificările și completările ulterioare</w:t>
      </w:r>
      <w:r w:rsidR="00B83FE7">
        <w:rPr>
          <w:rFonts w:ascii="Trebuchet MS" w:hAnsi="Trebuchet MS"/>
        </w:rPr>
        <w:t>.</w:t>
      </w:r>
    </w:p>
    <w:p w14:paraId="0D6F3C58" w14:textId="187987D6" w:rsidR="00D835EC" w:rsidRDefault="00D835EC" w:rsidP="00D835EC">
      <w:pPr>
        <w:pStyle w:val="NoSpacing"/>
        <w:ind w:firstLine="720"/>
        <w:jc w:val="both"/>
        <w:rPr>
          <w:rFonts w:ascii="Trebuchet MS" w:hAnsi="Trebuchet MS"/>
        </w:rPr>
      </w:pPr>
      <w:r>
        <w:rPr>
          <w:rFonts w:ascii="Trebuchet MS" w:hAnsi="Trebuchet MS"/>
        </w:rPr>
        <w:t xml:space="preserve">(2) Competențele generale și nivelurile de complexitate aferente </w:t>
      </w:r>
      <w:r w:rsidR="00AD2055">
        <w:rPr>
          <w:rFonts w:ascii="Trebuchet MS" w:hAnsi="Trebuchet MS"/>
        </w:rPr>
        <w:t xml:space="preserve">pentru </w:t>
      </w:r>
      <w:r w:rsidRPr="00DD470D">
        <w:rPr>
          <w:rFonts w:ascii="Trebuchet MS" w:eastAsia="Trebuchet MS" w:hAnsi="Trebuchet MS" w:cs="Trebuchet MS"/>
        </w:rPr>
        <w:t>funcțiil</w:t>
      </w:r>
      <w:r w:rsidR="00AD2055">
        <w:rPr>
          <w:rFonts w:ascii="Trebuchet MS" w:eastAsia="Trebuchet MS" w:hAnsi="Trebuchet MS" w:cs="Trebuchet MS"/>
        </w:rPr>
        <w:t>e</w:t>
      </w:r>
      <w:r w:rsidRPr="00DD470D">
        <w:rPr>
          <w:rFonts w:ascii="Trebuchet MS" w:eastAsia="Trebuchet MS" w:hAnsi="Trebuchet MS" w:cs="Trebuchet MS"/>
        </w:rPr>
        <w:t xml:space="preserve"> publice generale </w:t>
      </w:r>
      <w:r w:rsidR="00602256">
        <w:rPr>
          <w:rFonts w:ascii="Trebuchet MS" w:eastAsia="Trebuchet MS" w:hAnsi="Trebuchet MS" w:cs="Trebuchet MS"/>
        </w:rPr>
        <w:t xml:space="preserve">de execuție </w:t>
      </w:r>
      <w:r w:rsidRPr="00DD470D">
        <w:rPr>
          <w:rFonts w:ascii="Trebuchet MS" w:eastAsia="Trebuchet MS" w:hAnsi="Trebuchet MS" w:cs="Trebuchet MS"/>
        </w:rPr>
        <w:t>de grad profesional debutant și asistent</w:t>
      </w:r>
      <w:r>
        <w:rPr>
          <w:rFonts w:ascii="Trebuchet MS" w:eastAsia="Trebuchet MS" w:hAnsi="Trebuchet MS" w:cs="Trebuchet MS"/>
        </w:rPr>
        <w:t xml:space="preserve"> </w:t>
      </w:r>
      <w:r>
        <w:rPr>
          <w:rFonts w:ascii="Trebuchet MS" w:hAnsi="Trebuchet MS"/>
        </w:rPr>
        <w:t xml:space="preserve">se stabilesc după cum urmează: </w:t>
      </w:r>
    </w:p>
    <w:p w14:paraId="32F8DEE4" w14:textId="2044A41C" w:rsidR="00D835EC" w:rsidRPr="00D835EC" w:rsidRDefault="00D835EC" w:rsidP="00161332">
      <w:pPr>
        <w:pStyle w:val="NoSpacing"/>
        <w:numPr>
          <w:ilvl w:val="0"/>
          <w:numId w:val="17"/>
        </w:numPr>
        <w:jc w:val="both"/>
        <w:rPr>
          <w:rFonts w:ascii="Trebuchet MS" w:hAnsi="Trebuchet MS"/>
        </w:rPr>
      </w:pPr>
      <w:r w:rsidRPr="00D835EC">
        <w:rPr>
          <w:rFonts w:ascii="Trebuchet MS" w:hAnsi="Trebuchet MS"/>
        </w:rPr>
        <w:t xml:space="preserve">rezolvarea de probleme </w:t>
      </w:r>
      <w:proofErr w:type="spellStart"/>
      <w:r w:rsidRPr="00D835EC">
        <w:rPr>
          <w:rFonts w:ascii="Trebuchet MS" w:hAnsi="Trebuchet MS"/>
        </w:rPr>
        <w:t>şi</w:t>
      </w:r>
      <w:proofErr w:type="spellEnd"/>
      <w:r w:rsidRPr="00D835EC">
        <w:rPr>
          <w:rFonts w:ascii="Trebuchet MS" w:hAnsi="Trebuchet MS"/>
        </w:rPr>
        <w:t xml:space="preserve"> luarea deciziilor</w:t>
      </w:r>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108B9C36" w14:textId="081BBB8A" w:rsidR="00D835EC" w:rsidRPr="00D835EC" w:rsidRDefault="00D835EC" w:rsidP="00D835EC">
      <w:pPr>
        <w:pStyle w:val="NoSpacing"/>
        <w:numPr>
          <w:ilvl w:val="0"/>
          <w:numId w:val="17"/>
        </w:numPr>
        <w:jc w:val="both"/>
        <w:rPr>
          <w:rFonts w:ascii="Trebuchet MS" w:hAnsi="Trebuchet MS"/>
        </w:rPr>
      </w:pPr>
      <w:proofErr w:type="spellStart"/>
      <w:r w:rsidRPr="00D835EC">
        <w:rPr>
          <w:rFonts w:ascii="Trebuchet MS" w:hAnsi="Trebuchet MS"/>
        </w:rPr>
        <w:t>iniţiativă</w:t>
      </w:r>
      <w:proofErr w:type="spellEnd"/>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56F46CC0" w14:textId="78276E76" w:rsidR="00D835EC" w:rsidRPr="00D835EC" w:rsidRDefault="00D835EC" w:rsidP="00D835EC">
      <w:pPr>
        <w:pStyle w:val="NoSpacing"/>
        <w:numPr>
          <w:ilvl w:val="0"/>
          <w:numId w:val="17"/>
        </w:numPr>
        <w:jc w:val="both"/>
        <w:rPr>
          <w:rFonts w:ascii="Trebuchet MS" w:hAnsi="Trebuchet MS"/>
        </w:rPr>
      </w:pPr>
      <w:r w:rsidRPr="00D835EC">
        <w:rPr>
          <w:rFonts w:ascii="Trebuchet MS" w:hAnsi="Trebuchet MS"/>
        </w:rPr>
        <w:t xml:space="preserve">planificare </w:t>
      </w:r>
      <w:proofErr w:type="spellStart"/>
      <w:r w:rsidRPr="00D835EC">
        <w:rPr>
          <w:rFonts w:ascii="Trebuchet MS" w:hAnsi="Trebuchet MS"/>
        </w:rPr>
        <w:t>şi</w:t>
      </w:r>
      <w:proofErr w:type="spellEnd"/>
      <w:r w:rsidRPr="00D835EC">
        <w:rPr>
          <w:rFonts w:ascii="Trebuchet MS" w:hAnsi="Trebuchet MS"/>
        </w:rPr>
        <w:t xml:space="preserve"> organizare</w:t>
      </w:r>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79FCF73C" w14:textId="6FBFDA56" w:rsidR="00D835EC" w:rsidRPr="00D835EC" w:rsidRDefault="00D835EC" w:rsidP="00D835EC">
      <w:pPr>
        <w:pStyle w:val="NoSpacing"/>
        <w:numPr>
          <w:ilvl w:val="0"/>
          <w:numId w:val="17"/>
        </w:numPr>
        <w:jc w:val="both"/>
        <w:rPr>
          <w:rFonts w:ascii="Trebuchet MS" w:hAnsi="Trebuchet MS"/>
        </w:rPr>
      </w:pPr>
      <w:r w:rsidRPr="00D835EC">
        <w:rPr>
          <w:rFonts w:ascii="Trebuchet MS" w:hAnsi="Trebuchet MS"/>
        </w:rPr>
        <w:t>comunicare</w:t>
      </w:r>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78A5B1CE" w14:textId="0053046E" w:rsidR="00D835EC" w:rsidRPr="00D835EC" w:rsidRDefault="00D835EC" w:rsidP="00D835EC">
      <w:pPr>
        <w:pStyle w:val="NoSpacing"/>
        <w:numPr>
          <w:ilvl w:val="0"/>
          <w:numId w:val="17"/>
        </w:numPr>
        <w:jc w:val="both"/>
        <w:rPr>
          <w:rFonts w:ascii="Trebuchet MS" w:hAnsi="Trebuchet MS"/>
        </w:rPr>
      </w:pPr>
      <w:r w:rsidRPr="00D835EC">
        <w:rPr>
          <w:rFonts w:ascii="Trebuchet MS" w:hAnsi="Trebuchet MS"/>
        </w:rPr>
        <w:t>lucru în echipă</w:t>
      </w:r>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07A3132A" w14:textId="7C7F1112" w:rsidR="00D835EC" w:rsidRPr="00D835EC" w:rsidRDefault="00D835EC" w:rsidP="00D835EC">
      <w:pPr>
        <w:pStyle w:val="NoSpacing"/>
        <w:numPr>
          <w:ilvl w:val="0"/>
          <w:numId w:val="17"/>
        </w:numPr>
        <w:jc w:val="both"/>
        <w:rPr>
          <w:rFonts w:ascii="Trebuchet MS" w:hAnsi="Trebuchet MS"/>
        </w:rPr>
      </w:pPr>
      <w:r w:rsidRPr="00D835EC">
        <w:rPr>
          <w:rFonts w:ascii="Trebuchet MS" w:hAnsi="Trebuchet MS"/>
        </w:rPr>
        <w:t xml:space="preserve">orientare către </w:t>
      </w:r>
      <w:proofErr w:type="spellStart"/>
      <w:r w:rsidRPr="00D835EC">
        <w:rPr>
          <w:rFonts w:ascii="Trebuchet MS" w:hAnsi="Trebuchet MS"/>
        </w:rPr>
        <w:t>cetăţean</w:t>
      </w:r>
      <w:proofErr w:type="spellEnd"/>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0902319C" w14:textId="3C615771" w:rsidR="00D835EC" w:rsidRDefault="00D835EC" w:rsidP="00D835EC">
      <w:pPr>
        <w:pStyle w:val="NoSpacing"/>
        <w:numPr>
          <w:ilvl w:val="0"/>
          <w:numId w:val="17"/>
        </w:numPr>
        <w:jc w:val="both"/>
        <w:rPr>
          <w:rFonts w:ascii="Trebuchet MS" w:hAnsi="Trebuchet MS"/>
        </w:rPr>
      </w:pPr>
      <w:r w:rsidRPr="00D835EC">
        <w:rPr>
          <w:rFonts w:ascii="Trebuchet MS" w:hAnsi="Trebuchet MS"/>
        </w:rPr>
        <w:t>integritate</w:t>
      </w:r>
      <w:r w:rsidR="00161332">
        <w:rPr>
          <w:rFonts w:ascii="Trebuchet MS" w:hAnsi="Trebuchet MS"/>
        </w:rPr>
        <w:t xml:space="preserve"> - n</w:t>
      </w:r>
      <w:r w:rsidR="00161332" w:rsidRPr="00161332">
        <w:rPr>
          <w:rFonts w:ascii="Trebuchet MS" w:hAnsi="Trebuchet MS"/>
        </w:rPr>
        <w:t>ivel elementar</w:t>
      </w:r>
      <w:r w:rsidRPr="00D835EC">
        <w:rPr>
          <w:rFonts w:ascii="Trebuchet MS" w:hAnsi="Trebuchet MS"/>
        </w:rPr>
        <w:t>;</w:t>
      </w:r>
    </w:p>
    <w:p w14:paraId="12DD460F" w14:textId="1EF9063A" w:rsidR="0093101A" w:rsidRDefault="0093101A" w:rsidP="00BD2C6E">
      <w:pPr>
        <w:pStyle w:val="NoSpacing"/>
        <w:ind w:firstLine="720"/>
        <w:jc w:val="both"/>
        <w:rPr>
          <w:rFonts w:ascii="Trebuchet MS" w:hAnsi="Trebuchet MS"/>
        </w:rPr>
      </w:pPr>
      <w:r>
        <w:rPr>
          <w:rFonts w:ascii="Trebuchet MS" w:hAnsi="Trebuchet MS"/>
        </w:rPr>
        <w:t xml:space="preserve">(3) </w:t>
      </w:r>
      <w:r w:rsidRPr="0093101A">
        <w:rPr>
          <w:rFonts w:ascii="Trebuchet MS" w:hAnsi="Trebuchet MS"/>
        </w:rPr>
        <w:t>Competențe</w:t>
      </w:r>
      <w:r w:rsidR="00602256">
        <w:rPr>
          <w:rFonts w:ascii="Trebuchet MS" w:hAnsi="Trebuchet MS"/>
        </w:rPr>
        <w:t>le</w:t>
      </w:r>
      <w:r w:rsidRPr="0093101A">
        <w:rPr>
          <w:rFonts w:ascii="Trebuchet MS" w:hAnsi="Trebuchet MS"/>
        </w:rPr>
        <w:t xml:space="preserve"> generale </w:t>
      </w:r>
      <w:r>
        <w:rPr>
          <w:rFonts w:ascii="Trebuchet MS" w:hAnsi="Trebuchet MS"/>
        </w:rPr>
        <w:t xml:space="preserve">și nivelurile de complexitate aferente </w:t>
      </w:r>
      <w:r w:rsidR="00AD2055">
        <w:rPr>
          <w:rFonts w:ascii="Trebuchet MS" w:hAnsi="Trebuchet MS"/>
        </w:rPr>
        <w:t xml:space="preserve">pentru </w:t>
      </w:r>
      <w:proofErr w:type="spellStart"/>
      <w:r w:rsidRPr="0093101A">
        <w:rPr>
          <w:rFonts w:ascii="Trebuchet MS" w:hAnsi="Trebuchet MS"/>
        </w:rPr>
        <w:t>funcţiil</w:t>
      </w:r>
      <w:r w:rsidR="00AD2055">
        <w:rPr>
          <w:rFonts w:ascii="Trebuchet MS" w:hAnsi="Trebuchet MS"/>
        </w:rPr>
        <w:t>e</w:t>
      </w:r>
      <w:proofErr w:type="spellEnd"/>
      <w:r>
        <w:rPr>
          <w:rFonts w:ascii="Trebuchet MS" w:hAnsi="Trebuchet MS"/>
        </w:rPr>
        <w:t xml:space="preserve"> </w:t>
      </w:r>
      <w:r w:rsidRPr="0093101A">
        <w:rPr>
          <w:rFonts w:ascii="Trebuchet MS" w:hAnsi="Trebuchet MS"/>
        </w:rPr>
        <w:t xml:space="preserve">publice generale </w:t>
      </w:r>
      <w:r w:rsidR="002363FF">
        <w:rPr>
          <w:rFonts w:ascii="Trebuchet MS" w:eastAsia="Trebuchet MS" w:hAnsi="Trebuchet MS" w:cs="Trebuchet MS"/>
        </w:rPr>
        <w:t xml:space="preserve">de execuție </w:t>
      </w:r>
      <w:r w:rsidRPr="0093101A">
        <w:rPr>
          <w:rFonts w:ascii="Trebuchet MS" w:hAnsi="Trebuchet MS"/>
        </w:rPr>
        <w:t>de grad profesional principal și superior</w:t>
      </w:r>
      <w:r>
        <w:rPr>
          <w:rFonts w:ascii="Trebuchet MS" w:hAnsi="Trebuchet MS"/>
        </w:rPr>
        <w:t xml:space="preserve"> se stabilesc după cum urmează:</w:t>
      </w:r>
    </w:p>
    <w:p w14:paraId="4ACCB9A8" w14:textId="6325D161" w:rsidR="0093101A" w:rsidRPr="0093101A" w:rsidRDefault="0093101A" w:rsidP="0093101A">
      <w:pPr>
        <w:pStyle w:val="NoSpacing"/>
        <w:numPr>
          <w:ilvl w:val="0"/>
          <w:numId w:val="18"/>
        </w:numPr>
        <w:jc w:val="both"/>
        <w:rPr>
          <w:rFonts w:ascii="Trebuchet MS" w:hAnsi="Trebuchet MS"/>
        </w:rPr>
      </w:pPr>
      <w:r w:rsidRPr="0093101A">
        <w:rPr>
          <w:rFonts w:ascii="Trebuchet MS" w:hAnsi="Trebuchet MS"/>
        </w:rPr>
        <w:t xml:space="preserve">rezolvarea de probleme </w:t>
      </w:r>
      <w:proofErr w:type="spellStart"/>
      <w:r w:rsidRPr="0093101A">
        <w:rPr>
          <w:rFonts w:ascii="Trebuchet MS" w:hAnsi="Trebuchet MS"/>
        </w:rPr>
        <w:t>şi</w:t>
      </w:r>
      <w:proofErr w:type="spellEnd"/>
      <w:r w:rsidRPr="0093101A">
        <w:rPr>
          <w:rFonts w:ascii="Trebuchet MS" w:hAnsi="Trebuchet MS"/>
        </w:rPr>
        <w:t xml:space="preserve"> luarea deciziilor</w:t>
      </w:r>
      <w:r>
        <w:rPr>
          <w:rFonts w:ascii="Trebuchet MS" w:hAnsi="Trebuchet MS"/>
        </w:rPr>
        <w:t xml:space="preserve"> - n</w:t>
      </w:r>
      <w:r w:rsidRPr="0093101A">
        <w:rPr>
          <w:rFonts w:ascii="Trebuchet MS" w:hAnsi="Trebuchet MS"/>
        </w:rPr>
        <w:t>ivel operațional</w:t>
      </w:r>
      <w:r>
        <w:rPr>
          <w:rFonts w:ascii="Trebuchet MS" w:hAnsi="Trebuchet MS"/>
        </w:rPr>
        <w:t>;</w:t>
      </w:r>
    </w:p>
    <w:p w14:paraId="4A1F2895" w14:textId="6BB1C906" w:rsidR="0093101A" w:rsidRPr="0093101A" w:rsidRDefault="0093101A" w:rsidP="0093101A">
      <w:pPr>
        <w:pStyle w:val="NoSpacing"/>
        <w:numPr>
          <w:ilvl w:val="0"/>
          <w:numId w:val="18"/>
        </w:numPr>
        <w:jc w:val="both"/>
        <w:rPr>
          <w:rFonts w:ascii="Trebuchet MS" w:hAnsi="Trebuchet MS"/>
        </w:rPr>
      </w:pPr>
      <w:proofErr w:type="spellStart"/>
      <w:r w:rsidRPr="0093101A">
        <w:rPr>
          <w:rFonts w:ascii="Trebuchet MS" w:hAnsi="Trebuchet MS"/>
        </w:rPr>
        <w:t>iniţiativă</w:t>
      </w:r>
      <w:proofErr w:type="spellEnd"/>
      <w:r>
        <w:rPr>
          <w:rFonts w:ascii="Trebuchet MS" w:hAnsi="Trebuchet MS"/>
        </w:rPr>
        <w:t xml:space="preserve"> - n</w:t>
      </w:r>
      <w:r w:rsidRPr="0093101A">
        <w:rPr>
          <w:rFonts w:ascii="Trebuchet MS" w:hAnsi="Trebuchet MS"/>
        </w:rPr>
        <w:t>ivel operațional</w:t>
      </w:r>
      <w:r>
        <w:rPr>
          <w:rFonts w:ascii="Trebuchet MS" w:hAnsi="Trebuchet MS"/>
        </w:rPr>
        <w:t>;</w:t>
      </w:r>
    </w:p>
    <w:p w14:paraId="75CCA17E" w14:textId="1E79D894" w:rsidR="0093101A" w:rsidRDefault="0093101A" w:rsidP="0093101A">
      <w:pPr>
        <w:pStyle w:val="NoSpacing"/>
        <w:numPr>
          <w:ilvl w:val="0"/>
          <w:numId w:val="18"/>
        </w:numPr>
        <w:jc w:val="both"/>
        <w:rPr>
          <w:rFonts w:ascii="Trebuchet MS" w:hAnsi="Trebuchet MS"/>
        </w:rPr>
      </w:pPr>
      <w:r w:rsidRPr="0093101A">
        <w:rPr>
          <w:rFonts w:ascii="Trebuchet MS" w:hAnsi="Trebuchet MS"/>
        </w:rPr>
        <w:t xml:space="preserve">planificare </w:t>
      </w:r>
      <w:proofErr w:type="spellStart"/>
      <w:r w:rsidRPr="0093101A">
        <w:rPr>
          <w:rFonts w:ascii="Trebuchet MS" w:hAnsi="Trebuchet MS"/>
        </w:rPr>
        <w:t>şi</w:t>
      </w:r>
      <w:proofErr w:type="spellEnd"/>
      <w:r w:rsidRPr="0093101A">
        <w:rPr>
          <w:rFonts w:ascii="Trebuchet MS" w:hAnsi="Trebuchet MS"/>
        </w:rPr>
        <w:t xml:space="preserve"> organizare</w:t>
      </w:r>
      <w:r>
        <w:rPr>
          <w:rFonts w:ascii="Trebuchet MS" w:hAnsi="Trebuchet MS"/>
        </w:rPr>
        <w:t xml:space="preserve"> - n</w:t>
      </w:r>
      <w:r w:rsidRPr="0093101A">
        <w:rPr>
          <w:rFonts w:ascii="Trebuchet MS" w:hAnsi="Trebuchet MS"/>
        </w:rPr>
        <w:t>ivel operațional</w:t>
      </w:r>
      <w:r>
        <w:rPr>
          <w:rFonts w:ascii="Trebuchet MS" w:hAnsi="Trebuchet MS"/>
        </w:rPr>
        <w:t>;</w:t>
      </w:r>
    </w:p>
    <w:p w14:paraId="5E02890D" w14:textId="437660BC" w:rsidR="0093101A" w:rsidRPr="0093101A" w:rsidRDefault="0093101A" w:rsidP="0093101A">
      <w:pPr>
        <w:pStyle w:val="NoSpacing"/>
        <w:numPr>
          <w:ilvl w:val="0"/>
          <w:numId w:val="18"/>
        </w:numPr>
        <w:jc w:val="both"/>
        <w:rPr>
          <w:rFonts w:ascii="Trebuchet MS" w:hAnsi="Trebuchet MS"/>
        </w:rPr>
      </w:pPr>
      <w:r w:rsidRPr="0093101A">
        <w:rPr>
          <w:rFonts w:ascii="Trebuchet MS" w:hAnsi="Trebuchet MS"/>
        </w:rPr>
        <w:t>comunicare</w:t>
      </w:r>
      <w:r>
        <w:rPr>
          <w:rFonts w:ascii="Trebuchet MS" w:hAnsi="Trebuchet MS"/>
        </w:rPr>
        <w:t xml:space="preserve"> - n</w:t>
      </w:r>
      <w:r w:rsidRPr="0093101A">
        <w:rPr>
          <w:rFonts w:ascii="Trebuchet MS" w:hAnsi="Trebuchet MS"/>
        </w:rPr>
        <w:t>ivel operațional</w:t>
      </w:r>
      <w:r>
        <w:rPr>
          <w:rFonts w:ascii="Trebuchet MS" w:hAnsi="Trebuchet MS"/>
        </w:rPr>
        <w:t>;</w:t>
      </w:r>
    </w:p>
    <w:p w14:paraId="15DE8697" w14:textId="2F69E444" w:rsidR="0093101A" w:rsidRPr="0093101A" w:rsidRDefault="0093101A" w:rsidP="0093101A">
      <w:pPr>
        <w:pStyle w:val="NoSpacing"/>
        <w:numPr>
          <w:ilvl w:val="0"/>
          <w:numId w:val="18"/>
        </w:numPr>
        <w:jc w:val="both"/>
        <w:rPr>
          <w:rFonts w:ascii="Trebuchet MS" w:hAnsi="Trebuchet MS"/>
        </w:rPr>
      </w:pPr>
      <w:r w:rsidRPr="0093101A">
        <w:rPr>
          <w:rFonts w:ascii="Trebuchet MS" w:hAnsi="Trebuchet MS"/>
        </w:rPr>
        <w:t>lucru în echipă</w:t>
      </w:r>
      <w:r>
        <w:rPr>
          <w:rFonts w:ascii="Trebuchet MS" w:hAnsi="Trebuchet MS"/>
        </w:rPr>
        <w:t xml:space="preserve"> - n</w:t>
      </w:r>
      <w:r w:rsidRPr="0093101A">
        <w:rPr>
          <w:rFonts w:ascii="Trebuchet MS" w:hAnsi="Trebuchet MS"/>
        </w:rPr>
        <w:t>ivel operațional</w:t>
      </w:r>
      <w:r>
        <w:rPr>
          <w:rFonts w:ascii="Trebuchet MS" w:hAnsi="Trebuchet MS"/>
        </w:rPr>
        <w:t>;</w:t>
      </w:r>
    </w:p>
    <w:p w14:paraId="2333F93A" w14:textId="0C66C1A0" w:rsidR="0093101A" w:rsidRPr="0093101A" w:rsidRDefault="0093101A" w:rsidP="0093101A">
      <w:pPr>
        <w:pStyle w:val="NoSpacing"/>
        <w:numPr>
          <w:ilvl w:val="0"/>
          <w:numId w:val="18"/>
        </w:numPr>
        <w:jc w:val="both"/>
        <w:rPr>
          <w:rFonts w:ascii="Trebuchet MS" w:hAnsi="Trebuchet MS"/>
        </w:rPr>
      </w:pPr>
      <w:r w:rsidRPr="0093101A">
        <w:rPr>
          <w:rFonts w:ascii="Trebuchet MS" w:hAnsi="Trebuchet MS"/>
        </w:rPr>
        <w:t xml:space="preserve">orientare către </w:t>
      </w:r>
      <w:proofErr w:type="spellStart"/>
      <w:r w:rsidRPr="0093101A">
        <w:rPr>
          <w:rFonts w:ascii="Trebuchet MS" w:hAnsi="Trebuchet MS"/>
        </w:rPr>
        <w:t>cetăţean</w:t>
      </w:r>
      <w:proofErr w:type="spellEnd"/>
      <w:r>
        <w:rPr>
          <w:rFonts w:ascii="Trebuchet MS" w:hAnsi="Trebuchet MS"/>
        </w:rPr>
        <w:t xml:space="preserve"> - n</w:t>
      </w:r>
      <w:r w:rsidRPr="0093101A">
        <w:rPr>
          <w:rFonts w:ascii="Trebuchet MS" w:hAnsi="Trebuchet MS"/>
        </w:rPr>
        <w:t>ivel operațional</w:t>
      </w:r>
      <w:r>
        <w:rPr>
          <w:rFonts w:ascii="Trebuchet MS" w:hAnsi="Trebuchet MS"/>
        </w:rPr>
        <w:t>;</w:t>
      </w:r>
    </w:p>
    <w:p w14:paraId="5E941824" w14:textId="5D1EBE16" w:rsidR="0093101A" w:rsidRPr="0093101A" w:rsidRDefault="0093101A" w:rsidP="0093101A">
      <w:pPr>
        <w:pStyle w:val="NoSpacing"/>
        <w:numPr>
          <w:ilvl w:val="0"/>
          <w:numId w:val="18"/>
        </w:numPr>
        <w:jc w:val="both"/>
        <w:rPr>
          <w:rFonts w:ascii="Trebuchet MS" w:hAnsi="Trebuchet MS"/>
        </w:rPr>
      </w:pPr>
      <w:r w:rsidRPr="0093101A">
        <w:rPr>
          <w:rFonts w:ascii="Trebuchet MS" w:hAnsi="Trebuchet MS"/>
        </w:rPr>
        <w:t>integritate</w:t>
      </w:r>
      <w:r>
        <w:rPr>
          <w:rFonts w:ascii="Trebuchet MS" w:hAnsi="Trebuchet MS"/>
        </w:rPr>
        <w:t xml:space="preserve"> - n</w:t>
      </w:r>
      <w:r w:rsidRPr="0093101A">
        <w:rPr>
          <w:rFonts w:ascii="Trebuchet MS" w:hAnsi="Trebuchet MS"/>
        </w:rPr>
        <w:t>ivel operațional</w:t>
      </w:r>
      <w:r>
        <w:rPr>
          <w:rFonts w:ascii="Trebuchet MS" w:hAnsi="Trebuchet MS"/>
        </w:rPr>
        <w:t>.</w:t>
      </w:r>
    </w:p>
    <w:p w14:paraId="63ECBC54" w14:textId="5CF53605" w:rsidR="00247F85" w:rsidRDefault="00247F85" w:rsidP="00247F85">
      <w:pPr>
        <w:pStyle w:val="NoSpacing"/>
        <w:ind w:firstLine="720"/>
        <w:jc w:val="both"/>
        <w:rPr>
          <w:rFonts w:ascii="Trebuchet MS" w:hAnsi="Trebuchet MS"/>
        </w:rPr>
      </w:pPr>
      <w:r>
        <w:rPr>
          <w:rFonts w:ascii="Trebuchet MS" w:hAnsi="Trebuchet MS"/>
        </w:rPr>
        <w:lastRenderedPageBreak/>
        <w:t xml:space="preserve">(4) </w:t>
      </w:r>
      <w:r w:rsidRPr="0093101A">
        <w:rPr>
          <w:rFonts w:ascii="Trebuchet MS" w:hAnsi="Trebuchet MS"/>
        </w:rPr>
        <w:t>Competențe</w:t>
      </w:r>
      <w:r w:rsidR="00602256">
        <w:rPr>
          <w:rFonts w:ascii="Trebuchet MS" w:hAnsi="Trebuchet MS"/>
        </w:rPr>
        <w:t>le</w:t>
      </w:r>
      <w:r w:rsidRPr="0093101A">
        <w:rPr>
          <w:rFonts w:ascii="Trebuchet MS" w:hAnsi="Trebuchet MS"/>
        </w:rPr>
        <w:t xml:space="preserve"> generale </w:t>
      </w:r>
      <w:r>
        <w:rPr>
          <w:rFonts w:ascii="Trebuchet MS" w:hAnsi="Trebuchet MS"/>
        </w:rPr>
        <w:t xml:space="preserve">și nivelurile de complexitate aferente </w:t>
      </w:r>
      <w:r w:rsidR="00AD2055">
        <w:rPr>
          <w:rFonts w:ascii="Trebuchet MS" w:hAnsi="Trebuchet MS"/>
        </w:rPr>
        <w:t xml:space="preserve">pentru </w:t>
      </w:r>
      <w:proofErr w:type="spellStart"/>
      <w:r w:rsidRPr="00247F85">
        <w:rPr>
          <w:rFonts w:ascii="Trebuchet MS" w:hAnsi="Trebuchet MS"/>
        </w:rPr>
        <w:t>funcţi</w:t>
      </w:r>
      <w:r w:rsidR="00FB2A7F">
        <w:rPr>
          <w:rFonts w:ascii="Trebuchet MS" w:hAnsi="Trebuchet MS"/>
        </w:rPr>
        <w:t>ile</w:t>
      </w:r>
      <w:proofErr w:type="spellEnd"/>
      <w:r w:rsidR="00FB2A7F">
        <w:rPr>
          <w:rFonts w:ascii="Trebuchet MS" w:hAnsi="Trebuchet MS"/>
        </w:rPr>
        <w:t xml:space="preserve"> </w:t>
      </w:r>
      <w:r w:rsidR="00AD2055">
        <w:rPr>
          <w:rFonts w:ascii="Trebuchet MS" w:hAnsi="Trebuchet MS"/>
        </w:rPr>
        <w:t xml:space="preserve"> </w:t>
      </w:r>
      <w:r w:rsidRPr="00247F85">
        <w:rPr>
          <w:rFonts w:ascii="Trebuchet MS" w:hAnsi="Trebuchet MS"/>
        </w:rPr>
        <w:t>public</w:t>
      </w:r>
      <w:r w:rsidR="00FB2A7F">
        <w:rPr>
          <w:rFonts w:ascii="Trebuchet MS" w:hAnsi="Trebuchet MS"/>
        </w:rPr>
        <w:t>e</w:t>
      </w:r>
      <w:r w:rsidRPr="00247F85">
        <w:rPr>
          <w:rFonts w:ascii="Trebuchet MS" w:hAnsi="Trebuchet MS"/>
        </w:rPr>
        <w:t xml:space="preserve"> generale </w:t>
      </w:r>
      <w:r w:rsidR="00016647">
        <w:rPr>
          <w:rFonts w:ascii="Trebuchet MS" w:hAnsi="Trebuchet MS"/>
        </w:rPr>
        <w:t xml:space="preserve">de conducere </w:t>
      </w:r>
      <w:r w:rsidRPr="00247F85">
        <w:rPr>
          <w:rFonts w:ascii="Trebuchet MS" w:hAnsi="Trebuchet MS"/>
        </w:rPr>
        <w:t xml:space="preserve">de șef serviciu </w:t>
      </w:r>
      <w:r>
        <w:rPr>
          <w:rFonts w:ascii="Trebuchet MS" w:hAnsi="Trebuchet MS"/>
        </w:rPr>
        <w:t>se stabilesc după cum urmează:</w:t>
      </w:r>
    </w:p>
    <w:p w14:paraId="0D2F0ABA" w14:textId="12D8CA45"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 xml:space="preserve">rezolvarea de probleme </w:t>
      </w:r>
      <w:proofErr w:type="spellStart"/>
      <w:r w:rsidRPr="00247F85">
        <w:rPr>
          <w:rFonts w:ascii="Trebuchet MS" w:hAnsi="Trebuchet MS"/>
        </w:rPr>
        <w:t>şi</w:t>
      </w:r>
      <w:proofErr w:type="spellEnd"/>
      <w:r w:rsidRPr="00247F85">
        <w:rPr>
          <w:rFonts w:ascii="Trebuchet MS" w:hAnsi="Trebuchet MS"/>
        </w:rPr>
        <w:t xml:space="preserve"> luarea deciziilor</w:t>
      </w:r>
      <w:r>
        <w:rPr>
          <w:rFonts w:ascii="Trebuchet MS" w:hAnsi="Trebuchet MS"/>
        </w:rPr>
        <w:t xml:space="preserve"> - n</w:t>
      </w:r>
      <w:r w:rsidRPr="00247F85">
        <w:rPr>
          <w:rFonts w:ascii="Trebuchet MS" w:hAnsi="Trebuchet MS"/>
        </w:rPr>
        <w:t>ivel extins;</w:t>
      </w:r>
    </w:p>
    <w:p w14:paraId="60BB2EC0" w14:textId="1974A861" w:rsidR="00247F85" w:rsidRPr="00247F85" w:rsidRDefault="00247F85" w:rsidP="00247F85">
      <w:pPr>
        <w:pStyle w:val="NoSpacing"/>
        <w:numPr>
          <w:ilvl w:val="0"/>
          <w:numId w:val="20"/>
        </w:numPr>
        <w:jc w:val="both"/>
        <w:rPr>
          <w:rFonts w:ascii="Trebuchet MS" w:hAnsi="Trebuchet MS"/>
        </w:rPr>
      </w:pPr>
      <w:proofErr w:type="spellStart"/>
      <w:r w:rsidRPr="00247F85">
        <w:rPr>
          <w:rFonts w:ascii="Trebuchet MS" w:hAnsi="Trebuchet MS"/>
        </w:rPr>
        <w:t>iniţiativă</w:t>
      </w:r>
      <w:proofErr w:type="spellEnd"/>
      <w:r>
        <w:rPr>
          <w:rFonts w:ascii="Trebuchet MS" w:hAnsi="Trebuchet MS"/>
        </w:rPr>
        <w:t xml:space="preserve"> - n</w:t>
      </w:r>
      <w:r w:rsidRPr="00247F85">
        <w:rPr>
          <w:rFonts w:ascii="Trebuchet MS" w:hAnsi="Trebuchet MS"/>
        </w:rPr>
        <w:t>ivel extins;</w:t>
      </w:r>
    </w:p>
    <w:p w14:paraId="07FD69E6" w14:textId="0C10C674"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 xml:space="preserve">planificare </w:t>
      </w:r>
      <w:proofErr w:type="spellStart"/>
      <w:r w:rsidRPr="00247F85">
        <w:rPr>
          <w:rFonts w:ascii="Trebuchet MS" w:hAnsi="Trebuchet MS"/>
        </w:rPr>
        <w:t>şi</w:t>
      </w:r>
      <w:proofErr w:type="spellEnd"/>
      <w:r w:rsidRPr="00247F85">
        <w:rPr>
          <w:rFonts w:ascii="Trebuchet MS" w:hAnsi="Trebuchet MS"/>
        </w:rPr>
        <w:t xml:space="preserve"> organizare</w:t>
      </w:r>
      <w:r>
        <w:rPr>
          <w:rFonts w:ascii="Trebuchet MS" w:hAnsi="Trebuchet MS"/>
        </w:rPr>
        <w:t xml:space="preserve"> - n</w:t>
      </w:r>
      <w:r w:rsidRPr="00247F85">
        <w:rPr>
          <w:rFonts w:ascii="Trebuchet MS" w:hAnsi="Trebuchet MS"/>
        </w:rPr>
        <w:t>ivel extins;</w:t>
      </w:r>
    </w:p>
    <w:p w14:paraId="1FD4507B" w14:textId="658B3E1D"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comunicare</w:t>
      </w:r>
      <w:r>
        <w:rPr>
          <w:rFonts w:ascii="Trebuchet MS" w:hAnsi="Trebuchet MS"/>
        </w:rPr>
        <w:t xml:space="preserve"> - n</w:t>
      </w:r>
      <w:r w:rsidRPr="00247F85">
        <w:rPr>
          <w:rFonts w:ascii="Trebuchet MS" w:hAnsi="Trebuchet MS"/>
        </w:rPr>
        <w:t>ivel extins;</w:t>
      </w:r>
    </w:p>
    <w:p w14:paraId="2F2053CE" w14:textId="74DA35C4"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lucru în echipă</w:t>
      </w:r>
      <w:r>
        <w:rPr>
          <w:rFonts w:ascii="Trebuchet MS" w:hAnsi="Trebuchet MS"/>
        </w:rPr>
        <w:t xml:space="preserve"> - n</w:t>
      </w:r>
      <w:r w:rsidRPr="00247F85">
        <w:rPr>
          <w:rFonts w:ascii="Trebuchet MS" w:hAnsi="Trebuchet MS"/>
        </w:rPr>
        <w:t>ivel operațional;</w:t>
      </w:r>
    </w:p>
    <w:p w14:paraId="063BC681" w14:textId="09CF1BEB"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 xml:space="preserve">orientare către </w:t>
      </w:r>
      <w:proofErr w:type="spellStart"/>
      <w:r w:rsidRPr="00247F85">
        <w:rPr>
          <w:rFonts w:ascii="Trebuchet MS" w:hAnsi="Trebuchet MS"/>
        </w:rPr>
        <w:t>cetăţean</w:t>
      </w:r>
      <w:proofErr w:type="spellEnd"/>
      <w:r>
        <w:rPr>
          <w:rFonts w:ascii="Trebuchet MS" w:hAnsi="Trebuchet MS"/>
        </w:rPr>
        <w:t xml:space="preserve"> - n</w:t>
      </w:r>
      <w:r w:rsidRPr="00247F85">
        <w:rPr>
          <w:rFonts w:ascii="Trebuchet MS" w:hAnsi="Trebuchet MS"/>
        </w:rPr>
        <w:t>ivel operațional;</w:t>
      </w:r>
    </w:p>
    <w:p w14:paraId="3E3AECF9" w14:textId="3CDBDB11"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integritate</w:t>
      </w:r>
      <w:r>
        <w:rPr>
          <w:rFonts w:ascii="Trebuchet MS" w:hAnsi="Trebuchet MS"/>
        </w:rPr>
        <w:t xml:space="preserve"> - n</w:t>
      </w:r>
      <w:r w:rsidRPr="00247F85">
        <w:rPr>
          <w:rFonts w:ascii="Trebuchet MS" w:hAnsi="Trebuchet MS"/>
        </w:rPr>
        <w:t>ivel operațional;</w:t>
      </w:r>
    </w:p>
    <w:p w14:paraId="75A1E971" w14:textId="64C44D48" w:rsidR="00247F85" w:rsidRPr="00247F85" w:rsidRDefault="00247F85" w:rsidP="00247F85">
      <w:pPr>
        <w:pStyle w:val="NoSpacing"/>
        <w:numPr>
          <w:ilvl w:val="0"/>
          <w:numId w:val="20"/>
        </w:numPr>
        <w:jc w:val="both"/>
        <w:rPr>
          <w:rFonts w:ascii="Trebuchet MS" w:hAnsi="Trebuchet MS"/>
        </w:rPr>
      </w:pPr>
      <w:r w:rsidRPr="00247F85">
        <w:rPr>
          <w:rFonts w:ascii="Trebuchet MS" w:hAnsi="Trebuchet MS"/>
        </w:rPr>
        <w:t xml:space="preserve">managementul </w:t>
      </w:r>
      <w:r w:rsidR="002C047D" w:rsidRPr="00247F85">
        <w:rPr>
          <w:rFonts w:ascii="Trebuchet MS" w:hAnsi="Trebuchet MS"/>
        </w:rPr>
        <w:t>performanței</w:t>
      </w:r>
      <w:r>
        <w:rPr>
          <w:rFonts w:ascii="Trebuchet MS" w:hAnsi="Trebuchet MS"/>
        </w:rPr>
        <w:t xml:space="preserve"> - n</w:t>
      </w:r>
      <w:r w:rsidRPr="00247F85">
        <w:rPr>
          <w:rFonts w:ascii="Trebuchet MS" w:hAnsi="Trebuchet MS"/>
        </w:rPr>
        <w:t>ivel operațional</w:t>
      </w:r>
      <w:r>
        <w:rPr>
          <w:rFonts w:ascii="Trebuchet MS" w:hAnsi="Trebuchet MS"/>
        </w:rPr>
        <w:t>;</w:t>
      </w:r>
    </w:p>
    <w:p w14:paraId="39B7DDB9" w14:textId="3D987D98" w:rsidR="00247F85" w:rsidRDefault="00247F85" w:rsidP="00247F85">
      <w:pPr>
        <w:pStyle w:val="NoSpacing"/>
        <w:numPr>
          <w:ilvl w:val="0"/>
          <w:numId w:val="20"/>
        </w:numPr>
        <w:jc w:val="both"/>
        <w:rPr>
          <w:rFonts w:ascii="Trebuchet MS" w:hAnsi="Trebuchet MS"/>
        </w:rPr>
      </w:pPr>
      <w:r w:rsidRPr="00247F85">
        <w:rPr>
          <w:rFonts w:ascii="Trebuchet MS" w:hAnsi="Trebuchet MS"/>
        </w:rPr>
        <w:t>dezvoltarea echipei</w:t>
      </w:r>
      <w:r>
        <w:rPr>
          <w:rFonts w:ascii="Trebuchet MS" w:hAnsi="Trebuchet MS"/>
        </w:rPr>
        <w:t xml:space="preserve"> - n</w:t>
      </w:r>
      <w:r w:rsidRPr="00247F85">
        <w:rPr>
          <w:rFonts w:ascii="Trebuchet MS" w:hAnsi="Trebuchet MS"/>
        </w:rPr>
        <w:t>ivel operațional</w:t>
      </w:r>
      <w:r>
        <w:rPr>
          <w:rFonts w:ascii="Trebuchet MS" w:hAnsi="Trebuchet MS"/>
        </w:rPr>
        <w:t>.</w:t>
      </w:r>
    </w:p>
    <w:p w14:paraId="666B1833" w14:textId="728827A1" w:rsidR="005D2558" w:rsidRDefault="005D2558" w:rsidP="005D2558">
      <w:pPr>
        <w:pStyle w:val="NoSpacing"/>
        <w:ind w:firstLine="720"/>
        <w:jc w:val="both"/>
        <w:rPr>
          <w:rFonts w:ascii="Trebuchet MS" w:hAnsi="Trebuchet MS"/>
        </w:rPr>
      </w:pPr>
      <w:r>
        <w:rPr>
          <w:rFonts w:ascii="Trebuchet MS" w:hAnsi="Trebuchet MS"/>
        </w:rPr>
        <w:t xml:space="preserve">(5) </w:t>
      </w:r>
      <w:r w:rsidRPr="005D2558">
        <w:rPr>
          <w:rFonts w:ascii="Trebuchet MS" w:hAnsi="Trebuchet MS"/>
        </w:rPr>
        <w:t>Competențe</w:t>
      </w:r>
      <w:r w:rsidR="00C152CA">
        <w:rPr>
          <w:rFonts w:ascii="Trebuchet MS" w:hAnsi="Trebuchet MS"/>
        </w:rPr>
        <w:t>le</w:t>
      </w:r>
      <w:r w:rsidRPr="005D2558">
        <w:rPr>
          <w:rFonts w:ascii="Trebuchet MS" w:hAnsi="Trebuchet MS"/>
        </w:rPr>
        <w:t xml:space="preserve"> generale </w:t>
      </w:r>
      <w:r>
        <w:rPr>
          <w:rFonts w:ascii="Trebuchet MS" w:hAnsi="Trebuchet MS"/>
        </w:rPr>
        <w:t xml:space="preserve">și nivelurile de complexitate </w:t>
      </w:r>
      <w:r w:rsidRPr="005D2558">
        <w:rPr>
          <w:rFonts w:ascii="Trebuchet MS" w:hAnsi="Trebuchet MS"/>
        </w:rPr>
        <w:t xml:space="preserve">aferente </w:t>
      </w:r>
      <w:r w:rsidR="00AD2055">
        <w:rPr>
          <w:rFonts w:ascii="Trebuchet MS" w:hAnsi="Trebuchet MS"/>
        </w:rPr>
        <w:t xml:space="preserve">pentru </w:t>
      </w:r>
      <w:proofErr w:type="spellStart"/>
      <w:r w:rsidRPr="005D2558">
        <w:rPr>
          <w:rFonts w:ascii="Trebuchet MS" w:hAnsi="Trebuchet MS"/>
        </w:rPr>
        <w:t>funcţiil</w:t>
      </w:r>
      <w:r w:rsidR="00AD2055">
        <w:rPr>
          <w:rFonts w:ascii="Trebuchet MS" w:hAnsi="Trebuchet MS"/>
        </w:rPr>
        <w:t>e</w:t>
      </w:r>
      <w:proofErr w:type="spellEnd"/>
      <w:r w:rsidRPr="005D2558">
        <w:rPr>
          <w:rFonts w:ascii="Trebuchet MS" w:hAnsi="Trebuchet MS"/>
        </w:rPr>
        <w:t xml:space="preserve"> publice generale </w:t>
      </w:r>
      <w:r w:rsidR="00C152CA">
        <w:rPr>
          <w:rFonts w:ascii="Trebuchet MS" w:hAnsi="Trebuchet MS"/>
        </w:rPr>
        <w:t xml:space="preserve">de conducere </w:t>
      </w:r>
      <w:r w:rsidRPr="005D2558">
        <w:rPr>
          <w:rFonts w:ascii="Trebuchet MS" w:hAnsi="Trebuchet MS"/>
        </w:rPr>
        <w:t>de director general, director general adjunct, director, director adjunct, director executiv</w:t>
      </w:r>
      <w:r>
        <w:rPr>
          <w:rFonts w:ascii="Trebuchet MS" w:hAnsi="Trebuchet MS"/>
        </w:rPr>
        <w:t xml:space="preserve"> și</w:t>
      </w:r>
      <w:r w:rsidRPr="005D2558">
        <w:rPr>
          <w:rFonts w:ascii="Trebuchet MS" w:hAnsi="Trebuchet MS"/>
        </w:rPr>
        <w:t xml:space="preserve"> director executiv adjunct</w:t>
      </w:r>
      <w:r>
        <w:rPr>
          <w:rFonts w:ascii="Trebuchet MS" w:hAnsi="Trebuchet MS"/>
        </w:rPr>
        <w:t xml:space="preserve"> se stabilesc după cum urmează:</w:t>
      </w:r>
    </w:p>
    <w:p w14:paraId="0DADFCAE" w14:textId="2B68ED70"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 xml:space="preserve">rezolvarea de probleme </w:t>
      </w:r>
      <w:proofErr w:type="spellStart"/>
      <w:r w:rsidRPr="005D2558">
        <w:rPr>
          <w:rFonts w:ascii="Trebuchet MS" w:hAnsi="Trebuchet MS"/>
        </w:rPr>
        <w:t>şi</w:t>
      </w:r>
      <w:proofErr w:type="spellEnd"/>
      <w:r w:rsidRPr="005D2558">
        <w:rPr>
          <w:rFonts w:ascii="Trebuchet MS" w:hAnsi="Trebuchet MS"/>
        </w:rPr>
        <w:t xml:space="preserve"> luarea deciziilor</w:t>
      </w:r>
      <w:r>
        <w:rPr>
          <w:rFonts w:ascii="Trebuchet MS" w:hAnsi="Trebuchet MS"/>
        </w:rPr>
        <w:t xml:space="preserve"> - n</w:t>
      </w:r>
      <w:r w:rsidRPr="005D2558">
        <w:rPr>
          <w:rFonts w:ascii="Trebuchet MS" w:hAnsi="Trebuchet MS"/>
        </w:rPr>
        <w:t>ivel extins</w:t>
      </w:r>
      <w:r>
        <w:rPr>
          <w:rFonts w:ascii="Trebuchet MS" w:hAnsi="Trebuchet MS"/>
        </w:rPr>
        <w:t>;</w:t>
      </w:r>
    </w:p>
    <w:p w14:paraId="33C7BB2F" w14:textId="2459050A" w:rsidR="005D2558" w:rsidRPr="005D2558" w:rsidRDefault="005D2558" w:rsidP="005D2558">
      <w:pPr>
        <w:pStyle w:val="NoSpacing"/>
        <w:numPr>
          <w:ilvl w:val="0"/>
          <w:numId w:val="22"/>
        </w:numPr>
        <w:jc w:val="both"/>
        <w:rPr>
          <w:rFonts w:ascii="Trebuchet MS" w:hAnsi="Trebuchet MS"/>
        </w:rPr>
      </w:pPr>
      <w:proofErr w:type="spellStart"/>
      <w:r w:rsidRPr="005D2558">
        <w:rPr>
          <w:rFonts w:ascii="Trebuchet MS" w:hAnsi="Trebuchet MS"/>
        </w:rPr>
        <w:t>iniţiativă</w:t>
      </w:r>
      <w:proofErr w:type="spellEnd"/>
      <w:r>
        <w:rPr>
          <w:rFonts w:ascii="Trebuchet MS" w:hAnsi="Trebuchet MS"/>
        </w:rPr>
        <w:t xml:space="preserve"> - n</w:t>
      </w:r>
      <w:r w:rsidRPr="005D2558">
        <w:rPr>
          <w:rFonts w:ascii="Trebuchet MS" w:hAnsi="Trebuchet MS"/>
        </w:rPr>
        <w:t>ivel extins</w:t>
      </w:r>
      <w:r>
        <w:rPr>
          <w:rFonts w:ascii="Trebuchet MS" w:hAnsi="Trebuchet MS"/>
        </w:rPr>
        <w:t>;</w:t>
      </w:r>
    </w:p>
    <w:p w14:paraId="4B024855" w14:textId="5CB79182"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 xml:space="preserve">planificare </w:t>
      </w:r>
      <w:proofErr w:type="spellStart"/>
      <w:r w:rsidRPr="005D2558">
        <w:rPr>
          <w:rFonts w:ascii="Trebuchet MS" w:hAnsi="Trebuchet MS"/>
        </w:rPr>
        <w:t>şi</w:t>
      </w:r>
      <w:proofErr w:type="spellEnd"/>
      <w:r w:rsidRPr="005D2558">
        <w:rPr>
          <w:rFonts w:ascii="Trebuchet MS" w:hAnsi="Trebuchet MS"/>
        </w:rPr>
        <w:t xml:space="preserve"> organizare</w:t>
      </w:r>
      <w:r>
        <w:rPr>
          <w:rFonts w:ascii="Trebuchet MS" w:hAnsi="Trebuchet MS"/>
        </w:rPr>
        <w:t xml:space="preserve"> - n</w:t>
      </w:r>
      <w:r w:rsidRPr="005D2558">
        <w:rPr>
          <w:rFonts w:ascii="Trebuchet MS" w:hAnsi="Trebuchet MS"/>
        </w:rPr>
        <w:t>ivel extins</w:t>
      </w:r>
      <w:r>
        <w:rPr>
          <w:rFonts w:ascii="Trebuchet MS" w:hAnsi="Trebuchet MS"/>
        </w:rPr>
        <w:t>;</w:t>
      </w:r>
    </w:p>
    <w:p w14:paraId="60271B78" w14:textId="00312A5B"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comunicare</w:t>
      </w:r>
      <w:r>
        <w:rPr>
          <w:rFonts w:ascii="Trebuchet MS" w:hAnsi="Trebuchet MS"/>
        </w:rPr>
        <w:t xml:space="preserve"> - n</w:t>
      </w:r>
      <w:r w:rsidRPr="005D2558">
        <w:rPr>
          <w:rFonts w:ascii="Trebuchet MS" w:hAnsi="Trebuchet MS"/>
        </w:rPr>
        <w:t>ivel extins</w:t>
      </w:r>
      <w:r>
        <w:rPr>
          <w:rFonts w:ascii="Trebuchet MS" w:hAnsi="Trebuchet MS"/>
        </w:rPr>
        <w:t>;</w:t>
      </w:r>
    </w:p>
    <w:p w14:paraId="7AE9C16C" w14:textId="27FD9DFA"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lucru în echipă</w:t>
      </w:r>
      <w:r>
        <w:rPr>
          <w:rFonts w:ascii="Trebuchet MS" w:hAnsi="Trebuchet MS"/>
        </w:rPr>
        <w:t xml:space="preserve"> - n</w:t>
      </w:r>
      <w:r w:rsidRPr="005D2558">
        <w:rPr>
          <w:rFonts w:ascii="Trebuchet MS" w:hAnsi="Trebuchet MS"/>
        </w:rPr>
        <w:t>ivel extins</w:t>
      </w:r>
      <w:r>
        <w:rPr>
          <w:rFonts w:ascii="Trebuchet MS" w:hAnsi="Trebuchet MS"/>
        </w:rPr>
        <w:t>;</w:t>
      </w:r>
    </w:p>
    <w:p w14:paraId="43AA8419" w14:textId="0A970FC5"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 xml:space="preserve">orientare către </w:t>
      </w:r>
      <w:proofErr w:type="spellStart"/>
      <w:r w:rsidRPr="005D2558">
        <w:rPr>
          <w:rFonts w:ascii="Trebuchet MS" w:hAnsi="Trebuchet MS"/>
        </w:rPr>
        <w:t>cetăţean</w:t>
      </w:r>
      <w:proofErr w:type="spellEnd"/>
      <w:r>
        <w:rPr>
          <w:rFonts w:ascii="Trebuchet MS" w:hAnsi="Trebuchet MS"/>
        </w:rPr>
        <w:t xml:space="preserve"> - n</w:t>
      </w:r>
      <w:r w:rsidRPr="005D2558">
        <w:rPr>
          <w:rFonts w:ascii="Trebuchet MS" w:hAnsi="Trebuchet MS"/>
        </w:rPr>
        <w:t>ivel extins</w:t>
      </w:r>
      <w:r>
        <w:rPr>
          <w:rFonts w:ascii="Trebuchet MS" w:hAnsi="Trebuchet MS"/>
        </w:rPr>
        <w:t>;</w:t>
      </w:r>
    </w:p>
    <w:p w14:paraId="045369F0" w14:textId="77777777"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integritate</w:t>
      </w:r>
      <w:r>
        <w:rPr>
          <w:rFonts w:ascii="Trebuchet MS" w:hAnsi="Trebuchet MS"/>
        </w:rPr>
        <w:t xml:space="preserve"> - n</w:t>
      </w:r>
      <w:r w:rsidRPr="005D2558">
        <w:rPr>
          <w:rFonts w:ascii="Trebuchet MS" w:hAnsi="Trebuchet MS"/>
        </w:rPr>
        <w:t>ivel extins</w:t>
      </w:r>
      <w:r>
        <w:rPr>
          <w:rFonts w:ascii="Trebuchet MS" w:hAnsi="Trebuchet MS"/>
        </w:rPr>
        <w:t>;</w:t>
      </w:r>
    </w:p>
    <w:p w14:paraId="58A2D706" w14:textId="77777777"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managementul performanței</w:t>
      </w:r>
      <w:r>
        <w:rPr>
          <w:rFonts w:ascii="Trebuchet MS" w:hAnsi="Trebuchet MS"/>
        </w:rPr>
        <w:t xml:space="preserve"> - n</w:t>
      </w:r>
      <w:r w:rsidRPr="005D2558">
        <w:rPr>
          <w:rFonts w:ascii="Trebuchet MS" w:hAnsi="Trebuchet MS"/>
        </w:rPr>
        <w:t>ivel extins</w:t>
      </w:r>
      <w:r>
        <w:rPr>
          <w:rFonts w:ascii="Trebuchet MS" w:hAnsi="Trebuchet MS"/>
        </w:rPr>
        <w:t>;</w:t>
      </w:r>
    </w:p>
    <w:p w14:paraId="2C01D393" w14:textId="7A1BD857"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dezvoltarea echipei</w:t>
      </w:r>
      <w:r w:rsidRPr="005D2558">
        <w:rPr>
          <w:rFonts w:ascii="Trebuchet MS" w:hAnsi="Trebuchet MS"/>
        </w:rPr>
        <w:tab/>
      </w:r>
      <w:r>
        <w:rPr>
          <w:rFonts w:ascii="Trebuchet MS" w:hAnsi="Trebuchet MS"/>
        </w:rPr>
        <w:t>- n</w:t>
      </w:r>
      <w:r w:rsidRPr="005D2558">
        <w:rPr>
          <w:rFonts w:ascii="Trebuchet MS" w:hAnsi="Trebuchet MS"/>
        </w:rPr>
        <w:t>ivel operațional</w:t>
      </w:r>
      <w:r>
        <w:rPr>
          <w:rFonts w:ascii="Trebuchet MS" w:hAnsi="Trebuchet MS"/>
        </w:rPr>
        <w:t>;</w:t>
      </w:r>
    </w:p>
    <w:p w14:paraId="363DADA1" w14:textId="77777777"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generarea angajamentului</w:t>
      </w:r>
      <w:r w:rsidRPr="005D2558">
        <w:rPr>
          <w:rFonts w:ascii="Trebuchet MS" w:hAnsi="Trebuchet MS"/>
        </w:rPr>
        <w:tab/>
      </w:r>
      <w:r>
        <w:rPr>
          <w:rFonts w:ascii="Trebuchet MS" w:hAnsi="Trebuchet MS"/>
        </w:rPr>
        <w:t>- n</w:t>
      </w:r>
      <w:r w:rsidRPr="005D2558">
        <w:rPr>
          <w:rFonts w:ascii="Trebuchet MS" w:hAnsi="Trebuchet MS"/>
        </w:rPr>
        <w:t>ivel operațional</w:t>
      </w:r>
      <w:r>
        <w:rPr>
          <w:rFonts w:ascii="Trebuchet MS" w:hAnsi="Trebuchet MS"/>
        </w:rPr>
        <w:t>;</w:t>
      </w:r>
    </w:p>
    <w:p w14:paraId="6AE47C61" w14:textId="005F8492" w:rsidR="005D2558" w:rsidRPr="005D2558" w:rsidRDefault="005D2558" w:rsidP="005D2558">
      <w:pPr>
        <w:pStyle w:val="NoSpacing"/>
        <w:numPr>
          <w:ilvl w:val="0"/>
          <w:numId w:val="22"/>
        </w:numPr>
        <w:jc w:val="both"/>
        <w:rPr>
          <w:rFonts w:ascii="Trebuchet MS" w:hAnsi="Trebuchet MS"/>
        </w:rPr>
      </w:pPr>
      <w:r w:rsidRPr="005D2558">
        <w:rPr>
          <w:rFonts w:ascii="Trebuchet MS" w:hAnsi="Trebuchet MS"/>
        </w:rPr>
        <w:t xml:space="preserve">promovarea </w:t>
      </w:r>
      <w:proofErr w:type="spellStart"/>
      <w:r w:rsidRPr="005D2558">
        <w:rPr>
          <w:rFonts w:ascii="Trebuchet MS" w:hAnsi="Trebuchet MS"/>
        </w:rPr>
        <w:t>inovaţiei</w:t>
      </w:r>
      <w:proofErr w:type="spellEnd"/>
      <w:r w:rsidRPr="005D2558">
        <w:rPr>
          <w:rFonts w:ascii="Trebuchet MS" w:hAnsi="Trebuchet MS"/>
        </w:rPr>
        <w:t xml:space="preserve"> </w:t>
      </w:r>
      <w:proofErr w:type="spellStart"/>
      <w:r w:rsidRPr="005D2558">
        <w:rPr>
          <w:rFonts w:ascii="Trebuchet MS" w:hAnsi="Trebuchet MS"/>
        </w:rPr>
        <w:t>şi</w:t>
      </w:r>
      <w:proofErr w:type="spellEnd"/>
      <w:r w:rsidRPr="005D2558">
        <w:rPr>
          <w:rFonts w:ascii="Trebuchet MS" w:hAnsi="Trebuchet MS"/>
        </w:rPr>
        <w:t xml:space="preserve"> </w:t>
      </w:r>
      <w:proofErr w:type="spellStart"/>
      <w:r w:rsidRPr="005D2558">
        <w:rPr>
          <w:rFonts w:ascii="Trebuchet MS" w:hAnsi="Trebuchet MS"/>
        </w:rPr>
        <w:t>iniţierea</w:t>
      </w:r>
      <w:proofErr w:type="spellEnd"/>
      <w:r w:rsidRPr="005D2558">
        <w:rPr>
          <w:rFonts w:ascii="Trebuchet MS" w:hAnsi="Trebuchet MS"/>
        </w:rPr>
        <w:t xml:space="preserve"> schimbării</w:t>
      </w:r>
      <w:r>
        <w:rPr>
          <w:rFonts w:ascii="Trebuchet MS" w:hAnsi="Trebuchet MS"/>
        </w:rPr>
        <w:t xml:space="preserve"> - n</w:t>
      </w:r>
      <w:r w:rsidRPr="005D2558">
        <w:rPr>
          <w:rFonts w:ascii="Trebuchet MS" w:hAnsi="Trebuchet MS"/>
        </w:rPr>
        <w:t>ivel operațional</w:t>
      </w:r>
      <w:r>
        <w:rPr>
          <w:rFonts w:ascii="Trebuchet MS" w:hAnsi="Trebuchet MS"/>
        </w:rPr>
        <w:t>.</w:t>
      </w:r>
    </w:p>
    <w:p w14:paraId="7FDB6A56" w14:textId="39A3D22D" w:rsidR="00CE58EA" w:rsidRDefault="00AD2055" w:rsidP="00CE58EA">
      <w:pPr>
        <w:pStyle w:val="NoSpacing"/>
        <w:ind w:firstLine="720"/>
        <w:jc w:val="both"/>
        <w:rPr>
          <w:rFonts w:ascii="Trebuchet MS" w:hAnsi="Trebuchet MS"/>
        </w:rPr>
      </w:pPr>
      <w:r>
        <w:rPr>
          <w:rFonts w:ascii="Trebuchet MS" w:hAnsi="Trebuchet MS"/>
        </w:rPr>
        <w:t xml:space="preserve">(6) </w:t>
      </w:r>
      <w:r w:rsidRPr="005D2558">
        <w:rPr>
          <w:rFonts w:ascii="Trebuchet MS" w:hAnsi="Trebuchet MS"/>
        </w:rPr>
        <w:t>Competențe</w:t>
      </w:r>
      <w:r w:rsidR="00B4156B">
        <w:rPr>
          <w:rFonts w:ascii="Trebuchet MS" w:hAnsi="Trebuchet MS"/>
        </w:rPr>
        <w:t>le</w:t>
      </w:r>
      <w:r w:rsidRPr="005D2558">
        <w:rPr>
          <w:rFonts w:ascii="Trebuchet MS" w:hAnsi="Trebuchet MS"/>
        </w:rPr>
        <w:t xml:space="preserve"> generale </w:t>
      </w:r>
      <w:r>
        <w:rPr>
          <w:rFonts w:ascii="Trebuchet MS" w:hAnsi="Trebuchet MS"/>
        </w:rPr>
        <w:t xml:space="preserve">și nivelurile de complexitate </w:t>
      </w:r>
      <w:r w:rsidRPr="005D2558">
        <w:rPr>
          <w:rFonts w:ascii="Trebuchet MS" w:hAnsi="Trebuchet MS"/>
        </w:rPr>
        <w:t>aferente</w:t>
      </w:r>
      <w:r>
        <w:rPr>
          <w:rFonts w:ascii="Trebuchet MS" w:hAnsi="Trebuchet MS"/>
        </w:rPr>
        <w:t xml:space="preserve"> pentru </w:t>
      </w:r>
      <w:proofErr w:type="spellStart"/>
      <w:r w:rsidR="00CE58EA" w:rsidRPr="00CE58EA">
        <w:rPr>
          <w:rFonts w:ascii="Trebuchet MS" w:hAnsi="Trebuchet MS"/>
        </w:rPr>
        <w:t>funcţiil</w:t>
      </w:r>
      <w:r w:rsidR="00CE58EA">
        <w:rPr>
          <w:rFonts w:ascii="Trebuchet MS" w:hAnsi="Trebuchet MS"/>
        </w:rPr>
        <w:t>e</w:t>
      </w:r>
      <w:proofErr w:type="spellEnd"/>
      <w:r w:rsidR="00CE58EA" w:rsidRPr="00CE58EA">
        <w:rPr>
          <w:rFonts w:ascii="Trebuchet MS" w:hAnsi="Trebuchet MS"/>
        </w:rPr>
        <w:t xml:space="preserve"> publice corespunzătoare categoriei </w:t>
      </w:r>
      <w:proofErr w:type="spellStart"/>
      <w:r w:rsidR="00CE58EA" w:rsidRPr="00CE58EA">
        <w:rPr>
          <w:rFonts w:ascii="Trebuchet MS" w:hAnsi="Trebuchet MS"/>
        </w:rPr>
        <w:t>înalţilor</w:t>
      </w:r>
      <w:proofErr w:type="spellEnd"/>
      <w:r w:rsidR="00CE58EA" w:rsidRPr="00CE58EA">
        <w:rPr>
          <w:rFonts w:ascii="Trebuchet MS" w:hAnsi="Trebuchet MS"/>
        </w:rPr>
        <w:t xml:space="preserve"> </w:t>
      </w:r>
      <w:proofErr w:type="spellStart"/>
      <w:r w:rsidR="00CE58EA" w:rsidRPr="00CE58EA">
        <w:rPr>
          <w:rFonts w:ascii="Trebuchet MS" w:hAnsi="Trebuchet MS"/>
        </w:rPr>
        <w:t>funcţionari</w:t>
      </w:r>
      <w:proofErr w:type="spellEnd"/>
      <w:r w:rsidR="00CE58EA" w:rsidRPr="00CE58EA">
        <w:rPr>
          <w:rFonts w:ascii="Trebuchet MS" w:hAnsi="Trebuchet MS"/>
        </w:rPr>
        <w:t xml:space="preserve"> publici</w:t>
      </w:r>
      <w:r w:rsidR="00CE58EA">
        <w:rPr>
          <w:rFonts w:ascii="Trebuchet MS" w:hAnsi="Trebuchet MS"/>
        </w:rPr>
        <w:t xml:space="preserve"> se stabilesc după cum urmează:</w:t>
      </w:r>
    </w:p>
    <w:p w14:paraId="2FD2DF86" w14:textId="635FED34"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 xml:space="preserve">rezolvarea de probleme </w:t>
      </w:r>
      <w:proofErr w:type="spellStart"/>
      <w:r w:rsidRPr="00ED0EB6">
        <w:rPr>
          <w:rFonts w:ascii="Trebuchet MS" w:hAnsi="Trebuchet MS"/>
        </w:rPr>
        <w:t>şi</w:t>
      </w:r>
      <w:proofErr w:type="spellEnd"/>
      <w:r w:rsidRPr="00ED0EB6">
        <w:rPr>
          <w:rFonts w:ascii="Trebuchet MS" w:hAnsi="Trebuchet MS"/>
        </w:rPr>
        <w:t xml:space="preserve"> luarea deciziilor</w:t>
      </w:r>
      <w:r w:rsidR="00016CE8">
        <w:rPr>
          <w:rFonts w:ascii="Trebuchet MS" w:hAnsi="Trebuchet MS"/>
        </w:rPr>
        <w:t xml:space="preserve"> - n</w:t>
      </w:r>
      <w:r w:rsidRPr="00ED0EB6">
        <w:rPr>
          <w:rFonts w:ascii="Trebuchet MS" w:hAnsi="Trebuchet MS"/>
        </w:rPr>
        <w:t>ivel strategic</w:t>
      </w:r>
      <w:r w:rsidR="00016CE8">
        <w:rPr>
          <w:rFonts w:ascii="Trebuchet MS" w:hAnsi="Trebuchet MS"/>
        </w:rPr>
        <w:t>;</w:t>
      </w:r>
    </w:p>
    <w:p w14:paraId="47D5E65B" w14:textId="2863F0EB" w:rsidR="00ED0EB6" w:rsidRPr="00ED0EB6" w:rsidRDefault="00ED0EB6" w:rsidP="00ED0EB6">
      <w:pPr>
        <w:pStyle w:val="NoSpacing"/>
        <w:numPr>
          <w:ilvl w:val="0"/>
          <w:numId w:val="26"/>
        </w:numPr>
        <w:ind w:left="709" w:hanging="283"/>
        <w:jc w:val="both"/>
        <w:rPr>
          <w:rFonts w:ascii="Trebuchet MS" w:hAnsi="Trebuchet MS"/>
        </w:rPr>
      </w:pPr>
      <w:proofErr w:type="spellStart"/>
      <w:r w:rsidRPr="00ED0EB6">
        <w:rPr>
          <w:rFonts w:ascii="Trebuchet MS" w:hAnsi="Trebuchet MS"/>
        </w:rPr>
        <w:t>iniţiativă</w:t>
      </w:r>
      <w:proofErr w:type="spellEnd"/>
      <w:r w:rsidR="00016CE8">
        <w:rPr>
          <w:rFonts w:ascii="Trebuchet MS" w:hAnsi="Trebuchet MS"/>
        </w:rPr>
        <w:t xml:space="preserve"> - n</w:t>
      </w:r>
      <w:r w:rsidRPr="00ED0EB6">
        <w:rPr>
          <w:rFonts w:ascii="Trebuchet MS" w:hAnsi="Trebuchet MS"/>
        </w:rPr>
        <w:t>ivel extins</w:t>
      </w:r>
      <w:r w:rsidR="00016CE8">
        <w:rPr>
          <w:rFonts w:ascii="Trebuchet MS" w:hAnsi="Trebuchet MS"/>
        </w:rPr>
        <w:t>;</w:t>
      </w:r>
    </w:p>
    <w:p w14:paraId="73F30041" w14:textId="04D4B13A"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 xml:space="preserve">planificare </w:t>
      </w:r>
      <w:proofErr w:type="spellStart"/>
      <w:r w:rsidRPr="00ED0EB6">
        <w:rPr>
          <w:rFonts w:ascii="Trebuchet MS" w:hAnsi="Trebuchet MS"/>
        </w:rPr>
        <w:t>şi</w:t>
      </w:r>
      <w:proofErr w:type="spellEnd"/>
      <w:r w:rsidRPr="00ED0EB6">
        <w:rPr>
          <w:rFonts w:ascii="Trebuchet MS" w:hAnsi="Trebuchet MS"/>
        </w:rPr>
        <w:t xml:space="preserve"> organizare</w:t>
      </w:r>
      <w:r w:rsidR="00016CE8">
        <w:rPr>
          <w:rFonts w:ascii="Trebuchet MS" w:hAnsi="Trebuchet MS"/>
        </w:rPr>
        <w:t xml:space="preserve"> - n</w:t>
      </w:r>
      <w:r w:rsidRPr="00ED0EB6">
        <w:rPr>
          <w:rFonts w:ascii="Trebuchet MS" w:hAnsi="Trebuchet MS"/>
        </w:rPr>
        <w:t>ivel strategic</w:t>
      </w:r>
      <w:r w:rsidR="00016CE8">
        <w:rPr>
          <w:rFonts w:ascii="Trebuchet MS" w:hAnsi="Trebuchet MS"/>
        </w:rPr>
        <w:t>;</w:t>
      </w:r>
    </w:p>
    <w:p w14:paraId="4C5DBD97" w14:textId="5C68D7A7"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comunicare</w:t>
      </w:r>
      <w:r w:rsidR="00016CE8">
        <w:rPr>
          <w:rFonts w:ascii="Trebuchet MS" w:hAnsi="Trebuchet MS"/>
        </w:rPr>
        <w:t xml:space="preserve"> - n</w:t>
      </w:r>
      <w:r w:rsidRPr="00ED0EB6">
        <w:rPr>
          <w:rFonts w:ascii="Trebuchet MS" w:hAnsi="Trebuchet MS"/>
        </w:rPr>
        <w:t>ivel strategic</w:t>
      </w:r>
      <w:r w:rsidR="00016CE8">
        <w:rPr>
          <w:rFonts w:ascii="Trebuchet MS" w:hAnsi="Trebuchet MS"/>
        </w:rPr>
        <w:t>;</w:t>
      </w:r>
    </w:p>
    <w:p w14:paraId="433F2CFC" w14:textId="1B798C57"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lucru în echipă</w:t>
      </w:r>
      <w:r w:rsidR="00016CE8">
        <w:rPr>
          <w:rFonts w:ascii="Trebuchet MS" w:hAnsi="Trebuchet MS"/>
        </w:rPr>
        <w:t xml:space="preserve"> - n</w:t>
      </w:r>
      <w:r w:rsidRPr="00ED0EB6">
        <w:rPr>
          <w:rFonts w:ascii="Trebuchet MS" w:hAnsi="Trebuchet MS"/>
        </w:rPr>
        <w:t>ivel extins</w:t>
      </w:r>
      <w:r w:rsidR="00016CE8">
        <w:rPr>
          <w:rFonts w:ascii="Trebuchet MS" w:hAnsi="Trebuchet MS"/>
        </w:rPr>
        <w:t>;</w:t>
      </w:r>
    </w:p>
    <w:p w14:paraId="69ADA54C" w14:textId="2C051AD6"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 xml:space="preserve">orientare către </w:t>
      </w:r>
      <w:proofErr w:type="spellStart"/>
      <w:r w:rsidRPr="00ED0EB6">
        <w:rPr>
          <w:rFonts w:ascii="Trebuchet MS" w:hAnsi="Trebuchet MS"/>
        </w:rPr>
        <w:t>cetăţean</w:t>
      </w:r>
      <w:proofErr w:type="spellEnd"/>
      <w:r w:rsidR="00016CE8">
        <w:rPr>
          <w:rFonts w:ascii="Trebuchet MS" w:hAnsi="Trebuchet MS"/>
        </w:rPr>
        <w:t xml:space="preserve"> -</w:t>
      </w:r>
      <w:r w:rsidRPr="00ED0EB6">
        <w:rPr>
          <w:rFonts w:ascii="Trebuchet MS" w:hAnsi="Trebuchet MS"/>
        </w:rPr>
        <w:tab/>
      </w:r>
      <w:r w:rsidR="00016CE8">
        <w:rPr>
          <w:rFonts w:ascii="Trebuchet MS" w:hAnsi="Trebuchet MS"/>
        </w:rPr>
        <w:t>n</w:t>
      </w:r>
      <w:r w:rsidRPr="00ED0EB6">
        <w:rPr>
          <w:rFonts w:ascii="Trebuchet MS" w:hAnsi="Trebuchet MS"/>
        </w:rPr>
        <w:t>ivel strategic</w:t>
      </w:r>
      <w:r w:rsidR="00016CE8">
        <w:rPr>
          <w:rFonts w:ascii="Trebuchet MS" w:hAnsi="Trebuchet MS"/>
        </w:rPr>
        <w:t>;</w:t>
      </w:r>
    </w:p>
    <w:p w14:paraId="45AB4813" w14:textId="558B316B"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integritate</w:t>
      </w:r>
      <w:r w:rsidR="00016CE8">
        <w:rPr>
          <w:rFonts w:ascii="Trebuchet MS" w:hAnsi="Trebuchet MS"/>
        </w:rPr>
        <w:t xml:space="preserve"> - n</w:t>
      </w:r>
      <w:r w:rsidRPr="00ED0EB6">
        <w:rPr>
          <w:rFonts w:ascii="Trebuchet MS" w:hAnsi="Trebuchet MS"/>
        </w:rPr>
        <w:t>ivel extins</w:t>
      </w:r>
      <w:r w:rsidR="00016CE8">
        <w:rPr>
          <w:rFonts w:ascii="Trebuchet MS" w:hAnsi="Trebuchet MS"/>
        </w:rPr>
        <w:t>;</w:t>
      </w:r>
    </w:p>
    <w:p w14:paraId="56F8D738" w14:textId="720039AE"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 xml:space="preserve">managementul </w:t>
      </w:r>
      <w:proofErr w:type="spellStart"/>
      <w:r w:rsidRPr="00ED0EB6">
        <w:rPr>
          <w:rFonts w:ascii="Trebuchet MS" w:hAnsi="Trebuchet MS"/>
        </w:rPr>
        <w:t>performanţei</w:t>
      </w:r>
      <w:proofErr w:type="spellEnd"/>
      <w:r w:rsidR="003E7C7B">
        <w:rPr>
          <w:rFonts w:ascii="Trebuchet MS" w:hAnsi="Trebuchet MS"/>
        </w:rPr>
        <w:t xml:space="preserve"> - n</w:t>
      </w:r>
      <w:r w:rsidR="003E7C7B" w:rsidRPr="00ED0EB6">
        <w:rPr>
          <w:rFonts w:ascii="Trebuchet MS" w:hAnsi="Trebuchet MS"/>
        </w:rPr>
        <w:t>ivel extins</w:t>
      </w:r>
      <w:r w:rsidR="003E7C7B">
        <w:rPr>
          <w:rFonts w:ascii="Trebuchet MS" w:hAnsi="Trebuchet MS"/>
        </w:rPr>
        <w:t>;</w:t>
      </w:r>
    </w:p>
    <w:p w14:paraId="236562C7" w14:textId="01D42F46"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dezvoltarea echipei</w:t>
      </w:r>
      <w:r w:rsidR="003E7C7B">
        <w:rPr>
          <w:rFonts w:ascii="Trebuchet MS" w:hAnsi="Trebuchet MS"/>
        </w:rPr>
        <w:t xml:space="preserve"> - n</w:t>
      </w:r>
      <w:r w:rsidRPr="00ED0EB6">
        <w:rPr>
          <w:rFonts w:ascii="Trebuchet MS" w:hAnsi="Trebuchet MS"/>
        </w:rPr>
        <w:t>ivel operațional</w:t>
      </w:r>
      <w:r w:rsidR="003E7C7B">
        <w:rPr>
          <w:rFonts w:ascii="Trebuchet MS" w:hAnsi="Trebuchet MS"/>
        </w:rPr>
        <w:t>;</w:t>
      </w:r>
    </w:p>
    <w:p w14:paraId="038B2132" w14:textId="40FCEE81" w:rsidR="00ED0EB6" w:rsidRPr="00ED0EB6"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generarea angajamentului</w:t>
      </w:r>
      <w:r w:rsidR="003E7C7B">
        <w:rPr>
          <w:rFonts w:ascii="Trebuchet MS" w:hAnsi="Trebuchet MS"/>
        </w:rPr>
        <w:t xml:space="preserve"> - n</w:t>
      </w:r>
      <w:r w:rsidRPr="00ED0EB6">
        <w:rPr>
          <w:rFonts w:ascii="Trebuchet MS" w:hAnsi="Trebuchet MS"/>
        </w:rPr>
        <w:t>ivel operațional</w:t>
      </w:r>
      <w:r w:rsidR="003E7C7B">
        <w:rPr>
          <w:rFonts w:ascii="Trebuchet MS" w:hAnsi="Trebuchet MS"/>
        </w:rPr>
        <w:t>;</w:t>
      </w:r>
    </w:p>
    <w:p w14:paraId="02CFFF6F" w14:textId="529AB05F" w:rsidR="00CE58EA" w:rsidRDefault="00ED0EB6" w:rsidP="00ED0EB6">
      <w:pPr>
        <w:pStyle w:val="NoSpacing"/>
        <w:numPr>
          <w:ilvl w:val="0"/>
          <w:numId w:val="26"/>
        </w:numPr>
        <w:ind w:left="709" w:hanging="283"/>
        <w:jc w:val="both"/>
        <w:rPr>
          <w:rFonts w:ascii="Trebuchet MS" w:hAnsi="Trebuchet MS"/>
        </w:rPr>
      </w:pPr>
      <w:r w:rsidRPr="00ED0EB6">
        <w:rPr>
          <w:rFonts w:ascii="Trebuchet MS" w:hAnsi="Trebuchet MS"/>
        </w:rPr>
        <w:t xml:space="preserve">promovarea inovației </w:t>
      </w:r>
      <w:proofErr w:type="spellStart"/>
      <w:r w:rsidRPr="00ED0EB6">
        <w:rPr>
          <w:rFonts w:ascii="Trebuchet MS" w:hAnsi="Trebuchet MS"/>
        </w:rPr>
        <w:t>şi</w:t>
      </w:r>
      <w:proofErr w:type="spellEnd"/>
      <w:r w:rsidRPr="00ED0EB6">
        <w:rPr>
          <w:rFonts w:ascii="Trebuchet MS" w:hAnsi="Trebuchet MS"/>
        </w:rPr>
        <w:t xml:space="preserve"> </w:t>
      </w:r>
      <w:proofErr w:type="spellStart"/>
      <w:r w:rsidRPr="00ED0EB6">
        <w:rPr>
          <w:rFonts w:ascii="Trebuchet MS" w:hAnsi="Trebuchet MS"/>
        </w:rPr>
        <w:t>iniţierea</w:t>
      </w:r>
      <w:proofErr w:type="spellEnd"/>
      <w:r w:rsidRPr="00ED0EB6">
        <w:rPr>
          <w:rFonts w:ascii="Trebuchet MS" w:hAnsi="Trebuchet MS"/>
        </w:rPr>
        <w:t xml:space="preserve"> schimbării</w:t>
      </w:r>
      <w:r w:rsidR="003E7C7B">
        <w:rPr>
          <w:rFonts w:ascii="Trebuchet MS" w:hAnsi="Trebuchet MS"/>
        </w:rPr>
        <w:t xml:space="preserve"> - n</w:t>
      </w:r>
      <w:r w:rsidR="003E7C7B" w:rsidRPr="00ED0EB6">
        <w:rPr>
          <w:rFonts w:ascii="Trebuchet MS" w:hAnsi="Trebuchet MS"/>
        </w:rPr>
        <w:t>ivel extins</w:t>
      </w:r>
      <w:r w:rsidR="003E7C7B">
        <w:rPr>
          <w:rFonts w:ascii="Trebuchet MS" w:hAnsi="Trebuchet MS"/>
        </w:rPr>
        <w:t>.</w:t>
      </w:r>
    </w:p>
    <w:p w14:paraId="6E217B23" w14:textId="01CD3268" w:rsidR="0093101A" w:rsidRDefault="0093101A" w:rsidP="00ED0EB6">
      <w:pPr>
        <w:pStyle w:val="NoSpacing"/>
        <w:jc w:val="both"/>
        <w:rPr>
          <w:rFonts w:ascii="Trebuchet MS" w:hAnsi="Trebuchet MS"/>
        </w:rPr>
      </w:pPr>
    </w:p>
    <w:p w14:paraId="31EF52CB" w14:textId="15ADC57A" w:rsidR="008E29A4" w:rsidRDefault="00B90F20" w:rsidP="00B90F20">
      <w:pPr>
        <w:pStyle w:val="NoSpacing"/>
        <w:ind w:firstLine="426"/>
        <w:jc w:val="both"/>
        <w:rPr>
          <w:rFonts w:ascii="Trebuchet MS" w:hAnsi="Trebuchet MS"/>
        </w:rPr>
      </w:pPr>
      <w:r w:rsidRPr="004F243A">
        <w:rPr>
          <w:rFonts w:ascii="Trebuchet MS" w:hAnsi="Trebuchet MS"/>
          <w:b/>
        </w:rPr>
        <w:t xml:space="preserve">Art. </w:t>
      </w:r>
      <w:r>
        <w:rPr>
          <w:rFonts w:ascii="Trebuchet MS" w:hAnsi="Trebuchet MS"/>
          <w:b/>
        </w:rPr>
        <w:t>7</w:t>
      </w:r>
      <w:r w:rsidRPr="004F243A">
        <w:rPr>
          <w:rFonts w:ascii="Trebuchet MS" w:hAnsi="Trebuchet MS"/>
          <w:b/>
        </w:rPr>
        <w:t>.</w:t>
      </w:r>
      <w:r>
        <w:rPr>
          <w:rFonts w:ascii="Trebuchet MS" w:hAnsi="Trebuchet MS"/>
        </w:rPr>
        <w:t xml:space="preserve"> –</w:t>
      </w:r>
      <w:r w:rsidR="008E29A4">
        <w:rPr>
          <w:rFonts w:ascii="Trebuchet MS" w:hAnsi="Trebuchet MS"/>
        </w:rPr>
        <w:t xml:space="preserve"> </w:t>
      </w:r>
      <w:r>
        <w:rPr>
          <w:rFonts w:ascii="Trebuchet MS" w:hAnsi="Trebuchet MS"/>
        </w:rPr>
        <w:t xml:space="preserve"> </w:t>
      </w:r>
      <w:r w:rsidR="008E29A4">
        <w:rPr>
          <w:rFonts w:ascii="Trebuchet MS" w:hAnsi="Trebuchet MS"/>
        </w:rPr>
        <w:t xml:space="preserve">(1) </w:t>
      </w:r>
      <w:proofErr w:type="spellStart"/>
      <w:r w:rsidRPr="00B90F20">
        <w:rPr>
          <w:rFonts w:ascii="Trebuchet MS" w:hAnsi="Trebuchet MS"/>
        </w:rPr>
        <w:t>Competenţele</w:t>
      </w:r>
      <w:proofErr w:type="spellEnd"/>
      <w:r w:rsidRPr="00B90F20">
        <w:rPr>
          <w:rFonts w:ascii="Trebuchet MS" w:hAnsi="Trebuchet MS"/>
        </w:rPr>
        <w:t xml:space="preserve"> specifice necesare ocupării unei </w:t>
      </w:r>
      <w:proofErr w:type="spellStart"/>
      <w:r w:rsidRPr="00B90F20">
        <w:rPr>
          <w:rFonts w:ascii="Trebuchet MS" w:hAnsi="Trebuchet MS"/>
        </w:rPr>
        <w:t>funcţii</w:t>
      </w:r>
      <w:proofErr w:type="spellEnd"/>
      <w:r w:rsidRPr="00B90F20">
        <w:rPr>
          <w:rFonts w:ascii="Trebuchet MS" w:hAnsi="Trebuchet MS"/>
        </w:rPr>
        <w:t xml:space="preserve"> publice </w:t>
      </w:r>
      <w:r w:rsidR="008E29A4">
        <w:rPr>
          <w:rFonts w:ascii="Trebuchet MS" w:hAnsi="Trebuchet MS"/>
        </w:rPr>
        <w:t xml:space="preserve">se stabilesc în condițiile prevăzute la art. 11 din </w:t>
      </w:r>
      <w:r w:rsidR="008E29A4" w:rsidRPr="005607DE">
        <w:rPr>
          <w:rFonts w:ascii="Trebuchet MS" w:hAnsi="Trebuchet MS"/>
        </w:rPr>
        <w:t xml:space="preserve">anexa nr. 8 la Ordonanța de urgență a Guvernului </w:t>
      </w:r>
      <w:r w:rsidR="008E29A4">
        <w:rPr>
          <w:rFonts w:ascii="Trebuchet MS" w:hAnsi="Trebuchet MS"/>
        </w:rPr>
        <w:t xml:space="preserve">                     </w:t>
      </w:r>
      <w:r w:rsidR="008E29A4" w:rsidRPr="005607DE">
        <w:rPr>
          <w:rFonts w:ascii="Trebuchet MS" w:hAnsi="Trebuchet MS"/>
        </w:rPr>
        <w:t>nr. 57/2019, cu modificările și completările ulterioare</w:t>
      </w:r>
      <w:r w:rsidR="008E29A4">
        <w:rPr>
          <w:rFonts w:ascii="Trebuchet MS" w:hAnsi="Trebuchet MS"/>
        </w:rPr>
        <w:t>.</w:t>
      </w:r>
    </w:p>
    <w:p w14:paraId="2B0CA5E5" w14:textId="2E26408A" w:rsidR="008E29A4" w:rsidRDefault="008E29A4" w:rsidP="00B90F20">
      <w:pPr>
        <w:pStyle w:val="NoSpacing"/>
        <w:ind w:firstLine="426"/>
        <w:jc w:val="both"/>
        <w:rPr>
          <w:rFonts w:ascii="Trebuchet MS" w:hAnsi="Trebuchet MS"/>
        </w:rPr>
      </w:pPr>
      <w:r>
        <w:rPr>
          <w:rFonts w:ascii="Trebuchet MS" w:hAnsi="Trebuchet MS"/>
        </w:rPr>
        <w:t>(2)</w:t>
      </w:r>
      <w:r w:rsidR="00D0686B">
        <w:rPr>
          <w:rFonts w:ascii="Trebuchet MS" w:hAnsi="Trebuchet MS"/>
        </w:rPr>
        <w:t xml:space="preserve"> Pentru </w:t>
      </w:r>
      <w:r w:rsidR="00D0686B" w:rsidRPr="00D0686B">
        <w:rPr>
          <w:rFonts w:ascii="Trebuchet MS" w:hAnsi="Trebuchet MS"/>
        </w:rPr>
        <w:t xml:space="preserve">identificarea competențelor specifice </w:t>
      </w:r>
      <w:r w:rsidR="00D0686B">
        <w:rPr>
          <w:rFonts w:ascii="Trebuchet MS" w:hAnsi="Trebuchet MS"/>
        </w:rPr>
        <w:t>se va avea</w:t>
      </w:r>
      <w:r w:rsidR="00D0686B" w:rsidRPr="00D0686B">
        <w:rPr>
          <w:rFonts w:ascii="Trebuchet MS" w:hAnsi="Trebuchet MS"/>
        </w:rPr>
        <w:t xml:space="preserve"> în vedere cadrul general de competențe prevăzut în anexa nr. 8 la Ordonanța de urgență a Guvernului nr. 57/2019, cu modificările și completările ulterioare, astfel încât elementele componente ale competențelor specifice să nu se suprapună indicatorilor comportamentali ai competențelor generale.</w:t>
      </w:r>
    </w:p>
    <w:p w14:paraId="0C86C8E0" w14:textId="77777777" w:rsidR="002F3AFD" w:rsidRDefault="002F3AFD" w:rsidP="00B90F20">
      <w:pPr>
        <w:pStyle w:val="NoSpacing"/>
        <w:ind w:firstLine="426"/>
        <w:jc w:val="both"/>
        <w:rPr>
          <w:rFonts w:ascii="Trebuchet MS" w:hAnsi="Trebuchet MS"/>
        </w:rPr>
      </w:pPr>
    </w:p>
    <w:p w14:paraId="43C64300" w14:textId="7D3DAA20" w:rsidR="003941EE" w:rsidRPr="003941EE" w:rsidRDefault="002F3AFD" w:rsidP="003941EE">
      <w:pPr>
        <w:pStyle w:val="NoSpacing"/>
        <w:ind w:firstLine="426"/>
        <w:jc w:val="both"/>
        <w:rPr>
          <w:rFonts w:ascii="Trebuchet MS" w:hAnsi="Trebuchet MS"/>
        </w:rPr>
      </w:pPr>
      <w:r w:rsidRPr="004F243A">
        <w:rPr>
          <w:rFonts w:ascii="Trebuchet MS" w:hAnsi="Trebuchet MS"/>
          <w:b/>
        </w:rPr>
        <w:lastRenderedPageBreak/>
        <w:t xml:space="preserve">Art. </w:t>
      </w:r>
      <w:r>
        <w:rPr>
          <w:rFonts w:ascii="Trebuchet MS" w:hAnsi="Trebuchet MS"/>
          <w:b/>
        </w:rPr>
        <w:t>8</w:t>
      </w:r>
      <w:r w:rsidRPr="004F243A">
        <w:rPr>
          <w:rFonts w:ascii="Trebuchet MS" w:hAnsi="Trebuchet MS"/>
          <w:b/>
        </w:rPr>
        <w:t>.</w:t>
      </w:r>
      <w:r>
        <w:rPr>
          <w:rFonts w:ascii="Trebuchet MS" w:hAnsi="Trebuchet MS"/>
        </w:rPr>
        <w:t xml:space="preserve"> – </w:t>
      </w:r>
      <w:r w:rsidR="00104AA8">
        <w:rPr>
          <w:rFonts w:ascii="Trebuchet MS" w:hAnsi="Trebuchet MS"/>
        </w:rPr>
        <w:t>(1)</w:t>
      </w:r>
      <w:r>
        <w:rPr>
          <w:rFonts w:ascii="Trebuchet MS" w:hAnsi="Trebuchet MS"/>
        </w:rPr>
        <w:t xml:space="preserve"> </w:t>
      </w:r>
      <w:proofErr w:type="spellStart"/>
      <w:r w:rsidR="003941EE" w:rsidRPr="003941EE">
        <w:rPr>
          <w:rFonts w:ascii="Trebuchet MS" w:hAnsi="Trebuchet MS"/>
        </w:rPr>
        <w:t>Competenţele</w:t>
      </w:r>
      <w:proofErr w:type="spellEnd"/>
      <w:r w:rsidR="003941EE" w:rsidRPr="003941EE">
        <w:rPr>
          <w:rFonts w:ascii="Trebuchet MS" w:hAnsi="Trebuchet MS"/>
        </w:rPr>
        <w:t xml:space="preserve"> specifice necesare ocupării unei </w:t>
      </w:r>
      <w:proofErr w:type="spellStart"/>
      <w:r w:rsidR="003941EE" w:rsidRPr="003941EE">
        <w:rPr>
          <w:rFonts w:ascii="Trebuchet MS" w:hAnsi="Trebuchet MS"/>
        </w:rPr>
        <w:t>funcţii</w:t>
      </w:r>
      <w:proofErr w:type="spellEnd"/>
      <w:r w:rsidR="003941EE" w:rsidRPr="003941EE">
        <w:rPr>
          <w:rFonts w:ascii="Trebuchet MS" w:hAnsi="Trebuchet MS"/>
        </w:rPr>
        <w:t xml:space="preserve"> publice vacante pot fi:  </w:t>
      </w:r>
    </w:p>
    <w:p w14:paraId="28053C74" w14:textId="77777777" w:rsidR="003941EE" w:rsidRPr="003941EE" w:rsidRDefault="003941EE" w:rsidP="003941EE">
      <w:pPr>
        <w:pStyle w:val="NoSpacing"/>
        <w:ind w:firstLine="426"/>
        <w:jc w:val="both"/>
        <w:rPr>
          <w:rFonts w:ascii="Trebuchet MS" w:hAnsi="Trebuchet MS"/>
        </w:rPr>
      </w:pPr>
      <w:r w:rsidRPr="003941EE">
        <w:rPr>
          <w:rFonts w:ascii="Trebuchet MS" w:hAnsi="Trebuchet MS"/>
        </w:rPr>
        <w:t xml:space="preserve">   a) </w:t>
      </w:r>
      <w:proofErr w:type="spellStart"/>
      <w:r w:rsidRPr="003941EE">
        <w:rPr>
          <w:rFonts w:ascii="Trebuchet MS" w:hAnsi="Trebuchet MS"/>
        </w:rPr>
        <w:t>competenţe</w:t>
      </w:r>
      <w:proofErr w:type="spellEnd"/>
      <w:r w:rsidRPr="003941EE">
        <w:rPr>
          <w:rFonts w:ascii="Trebuchet MS" w:hAnsi="Trebuchet MS"/>
        </w:rPr>
        <w:t xml:space="preserve"> lingvistice de comunicare în limbi străine, necesare pentru exercitarea </w:t>
      </w:r>
      <w:proofErr w:type="spellStart"/>
      <w:r w:rsidRPr="003941EE">
        <w:rPr>
          <w:rFonts w:ascii="Trebuchet MS" w:hAnsi="Trebuchet MS"/>
        </w:rPr>
        <w:t>atribuţiilor</w:t>
      </w:r>
      <w:proofErr w:type="spellEnd"/>
      <w:r w:rsidRPr="003941EE">
        <w:rPr>
          <w:rFonts w:ascii="Trebuchet MS" w:hAnsi="Trebuchet MS"/>
        </w:rPr>
        <w:t xml:space="preserve"> din </w:t>
      </w:r>
      <w:proofErr w:type="spellStart"/>
      <w:r w:rsidRPr="003941EE">
        <w:rPr>
          <w:rFonts w:ascii="Trebuchet MS" w:hAnsi="Trebuchet MS"/>
        </w:rPr>
        <w:t>fişa</w:t>
      </w:r>
      <w:proofErr w:type="spellEnd"/>
      <w:r w:rsidRPr="003941EE">
        <w:rPr>
          <w:rFonts w:ascii="Trebuchet MS" w:hAnsi="Trebuchet MS"/>
        </w:rPr>
        <w:t xml:space="preserve"> postului;  </w:t>
      </w:r>
    </w:p>
    <w:p w14:paraId="6BED05BB" w14:textId="77777777" w:rsidR="003941EE" w:rsidRPr="003941EE" w:rsidRDefault="003941EE" w:rsidP="003941EE">
      <w:pPr>
        <w:pStyle w:val="NoSpacing"/>
        <w:ind w:firstLine="426"/>
        <w:jc w:val="both"/>
        <w:rPr>
          <w:rFonts w:ascii="Trebuchet MS" w:hAnsi="Trebuchet MS"/>
        </w:rPr>
      </w:pPr>
      <w:r w:rsidRPr="003941EE">
        <w:rPr>
          <w:rFonts w:ascii="Trebuchet MS" w:hAnsi="Trebuchet MS"/>
        </w:rPr>
        <w:t xml:space="preserve">   b) </w:t>
      </w:r>
      <w:proofErr w:type="spellStart"/>
      <w:r w:rsidRPr="003941EE">
        <w:rPr>
          <w:rFonts w:ascii="Trebuchet MS" w:hAnsi="Trebuchet MS"/>
        </w:rPr>
        <w:t>competenţe</w:t>
      </w:r>
      <w:proofErr w:type="spellEnd"/>
      <w:r w:rsidRPr="003941EE">
        <w:rPr>
          <w:rFonts w:ascii="Trebuchet MS" w:hAnsi="Trebuchet MS"/>
        </w:rPr>
        <w:t xml:space="preserve"> lingvistice de comunicare în limba </w:t>
      </w:r>
      <w:proofErr w:type="spellStart"/>
      <w:r w:rsidRPr="003941EE">
        <w:rPr>
          <w:rFonts w:ascii="Trebuchet MS" w:hAnsi="Trebuchet MS"/>
        </w:rPr>
        <w:t>minorităţii</w:t>
      </w:r>
      <w:proofErr w:type="spellEnd"/>
      <w:r w:rsidRPr="003941EE">
        <w:rPr>
          <w:rFonts w:ascii="Trebuchet MS" w:hAnsi="Trebuchet MS"/>
        </w:rPr>
        <w:t xml:space="preserve"> </w:t>
      </w:r>
      <w:proofErr w:type="spellStart"/>
      <w:r w:rsidRPr="003941EE">
        <w:rPr>
          <w:rFonts w:ascii="Trebuchet MS" w:hAnsi="Trebuchet MS"/>
        </w:rPr>
        <w:t>naţionale</w:t>
      </w:r>
      <w:proofErr w:type="spellEnd"/>
      <w:r w:rsidRPr="003941EE">
        <w:rPr>
          <w:rFonts w:ascii="Trebuchet MS" w:hAnsi="Trebuchet MS"/>
        </w:rPr>
        <w:t xml:space="preserve">, dacă este cazul, în </w:t>
      </w:r>
      <w:proofErr w:type="spellStart"/>
      <w:r w:rsidRPr="003941EE">
        <w:rPr>
          <w:rFonts w:ascii="Trebuchet MS" w:hAnsi="Trebuchet MS"/>
        </w:rPr>
        <w:t>condiţiile</w:t>
      </w:r>
      <w:proofErr w:type="spellEnd"/>
      <w:r w:rsidRPr="003941EE">
        <w:rPr>
          <w:rFonts w:ascii="Trebuchet MS" w:hAnsi="Trebuchet MS"/>
        </w:rPr>
        <w:t xml:space="preserve"> legii;  </w:t>
      </w:r>
    </w:p>
    <w:p w14:paraId="7F01BDBB" w14:textId="60E31128" w:rsidR="003941EE" w:rsidRPr="003941EE" w:rsidRDefault="003941EE" w:rsidP="003941EE">
      <w:pPr>
        <w:pStyle w:val="NoSpacing"/>
        <w:ind w:firstLine="426"/>
        <w:jc w:val="both"/>
        <w:rPr>
          <w:rFonts w:ascii="Trebuchet MS" w:hAnsi="Trebuchet MS"/>
        </w:rPr>
      </w:pPr>
      <w:r w:rsidRPr="003941EE">
        <w:rPr>
          <w:rFonts w:ascii="Trebuchet MS" w:hAnsi="Trebuchet MS"/>
        </w:rPr>
        <w:t xml:space="preserve">   c) </w:t>
      </w:r>
      <w:proofErr w:type="spellStart"/>
      <w:r w:rsidRPr="003941EE">
        <w:rPr>
          <w:rFonts w:ascii="Trebuchet MS" w:hAnsi="Trebuchet MS"/>
        </w:rPr>
        <w:t>competenţe</w:t>
      </w:r>
      <w:proofErr w:type="spellEnd"/>
      <w:r w:rsidRPr="003941EE">
        <w:rPr>
          <w:rFonts w:ascii="Trebuchet MS" w:hAnsi="Trebuchet MS"/>
        </w:rPr>
        <w:t xml:space="preserve"> </w:t>
      </w:r>
      <w:r>
        <w:rPr>
          <w:rFonts w:ascii="Trebuchet MS" w:hAnsi="Trebuchet MS"/>
        </w:rPr>
        <w:t>digitale</w:t>
      </w:r>
      <w:r w:rsidRPr="003941EE">
        <w:rPr>
          <w:rFonts w:ascii="Trebuchet MS" w:hAnsi="Trebuchet MS"/>
        </w:rPr>
        <w:t xml:space="preserve">;  </w:t>
      </w:r>
    </w:p>
    <w:p w14:paraId="45538A60" w14:textId="39A1778E" w:rsidR="00DD2DF0" w:rsidRDefault="003941EE" w:rsidP="00CD3BFB">
      <w:pPr>
        <w:pStyle w:val="NoSpacing"/>
        <w:tabs>
          <w:tab w:val="left" w:pos="709"/>
        </w:tabs>
        <w:ind w:firstLine="284"/>
        <w:jc w:val="both"/>
        <w:rPr>
          <w:rFonts w:ascii="Trebuchet MS" w:hAnsi="Trebuchet MS"/>
        </w:rPr>
      </w:pPr>
      <w:r w:rsidRPr="003941EE">
        <w:rPr>
          <w:rFonts w:ascii="Trebuchet MS" w:hAnsi="Trebuchet MS"/>
        </w:rPr>
        <w:t xml:space="preserve">   </w:t>
      </w:r>
      <w:r w:rsidR="005C23E0">
        <w:rPr>
          <w:rFonts w:ascii="Trebuchet MS" w:hAnsi="Trebuchet MS"/>
        </w:rPr>
        <w:t xml:space="preserve">  </w:t>
      </w:r>
      <w:r w:rsidRPr="003941EE">
        <w:rPr>
          <w:rFonts w:ascii="Trebuchet MS" w:hAnsi="Trebuchet MS"/>
        </w:rPr>
        <w:t xml:space="preserve">d) alte </w:t>
      </w:r>
      <w:proofErr w:type="spellStart"/>
      <w:r w:rsidRPr="003941EE">
        <w:rPr>
          <w:rFonts w:ascii="Trebuchet MS" w:hAnsi="Trebuchet MS"/>
        </w:rPr>
        <w:t>competenţe</w:t>
      </w:r>
      <w:proofErr w:type="spellEnd"/>
      <w:r w:rsidRPr="003941EE">
        <w:rPr>
          <w:rFonts w:ascii="Trebuchet MS" w:hAnsi="Trebuchet MS"/>
        </w:rPr>
        <w:t xml:space="preserve"> specifice necesare ocupării </w:t>
      </w:r>
      <w:proofErr w:type="spellStart"/>
      <w:r w:rsidRPr="003941EE">
        <w:rPr>
          <w:rFonts w:ascii="Trebuchet MS" w:hAnsi="Trebuchet MS"/>
        </w:rPr>
        <w:t>funcţiei</w:t>
      </w:r>
      <w:proofErr w:type="spellEnd"/>
      <w:r w:rsidRPr="003941EE">
        <w:rPr>
          <w:rFonts w:ascii="Trebuchet MS" w:hAnsi="Trebuchet MS"/>
        </w:rPr>
        <w:t xml:space="preserve"> publice, identificate în </w:t>
      </w:r>
      <w:proofErr w:type="spellStart"/>
      <w:r w:rsidRPr="003941EE">
        <w:rPr>
          <w:rFonts w:ascii="Trebuchet MS" w:hAnsi="Trebuchet MS"/>
        </w:rPr>
        <w:t>condiţiile</w:t>
      </w:r>
      <w:proofErr w:type="spellEnd"/>
      <w:r w:rsidRPr="003941EE">
        <w:rPr>
          <w:rFonts w:ascii="Trebuchet MS" w:hAnsi="Trebuchet MS"/>
        </w:rPr>
        <w:t xml:space="preserve"> prevăzute la art. 25-30 din </w:t>
      </w:r>
      <w:r w:rsidR="00BF6254" w:rsidRPr="005607DE">
        <w:rPr>
          <w:rFonts w:ascii="Trebuchet MS" w:hAnsi="Trebuchet MS"/>
        </w:rPr>
        <w:t xml:space="preserve">anexa nr. 8 la Ordonanța de urgență a Guvernului </w:t>
      </w:r>
      <w:r w:rsidR="00BF6254">
        <w:rPr>
          <w:rFonts w:ascii="Trebuchet MS" w:hAnsi="Trebuchet MS"/>
        </w:rPr>
        <w:t xml:space="preserve">                     </w:t>
      </w:r>
      <w:r w:rsidR="00BF6254" w:rsidRPr="005607DE">
        <w:rPr>
          <w:rFonts w:ascii="Trebuchet MS" w:hAnsi="Trebuchet MS"/>
        </w:rPr>
        <w:t>nr. 57/2019, cu modificările și completările ulterioare</w:t>
      </w:r>
      <w:r w:rsidRPr="003941EE">
        <w:rPr>
          <w:rFonts w:ascii="Trebuchet MS" w:hAnsi="Trebuchet MS"/>
        </w:rPr>
        <w:t>.</w:t>
      </w:r>
    </w:p>
    <w:p w14:paraId="166ABB42" w14:textId="2C3B9676" w:rsidR="005C23E0" w:rsidRPr="00104AA8" w:rsidRDefault="00104AA8" w:rsidP="00CD3BFB">
      <w:pPr>
        <w:pStyle w:val="NoSpacing"/>
        <w:tabs>
          <w:tab w:val="left" w:pos="709"/>
        </w:tabs>
        <w:ind w:firstLine="284"/>
        <w:jc w:val="both"/>
        <w:rPr>
          <w:rFonts w:ascii="Trebuchet MS" w:hAnsi="Trebuchet MS"/>
        </w:rPr>
      </w:pPr>
      <w:r>
        <w:rPr>
          <w:rFonts w:ascii="Trebuchet MS" w:hAnsi="Trebuchet MS"/>
        </w:rPr>
        <w:tab/>
        <w:t>(2) Verificarea competențelor prevăzute la alin. (1) se realizează în condițiile prevăzute la art. 21 alin. (1) și (1</w:t>
      </w:r>
      <w:r>
        <w:rPr>
          <w:rFonts w:ascii="Trebuchet MS" w:hAnsi="Trebuchet MS"/>
          <w:vertAlign w:val="superscript"/>
        </w:rPr>
        <w:t>1</w:t>
      </w:r>
      <w:r>
        <w:rPr>
          <w:rFonts w:ascii="Trebuchet MS" w:hAnsi="Trebuchet MS"/>
        </w:rPr>
        <w:t xml:space="preserve">) din </w:t>
      </w:r>
      <w:proofErr w:type="spellStart"/>
      <w:r w:rsidRPr="003941EE">
        <w:rPr>
          <w:rFonts w:ascii="Trebuchet MS" w:hAnsi="Trebuchet MS"/>
        </w:rPr>
        <w:t>din</w:t>
      </w:r>
      <w:proofErr w:type="spellEnd"/>
      <w:r w:rsidRPr="003941EE">
        <w:rPr>
          <w:rFonts w:ascii="Trebuchet MS" w:hAnsi="Trebuchet MS"/>
        </w:rPr>
        <w:t xml:space="preserve"> </w:t>
      </w:r>
      <w:r w:rsidRPr="005607DE">
        <w:rPr>
          <w:rFonts w:ascii="Trebuchet MS" w:hAnsi="Trebuchet MS"/>
        </w:rPr>
        <w:t xml:space="preserve">anexa nr. 8 la Ordonanța de urgență a Guvernului </w:t>
      </w:r>
      <w:r>
        <w:rPr>
          <w:rFonts w:ascii="Trebuchet MS" w:hAnsi="Trebuchet MS"/>
        </w:rPr>
        <w:t xml:space="preserve">                     </w:t>
      </w:r>
      <w:r w:rsidRPr="005607DE">
        <w:rPr>
          <w:rFonts w:ascii="Trebuchet MS" w:hAnsi="Trebuchet MS"/>
        </w:rPr>
        <w:t>nr. 57/2019, cu modificările și completările ulterioare</w:t>
      </w:r>
      <w:r>
        <w:rPr>
          <w:rFonts w:ascii="Trebuchet MS" w:hAnsi="Trebuchet MS"/>
        </w:rPr>
        <w:t xml:space="preserve">. </w:t>
      </w:r>
    </w:p>
    <w:p w14:paraId="57EC5326" w14:textId="77777777" w:rsidR="005C23E0" w:rsidRDefault="005C23E0" w:rsidP="00CD3BFB">
      <w:pPr>
        <w:pStyle w:val="NoSpacing"/>
        <w:tabs>
          <w:tab w:val="left" w:pos="709"/>
        </w:tabs>
        <w:ind w:firstLine="284"/>
        <w:jc w:val="both"/>
        <w:rPr>
          <w:rFonts w:ascii="Trebuchet MS" w:hAnsi="Trebuchet MS"/>
        </w:rPr>
      </w:pPr>
    </w:p>
    <w:p w14:paraId="02C0551E" w14:textId="2967377C" w:rsidR="003D7707" w:rsidRDefault="00DB2C8F" w:rsidP="00A02ED6">
      <w:pPr>
        <w:pStyle w:val="ListParagraph"/>
        <w:ind w:left="0" w:firstLine="567"/>
        <w:jc w:val="both"/>
        <w:rPr>
          <w:rFonts w:ascii="Trebuchet MS" w:eastAsia="Trebuchet MS" w:hAnsi="Trebuchet MS" w:cs="Trebuchet MS"/>
        </w:rPr>
      </w:pPr>
      <w:r w:rsidRPr="00DB2C8F">
        <w:rPr>
          <w:rFonts w:ascii="Trebuchet MS" w:hAnsi="Trebuchet MS"/>
          <w:b/>
        </w:rPr>
        <w:t>Art. 9.</w:t>
      </w:r>
      <w:r>
        <w:rPr>
          <w:rFonts w:ascii="Trebuchet MS" w:hAnsi="Trebuchet MS"/>
        </w:rPr>
        <w:t xml:space="preserve"> </w:t>
      </w:r>
      <w:r w:rsidR="001B69A4">
        <w:rPr>
          <w:rFonts w:ascii="Trebuchet MS" w:hAnsi="Trebuchet MS"/>
        </w:rPr>
        <w:t>- (1) Î</w:t>
      </w:r>
      <w:r w:rsidR="00777A34">
        <w:rPr>
          <w:rFonts w:ascii="Trebuchet MS" w:hAnsi="Trebuchet MS"/>
        </w:rPr>
        <w:t xml:space="preserve">n </w:t>
      </w:r>
      <w:r w:rsidR="005E50C1">
        <w:rPr>
          <w:rFonts w:ascii="Trebuchet MS" w:hAnsi="Trebuchet MS"/>
        </w:rPr>
        <w:t>cazul</w:t>
      </w:r>
      <w:r w:rsidR="001B69A4" w:rsidRPr="001B69A4">
        <w:rPr>
          <w:rFonts w:ascii="Trebuchet MS" w:hAnsi="Trebuchet MS"/>
        </w:rPr>
        <w:t xml:space="preserve"> în care </w:t>
      </w:r>
      <w:r w:rsidR="001B69A4">
        <w:rPr>
          <w:rFonts w:ascii="Trebuchet MS" w:eastAsia="Trebuchet MS" w:hAnsi="Trebuchet MS" w:cs="Trebuchet MS"/>
        </w:rPr>
        <w:t xml:space="preserve">pentru funcția publică analizată se identifică </w:t>
      </w:r>
      <w:proofErr w:type="spellStart"/>
      <w:r w:rsidR="001B69A4" w:rsidRPr="001B69A4">
        <w:rPr>
          <w:rFonts w:ascii="Trebuchet MS" w:eastAsia="Trebuchet MS" w:hAnsi="Trebuchet MS" w:cs="Trebuchet MS"/>
        </w:rPr>
        <w:t>competenţ</w:t>
      </w:r>
      <w:r w:rsidR="001B69A4">
        <w:rPr>
          <w:rFonts w:ascii="Trebuchet MS" w:eastAsia="Trebuchet MS" w:hAnsi="Trebuchet MS" w:cs="Trebuchet MS"/>
        </w:rPr>
        <w:t>a</w:t>
      </w:r>
      <w:proofErr w:type="spellEnd"/>
      <w:r w:rsidR="001B69A4" w:rsidRPr="001B69A4">
        <w:rPr>
          <w:rFonts w:ascii="Trebuchet MS" w:eastAsia="Trebuchet MS" w:hAnsi="Trebuchet MS" w:cs="Trebuchet MS"/>
        </w:rPr>
        <w:t xml:space="preserve"> lingvistic</w:t>
      </w:r>
      <w:r w:rsidR="001B69A4">
        <w:rPr>
          <w:rFonts w:ascii="Trebuchet MS" w:eastAsia="Trebuchet MS" w:hAnsi="Trebuchet MS" w:cs="Trebuchet MS"/>
        </w:rPr>
        <w:t>ă</w:t>
      </w:r>
      <w:r w:rsidR="001B69A4" w:rsidRPr="001B69A4">
        <w:rPr>
          <w:rFonts w:ascii="Trebuchet MS" w:eastAsia="Trebuchet MS" w:hAnsi="Trebuchet MS" w:cs="Trebuchet MS"/>
        </w:rPr>
        <w:t xml:space="preserve"> de comunicare în limbi străine</w:t>
      </w:r>
      <w:r w:rsidR="00D97E82">
        <w:rPr>
          <w:rFonts w:ascii="Trebuchet MS" w:eastAsia="Trebuchet MS" w:hAnsi="Trebuchet MS" w:cs="Trebuchet MS"/>
        </w:rPr>
        <w:t>,</w:t>
      </w:r>
      <w:r w:rsidR="004A7A2C">
        <w:rPr>
          <w:rFonts w:ascii="Trebuchet MS" w:eastAsia="Trebuchet MS" w:hAnsi="Trebuchet MS" w:cs="Trebuchet MS"/>
        </w:rPr>
        <w:t xml:space="preserve"> respectiv competențe lingvistice de comunicare în limba minorității naționale, </w:t>
      </w:r>
      <w:r w:rsidR="003D7707" w:rsidRPr="00D97E82">
        <w:rPr>
          <w:rFonts w:ascii="Trebuchet MS" w:eastAsia="Trebuchet MS" w:hAnsi="Trebuchet MS" w:cs="Trebuchet MS"/>
        </w:rPr>
        <w:t>rubricile corespunzătoare</w:t>
      </w:r>
      <w:r w:rsidR="003D7707">
        <w:rPr>
          <w:rFonts w:ascii="Trebuchet MS" w:eastAsia="Trebuchet MS" w:hAnsi="Trebuchet MS" w:cs="Trebuchet MS"/>
        </w:rPr>
        <w:t xml:space="preserve"> din </w:t>
      </w:r>
      <w:r w:rsidR="003D7707" w:rsidRPr="00D97E82">
        <w:rPr>
          <w:rFonts w:ascii="Trebuchet MS" w:eastAsia="Trebuchet MS" w:hAnsi="Trebuchet MS" w:cs="Trebuchet MS"/>
        </w:rPr>
        <w:t xml:space="preserve">documentele prevăzute la </w:t>
      </w:r>
      <w:r w:rsidR="00883C24">
        <w:rPr>
          <w:rFonts w:ascii="Trebuchet MS" w:eastAsia="Trebuchet MS" w:hAnsi="Trebuchet MS" w:cs="Trebuchet MS"/>
        </w:rPr>
        <w:t xml:space="preserve">                        art. </w:t>
      </w:r>
      <w:r w:rsidR="00883C24" w:rsidRPr="00883C24">
        <w:rPr>
          <w:rFonts w:ascii="Trebuchet MS" w:eastAsia="Trebuchet MS" w:hAnsi="Trebuchet MS" w:cs="Trebuchet MS"/>
        </w:rPr>
        <w:t>13 lit.</w:t>
      </w:r>
      <w:r w:rsidR="003D7707" w:rsidRPr="00883C24">
        <w:rPr>
          <w:rFonts w:ascii="Trebuchet MS" w:eastAsia="Trebuchet MS" w:hAnsi="Trebuchet MS" w:cs="Trebuchet MS"/>
        </w:rPr>
        <w:t xml:space="preserve"> b), c) și d)</w:t>
      </w:r>
      <w:r w:rsidR="003D7707" w:rsidRPr="00D97E82">
        <w:rPr>
          <w:rFonts w:ascii="Trebuchet MS" w:eastAsia="Trebuchet MS" w:hAnsi="Trebuchet MS" w:cs="Trebuchet MS"/>
        </w:rPr>
        <w:t xml:space="preserve"> din prezenta </w:t>
      </w:r>
      <w:r w:rsidR="00852931">
        <w:rPr>
          <w:rFonts w:ascii="Trebuchet MS" w:eastAsia="Trebuchet MS" w:hAnsi="Trebuchet MS" w:cs="Trebuchet MS"/>
        </w:rPr>
        <w:t>m</w:t>
      </w:r>
      <w:r w:rsidR="003D7707" w:rsidRPr="00D97E82">
        <w:rPr>
          <w:rFonts w:ascii="Trebuchet MS" w:eastAsia="Trebuchet MS" w:hAnsi="Trebuchet MS" w:cs="Trebuchet MS"/>
        </w:rPr>
        <w:t>etodologie</w:t>
      </w:r>
      <w:r w:rsidR="003D7707">
        <w:rPr>
          <w:rFonts w:ascii="Trebuchet MS" w:eastAsia="Trebuchet MS" w:hAnsi="Trebuchet MS" w:cs="Trebuchet MS"/>
        </w:rPr>
        <w:t xml:space="preserve"> se complet</w:t>
      </w:r>
      <w:r w:rsidR="00852931">
        <w:rPr>
          <w:rFonts w:ascii="Trebuchet MS" w:eastAsia="Trebuchet MS" w:hAnsi="Trebuchet MS" w:cs="Trebuchet MS"/>
        </w:rPr>
        <w:t>ează</w:t>
      </w:r>
      <w:r w:rsidR="003D7707">
        <w:rPr>
          <w:rFonts w:ascii="Trebuchet MS" w:eastAsia="Trebuchet MS" w:hAnsi="Trebuchet MS" w:cs="Trebuchet MS"/>
        </w:rPr>
        <w:t xml:space="preserve"> cu </w:t>
      </w:r>
      <w:r w:rsidR="003D7707" w:rsidRPr="003D7707">
        <w:rPr>
          <w:rFonts w:ascii="Trebuchet MS" w:eastAsia="Trebuchet MS" w:hAnsi="Trebuchet MS" w:cs="Trebuchet MS"/>
        </w:rPr>
        <w:t xml:space="preserve">limba respectivă, precum </w:t>
      </w:r>
      <w:proofErr w:type="spellStart"/>
      <w:r w:rsidR="003D7707" w:rsidRPr="003D7707">
        <w:rPr>
          <w:rFonts w:ascii="Trebuchet MS" w:eastAsia="Trebuchet MS" w:hAnsi="Trebuchet MS" w:cs="Trebuchet MS"/>
        </w:rPr>
        <w:t>şi</w:t>
      </w:r>
      <w:proofErr w:type="spellEnd"/>
      <w:r w:rsidR="003D7707" w:rsidRPr="003D7707">
        <w:rPr>
          <w:rFonts w:ascii="Trebuchet MS" w:eastAsia="Trebuchet MS" w:hAnsi="Trebuchet MS" w:cs="Trebuchet MS"/>
        </w:rPr>
        <w:t xml:space="preserve"> cu nivelul de complexitate solicitat, prin raportare la Cadrul European Comun de Referință pentru </w:t>
      </w:r>
      <w:r w:rsidR="00B7011D">
        <w:rPr>
          <w:rFonts w:ascii="Trebuchet MS" w:eastAsia="Trebuchet MS" w:hAnsi="Trebuchet MS" w:cs="Trebuchet MS"/>
        </w:rPr>
        <w:t>l</w:t>
      </w:r>
      <w:r w:rsidR="003D7707" w:rsidRPr="003D7707">
        <w:rPr>
          <w:rFonts w:ascii="Trebuchet MS" w:eastAsia="Trebuchet MS" w:hAnsi="Trebuchet MS" w:cs="Trebuchet MS"/>
        </w:rPr>
        <w:t xml:space="preserve">imbi </w:t>
      </w:r>
      <w:r w:rsidR="00B7011D">
        <w:rPr>
          <w:rFonts w:ascii="Trebuchet MS" w:eastAsia="Trebuchet MS" w:hAnsi="Trebuchet MS" w:cs="Trebuchet MS"/>
        </w:rPr>
        <w:t>s</w:t>
      </w:r>
      <w:r w:rsidR="003D7707" w:rsidRPr="003D7707">
        <w:rPr>
          <w:rFonts w:ascii="Trebuchet MS" w:eastAsia="Trebuchet MS" w:hAnsi="Trebuchet MS" w:cs="Trebuchet MS"/>
        </w:rPr>
        <w:t>trăine</w:t>
      </w:r>
      <w:r w:rsidR="00B7011D">
        <w:rPr>
          <w:rFonts w:ascii="Trebuchet MS" w:eastAsia="Trebuchet MS" w:hAnsi="Trebuchet MS" w:cs="Trebuchet MS"/>
        </w:rPr>
        <w:t xml:space="preserve">, </w:t>
      </w:r>
      <w:r w:rsidR="009905F2">
        <w:rPr>
          <w:rFonts w:ascii="Trebuchet MS" w:eastAsia="Trebuchet MS" w:hAnsi="Trebuchet MS" w:cs="Trebuchet MS"/>
        </w:rPr>
        <w:t xml:space="preserve">în condițiile prevăzute de art. 11 alin. (3) </w:t>
      </w:r>
      <w:r w:rsidR="009905F2" w:rsidRPr="004E410C">
        <w:rPr>
          <w:rFonts w:ascii="Trebuchet MS" w:eastAsia="Trebuchet MS" w:hAnsi="Trebuchet MS" w:cs="Trebuchet MS"/>
        </w:rPr>
        <w:t xml:space="preserve">din </w:t>
      </w:r>
      <w:r w:rsidR="009905F2">
        <w:rPr>
          <w:rFonts w:ascii="Trebuchet MS" w:eastAsia="Trebuchet MS" w:hAnsi="Trebuchet MS" w:cs="Trebuchet MS"/>
        </w:rPr>
        <w:t xml:space="preserve">anexa </w:t>
      </w:r>
      <w:r w:rsidR="009905F2" w:rsidRPr="005607DE">
        <w:rPr>
          <w:rFonts w:ascii="Trebuchet MS" w:hAnsi="Trebuchet MS"/>
        </w:rPr>
        <w:t>nr. 8 la Ordonanța de urgență a Guvernului</w:t>
      </w:r>
      <w:r w:rsidR="009905F2">
        <w:rPr>
          <w:rFonts w:ascii="Trebuchet MS" w:hAnsi="Trebuchet MS"/>
        </w:rPr>
        <w:t xml:space="preserve"> </w:t>
      </w:r>
      <w:r w:rsidR="009905F2" w:rsidRPr="005607DE">
        <w:rPr>
          <w:rFonts w:ascii="Trebuchet MS" w:hAnsi="Trebuchet MS"/>
        </w:rPr>
        <w:t>nr. 57/2019, cu modificările și completările ulterioare</w:t>
      </w:r>
      <w:r w:rsidR="009905F2">
        <w:rPr>
          <w:rFonts w:ascii="Trebuchet MS" w:hAnsi="Trebuchet MS"/>
        </w:rPr>
        <w:t>.</w:t>
      </w:r>
    </w:p>
    <w:p w14:paraId="2034F602" w14:textId="0E91DFA1" w:rsidR="00CA5761" w:rsidRDefault="003D7707" w:rsidP="005E50C1">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 </w:t>
      </w:r>
      <w:r w:rsidR="004467C9">
        <w:rPr>
          <w:rFonts w:ascii="Trebuchet MS" w:eastAsia="Trebuchet MS" w:hAnsi="Trebuchet MS" w:cs="Trebuchet MS"/>
        </w:rPr>
        <w:t xml:space="preserve">(2) </w:t>
      </w:r>
      <w:r w:rsidR="005E50C1">
        <w:rPr>
          <w:rFonts w:ascii="Trebuchet MS" w:eastAsia="Trebuchet MS" w:hAnsi="Trebuchet MS" w:cs="Trebuchet MS"/>
        </w:rPr>
        <w:t>În cazul în care p</w:t>
      </w:r>
      <w:r w:rsidRPr="00A7148B">
        <w:rPr>
          <w:rFonts w:ascii="Trebuchet MS" w:eastAsia="Trebuchet MS" w:hAnsi="Trebuchet MS" w:cs="Trebuchet MS"/>
        </w:rPr>
        <w:t>entru funcțiile publice corespunzătoare categoriei înalților funcționari publici</w:t>
      </w:r>
      <w:r w:rsidR="005E50C1">
        <w:rPr>
          <w:rFonts w:ascii="Trebuchet MS" w:eastAsia="Trebuchet MS" w:hAnsi="Trebuchet MS" w:cs="Trebuchet MS"/>
        </w:rPr>
        <w:t xml:space="preserve"> se identifică </w:t>
      </w:r>
      <w:proofErr w:type="spellStart"/>
      <w:r w:rsidR="005E50C1" w:rsidRPr="001B69A4">
        <w:rPr>
          <w:rFonts w:ascii="Trebuchet MS" w:eastAsia="Trebuchet MS" w:hAnsi="Trebuchet MS" w:cs="Trebuchet MS"/>
        </w:rPr>
        <w:t>competenţ</w:t>
      </w:r>
      <w:r w:rsidR="005E50C1">
        <w:rPr>
          <w:rFonts w:ascii="Trebuchet MS" w:eastAsia="Trebuchet MS" w:hAnsi="Trebuchet MS" w:cs="Trebuchet MS"/>
        </w:rPr>
        <w:t>a</w:t>
      </w:r>
      <w:proofErr w:type="spellEnd"/>
      <w:r w:rsidR="005E50C1" w:rsidRPr="001B69A4">
        <w:rPr>
          <w:rFonts w:ascii="Trebuchet MS" w:eastAsia="Trebuchet MS" w:hAnsi="Trebuchet MS" w:cs="Trebuchet MS"/>
        </w:rPr>
        <w:t xml:space="preserve"> lingvistic</w:t>
      </w:r>
      <w:r w:rsidR="005E50C1">
        <w:rPr>
          <w:rFonts w:ascii="Trebuchet MS" w:eastAsia="Trebuchet MS" w:hAnsi="Trebuchet MS" w:cs="Trebuchet MS"/>
        </w:rPr>
        <w:t>ă</w:t>
      </w:r>
      <w:r w:rsidR="005E50C1" w:rsidRPr="001B69A4">
        <w:rPr>
          <w:rFonts w:ascii="Trebuchet MS" w:eastAsia="Trebuchet MS" w:hAnsi="Trebuchet MS" w:cs="Trebuchet MS"/>
        </w:rPr>
        <w:t xml:space="preserve"> de comunicare în limbi străine</w:t>
      </w:r>
      <w:r w:rsidR="005E50C1">
        <w:rPr>
          <w:rFonts w:ascii="Trebuchet MS" w:eastAsia="Trebuchet MS" w:hAnsi="Trebuchet MS" w:cs="Trebuchet MS"/>
        </w:rPr>
        <w:t xml:space="preserve"> – limba engleză/franceză</w:t>
      </w:r>
      <w:r w:rsidR="00BE3249">
        <w:rPr>
          <w:rFonts w:ascii="Trebuchet MS" w:eastAsia="Trebuchet MS" w:hAnsi="Trebuchet MS" w:cs="Trebuchet MS"/>
        </w:rPr>
        <w:t>/spaniolă/germană</w:t>
      </w:r>
      <w:r w:rsidR="005E50C1">
        <w:rPr>
          <w:rFonts w:ascii="Trebuchet MS" w:eastAsia="Trebuchet MS" w:hAnsi="Trebuchet MS" w:cs="Trebuchet MS"/>
        </w:rPr>
        <w:t xml:space="preserve">, </w:t>
      </w:r>
      <w:r w:rsidR="000133FF">
        <w:rPr>
          <w:rFonts w:ascii="Trebuchet MS" w:eastAsia="Trebuchet MS" w:hAnsi="Trebuchet MS" w:cs="Trebuchet MS"/>
        </w:rPr>
        <w:t xml:space="preserve">se stabilește cel puțin nivelul de complexitate </w:t>
      </w:r>
      <w:r w:rsidRPr="003D7707">
        <w:rPr>
          <w:rFonts w:ascii="Trebuchet MS" w:eastAsia="Trebuchet MS" w:hAnsi="Trebuchet MS" w:cs="Trebuchet MS"/>
        </w:rPr>
        <w:t>B1,</w:t>
      </w:r>
      <w:r w:rsidR="007A2CBE">
        <w:rPr>
          <w:rFonts w:ascii="Trebuchet MS" w:eastAsia="Trebuchet MS" w:hAnsi="Trebuchet MS" w:cs="Trebuchet MS"/>
        </w:rPr>
        <w:t xml:space="preserve"> </w:t>
      </w:r>
      <w:r w:rsidRPr="003D7707">
        <w:rPr>
          <w:rFonts w:ascii="Trebuchet MS" w:eastAsia="Trebuchet MS" w:hAnsi="Trebuchet MS" w:cs="Trebuchet MS"/>
        </w:rPr>
        <w:t xml:space="preserve">iar pentru alte limbi străine se </w:t>
      </w:r>
      <w:r w:rsidR="000133FF">
        <w:rPr>
          <w:rFonts w:ascii="Trebuchet MS" w:eastAsia="Trebuchet MS" w:hAnsi="Trebuchet MS" w:cs="Trebuchet MS"/>
        </w:rPr>
        <w:t>stabilește</w:t>
      </w:r>
      <w:r w:rsidRPr="003D7707">
        <w:rPr>
          <w:rFonts w:ascii="Trebuchet MS" w:eastAsia="Trebuchet MS" w:hAnsi="Trebuchet MS" w:cs="Trebuchet MS"/>
        </w:rPr>
        <w:t xml:space="preserve"> orice nivel de complexitate, </w:t>
      </w:r>
      <w:r w:rsidR="00284436">
        <w:rPr>
          <w:rFonts w:ascii="Trebuchet MS" w:eastAsia="Trebuchet MS" w:hAnsi="Trebuchet MS" w:cs="Trebuchet MS"/>
        </w:rPr>
        <w:t xml:space="preserve">potrivit art. 11 alin. (3) </w:t>
      </w:r>
      <w:r w:rsidR="00284436" w:rsidRPr="004E410C">
        <w:rPr>
          <w:rFonts w:ascii="Trebuchet MS" w:eastAsia="Trebuchet MS" w:hAnsi="Trebuchet MS" w:cs="Trebuchet MS"/>
        </w:rPr>
        <w:t xml:space="preserve">din </w:t>
      </w:r>
      <w:r w:rsidR="00284436">
        <w:rPr>
          <w:rFonts w:ascii="Trebuchet MS" w:eastAsia="Trebuchet MS" w:hAnsi="Trebuchet MS" w:cs="Trebuchet MS"/>
        </w:rPr>
        <w:t xml:space="preserve">anexa </w:t>
      </w:r>
      <w:r w:rsidR="00284436" w:rsidRPr="005607DE">
        <w:rPr>
          <w:rFonts w:ascii="Trebuchet MS" w:hAnsi="Trebuchet MS"/>
        </w:rPr>
        <w:t>nr. 8 la Ordonanța de urgență a Guvernului</w:t>
      </w:r>
      <w:r w:rsidR="00284436">
        <w:rPr>
          <w:rFonts w:ascii="Trebuchet MS" w:hAnsi="Trebuchet MS"/>
        </w:rPr>
        <w:t xml:space="preserve"> </w:t>
      </w:r>
      <w:r w:rsidR="00284436" w:rsidRPr="005607DE">
        <w:rPr>
          <w:rFonts w:ascii="Trebuchet MS" w:hAnsi="Trebuchet MS"/>
        </w:rPr>
        <w:t>nr. 57/2019, cu modificările și completările ulterioare</w:t>
      </w:r>
      <w:r w:rsidR="00284436">
        <w:rPr>
          <w:rFonts w:ascii="Trebuchet MS" w:hAnsi="Trebuchet MS"/>
        </w:rPr>
        <w:t>.</w:t>
      </w:r>
    </w:p>
    <w:p w14:paraId="478CAC51" w14:textId="636B35C2" w:rsidR="004E410C" w:rsidRDefault="005E50C1" w:rsidP="005E50C1">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(3) În cazul în care </w:t>
      </w:r>
      <w:r w:rsidR="007F4562">
        <w:rPr>
          <w:rFonts w:ascii="Trebuchet MS" w:eastAsia="Trebuchet MS" w:hAnsi="Trebuchet MS" w:cs="Trebuchet MS"/>
        </w:rPr>
        <w:t xml:space="preserve">pentru funcția publică analizată se identifică </w:t>
      </w:r>
      <w:r w:rsidR="007F4562" w:rsidRPr="007F4562">
        <w:rPr>
          <w:rFonts w:ascii="Trebuchet MS" w:eastAsia="Trebuchet MS" w:hAnsi="Trebuchet MS" w:cs="Trebuchet MS"/>
        </w:rPr>
        <w:t xml:space="preserve">competențe digitale, </w:t>
      </w:r>
      <w:r w:rsidR="004E410C" w:rsidRPr="00D97E82">
        <w:rPr>
          <w:rFonts w:ascii="Trebuchet MS" w:eastAsia="Trebuchet MS" w:hAnsi="Trebuchet MS" w:cs="Trebuchet MS"/>
        </w:rPr>
        <w:t>rubricile corespunzătoare</w:t>
      </w:r>
      <w:r w:rsidR="004E410C">
        <w:rPr>
          <w:rFonts w:ascii="Trebuchet MS" w:eastAsia="Trebuchet MS" w:hAnsi="Trebuchet MS" w:cs="Trebuchet MS"/>
        </w:rPr>
        <w:t xml:space="preserve"> din </w:t>
      </w:r>
      <w:r w:rsidR="004E410C" w:rsidRPr="00D97E82">
        <w:rPr>
          <w:rFonts w:ascii="Trebuchet MS" w:eastAsia="Trebuchet MS" w:hAnsi="Trebuchet MS" w:cs="Trebuchet MS"/>
        </w:rPr>
        <w:t xml:space="preserve">documentele prevăzute la </w:t>
      </w:r>
      <w:r w:rsidR="00883C24" w:rsidRPr="00883C24">
        <w:rPr>
          <w:rFonts w:ascii="Trebuchet MS" w:eastAsia="Trebuchet MS" w:hAnsi="Trebuchet MS" w:cs="Trebuchet MS"/>
        </w:rPr>
        <w:t>art. 13</w:t>
      </w:r>
      <w:r w:rsidR="004E410C" w:rsidRPr="00883C24">
        <w:rPr>
          <w:rFonts w:ascii="Trebuchet MS" w:eastAsia="Trebuchet MS" w:hAnsi="Trebuchet MS" w:cs="Trebuchet MS"/>
        </w:rPr>
        <w:t xml:space="preserve"> lit. b), c) și d)</w:t>
      </w:r>
      <w:r w:rsidR="004E410C" w:rsidRPr="00D97E82">
        <w:rPr>
          <w:rFonts w:ascii="Trebuchet MS" w:eastAsia="Trebuchet MS" w:hAnsi="Trebuchet MS" w:cs="Trebuchet MS"/>
        </w:rPr>
        <w:t xml:space="preserve"> din prezenta </w:t>
      </w:r>
      <w:r w:rsidR="001D03A4">
        <w:rPr>
          <w:rFonts w:ascii="Trebuchet MS" w:eastAsia="Trebuchet MS" w:hAnsi="Trebuchet MS" w:cs="Trebuchet MS"/>
        </w:rPr>
        <w:t>m</w:t>
      </w:r>
      <w:r w:rsidR="004E410C" w:rsidRPr="00D97E82">
        <w:rPr>
          <w:rFonts w:ascii="Trebuchet MS" w:eastAsia="Trebuchet MS" w:hAnsi="Trebuchet MS" w:cs="Trebuchet MS"/>
        </w:rPr>
        <w:t>etodologie</w:t>
      </w:r>
      <w:r w:rsidR="000E5176">
        <w:rPr>
          <w:rFonts w:ascii="Trebuchet MS" w:eastAsia="Trebuchet MS" w:hAnsi="Trebuchet MS" w:cs="Trebuchet MS"/>
        </w:rPr>
        <w:t xml:space="preserve"> se </w:t>
      </w:r>
      <w:r w:rsidR="004E410C">
        <w:rPr>
          <w:rFonts w:ascii="Trebuchet MS" w:eastAsia="Trebuchet MS" w:hAnsi="Trebuchet MS" w:cs="Trebuchet MS"/>
        </w:rPr>
        <w:t>complet</w:t>
      </w:r>
      <w:r w:rsidR="000E5176">
        <w:rPr>
          <w:rFonts w:ascii="Trebuchet MS" w:eastAsia="Trebuchet MS" w:hAnsi="Trebuchet MS" w:cs="Trebuchet MS"/>
        </w:rPr>
        <w:t>e</w:t>
      </w:r>
      <w:r w:rsidR="004E410C">
        <w:rPr>
          <w:rFonts w:ascii="Trebuchet MS" w:eastAsia="Trebuchet MS" w:hAnsi="Trebuchet MS" w:cs="Trebuchet MS"/>
        </w:rPr>
        <w:t>a</w:t>
      </w:r>
      <w:r w:rsidR="000E5176">
        <w:rPr>
          <w:rFonts w:ascii="Trebuchet MS" w:eastAsia="Trebuchet MS" w:hAnsi="Trebuchet MS" w:cs="Trebuchet MS"/>
        </w:rPr>
        <w:t>ză</w:t>
      </w:r>
      <w:r w:rsidR="004E410C">
        <w:rPr>
          <w:rFonts w:ascii="Trebuchet MS" w:eastAsia="Trebuchet MS" w:hAnsi="Trebuchet MS" w:cs="Trebuchet MS"/>
        </w:rPr>
        <w:t xml:space="preserve"> cu informații detaliate și cu nivelul de complexitate </w:t>
      </w:r>
      <w:r w:rsidR="00525E78">
        <w:rPr>
          <w:rFonts w:ascii="Trebuchet MS" w:eastAsia="Trebuchet MS" w:hAnsi="Trebuchet MS" w:cs="Trebuchet MS"/>
        </w:rPr>
        <w:t xml:space="preserve">solicitat </w:t>
      </w:r>
      <w:r w:rsidR="004E410C" w:rsidRPr="004E410C">
        <w:rPr>
          <w:rFonts w:ascii="Trebuchet MS" w:eastAsia="Trebuchet MS" w:hAnsi="Trebuchet MS" w:cs="Trebuchet MS"/>
        </w:rPr>
        <w:t>conform art. 11 alin. (</w:t>
      </w:r>
      <w:r w:rsidR="00385D62">
        <w:rPr>
          <w:rFonts w:ascii="Trebuchet MS" w:eastAsia="Trebuchet MS" w:hAnsi="Trebuchet MS" w:cs="Trebuchet MS"/>
        </w:rPr>
        <w:t>4</w:t>
      </w:r>
      <w:r w:rsidR="004E410C" w:rsidRPr="004E410C">
        <w:rPr>
          <w:rFonts w:ascii="Trebuchet MS" w:eastAsia="Trebuchet MS" w:hAnsi="Trebuchet MS" w:cs="Trebuchet MS"/>
        </w:rPr>
        <w:t xml:space="preserve">) din </w:t>
      </w:r>
      <w:r w:rsidR="004E410C">
        <w:rPr>
          <w:rFonts w:ascii="Trebuchet MS" w:eastAsia="Trebuchet MS" w:hAnsi="Trebuchet MS" w:cs="Trebuchet MS"/>
        </w:rPr>
        <w:t xml:space="preserve">anexa </w:t>
      </w:r>
      <w:r w:rsidR="004E410C" w:rsidRPr="005607DE">
        <w:rPr>
          <w:rFonts w:ascii="Trebuchet MS" w:hAnsi="Trebuchet MS"/>
        </w:rPr>
        <w:t>nr. 8 la Ordonanța de urgență a Guvernului</w:t>
      </w:r>
      <w:r w:rsidR="00525E78">
        <w:rPr>
          <w:rFonts w:ascii="Trebuchet MS" w:hAnsi="Trebuchet MS"/>
        </w:rPr>
        <w:t xml:space="preserve"> </w:t>
      </w:r>
      <w:r w:rsidR="004E410C" w:rsidRPr="005607DE">
        <w:rPr>
          <w:rFonts w:ascii="Trebuchet MS" w:hAnsi="Trebuchet MS"/>
        </w:rPr>
        <w:t>nr. 57/2019, cu modificările și completările ulterioare</w:t>
      </w:r>
      <w:r w:rsidR="004E410C">
        <w:rPr>
          <w:rFonts w:ascii="Trebuchet MS" w:hAnsi="Trebuchet MS"/>
        </w:rPr>
        <w:t xml:space="preserve">. </w:t>
      </w:r>
    </w:p>
    <w:p w14:paraId="5C3CA2A9" w14:textId="4753A25F" w:rsidR="004E410C" w:rsidRDefault="00876D9B" w:rsidP="005E50C1">
      <w:pPr>
        <w:pStyle w:val="ListParagraph"/>
        <w:ind w:left="0" w:firstLine="567"/>
        <w:jc w:val="both"/>
        <w:rPr>
          <w:rFonts w:ascii="Trebuchet MS" w:eastAsia="Trebuchet MS" w:hAnsi="Trebuchet MS" w:cs="Trebuchet MS"/>
        </w:rPr>
      </w:pPr>
      <w:r>
        <w:rPr>
          <w:rFonts w:ascii="Trebuchet MS" w:eastAsia="Trebuchet MS" w:hAnsi="Trebuchet MS" w:cs="Trebuchet MS"/>
        </w:rPr>
        <w:t xml:space="preserve">(4) </w:t>
      </w:r>
      <w:r w:rsidR="00CA00A1" w:rsidRPr="00CA00A1">
        <w:rPr>
          <w:rFonts w:ascii="Trebuchet MS" w:eastAsia="Trebuchet MS" w:hAnsi="Trebuchet MS" w:cs="Trebuchet MS"/>
        </w:rPr>
        <w:t xml:space="preserve">Pentru competențele specifice identificate conform </w:t>
      </w:r>
      <w:r w:rsidR="00CA00A1">
        <w:rPr>
          <w:rFonts w:ascii="Trebuchet MS" w:eastAsia="Trebuchet MS" w:hAnsi="Trebuchet MS" w:cs="Trebuchet MS"/>
        </w:rPr>
        <w:t xml:space="preserve">art. 11 </w:t>
      </w:r>
      <w:r w:rsidR="00CA00A1" w:rsidRPr="00CA00A1">
        <w:rPr>
          <w:rFonts w:ascii="Trebuchet MS" w:eastAsia="Trebuchet MS" w:hAnsi="Trebuchet MS" w:cs="Trebuchet MS"/>
        </w:rPr>
        <w:t xml:space="preserve">alin. (2) lit. d) </w:t>
      </w:r>
      <w:r w:rsidR="00CA00A1" w:rsidRPr="004E410C">
        <w:rPr>
          <w:rFonts w:ascii="Trebuchet MS" w:eastAsia="Trebuchet MS" w:hAnsi="Trebuchet MS" w:cs="Trebuchet MS"/>
        </w:rPr>
        <w:t xml:space="preserve">din </w:t>
      </w:r>
      <w:r w:rsidR="00CA00A1">
        <w:rPr>
          <w:rFonts w:ascii="Trebuchet MS" w:eastAsia="Trebuchet MS" w:hAnsi="Trebuchet MS" w:cs="Trebuchet MS"/>
        </w:rPr>
        <w:t xml:space="preserve">anexa </w:t>
      </w:r>
      <w:r w:rsidR="00CA00A1" w:rsidRPr="005607DE">
        <w:rPr>
          <w:rFonts w:ascii="Trebuchet MS" w:hAnsi="Trebuchet MS"/>
        </w:rPr>
        <w:t>nr. 8 la Ordonanța de urgență a Guvernului</w:t>
      </w:r>
      <w:r w:rsidR="00CA00A1">
        <w:rPr>
          <w:rFonts w:ascii="Trebuchet MS" w:hAnsi="Trebuchet MS"/>
        </w:rPr>
        <w:t xml:space="preserve"> </w:t>
      </w:r>
      <w:r w:rsidR="00CA00A1" w:rsidRPr="005607DE">
        <w:rPr>
          <w:rFonts w:ascii="Trebuchet MS" w:hAnsi="Trebuchet MS"/>
        </w:rPr>
        <w:t>nr. 57/2019, cu modificările și completările ulterioare</w:t>
      </w:r>
      <w:r w:rsidR="00CA00A1">
        <w:rPr>
          <w:rFonts w:ascii="Trebuchet MS" w:eastAsia="Trebuchet MS" w:hAnsi="Trebuchet MS" w:cs="Trebuchet MS"/>
        </w:rPr>
        <w:t xml:space="preserve">, </w:t>
      </w:r>
      <w:r w:rsidR="00CA00A1" w:rsidRPr="00CA00A1">
        <w:rPr>
          <w:rFonts w:ascii="Trebuchet MS" w:eastAsia="Trebuchet MS" w:hAnsi="Trebuchet MS" w:cs="Trebuchet MS"/>
        </w:rPr>
        <w:t>nu se stabilește nivel de complexitate</w:t>
      </w:r>
      <w:r w:rsidR="00DE2868">
        <w:rPr>
          <w:rFonts w:ascii="Trebuchet MS" w:eastAsia="Trebuchet MS" w:hAnsi="Trebuchet MS" w:cs="Trebuchet MS"/>
        </w:rPr>
        <w:t xml:space="preserve">, potrivit </w:t>
      </w:r>
      <w:r w:rsidR="00DE2868" w:rsidRPr="004E410C">
        <w:rPr>
          <w:rFonts w:ascii="Trebuchet MS" w:eastAsia="Trebuchet MS" w:hAnsi="Trebuchet MS" w:cs="Trebuchet MS"/>
        </w:rPr>
        <w:t>art. 11 alin. (</w:t>
      </w:r>
      <w:r w:rsidR="00DE2868">
        <w:rPr>
          <w:rFonts w:ascii="Trebuchet MS" w:eastAsia="Trebuchet MS" w:hAnsi="Trebuchet MS" w:cs="Trebuchet MS"/>
        </w:rPr>
        <w:t>5</w:t>
      </w:r>
      <w:r w:rsidR="00DE2868" w:rsidRPr="004E410C">
        <w:rPr>
          <w:rFonts w:ascii="Trebuchet MS" w:eastAsia="Trebuchet MS" w:hAnsi="Trebuchet MS" w:cs="Trebuchet MS"/>
        </w:rPr>
        <w:t>)</w:t>
      </w:r>
      <w:r w:rsidR="00DE2868">
        <w:rPr>
          <w:rFonts w:ascii="Trebuchet MS" w:eastAsia="Trebuchet MS" w:hAnsi="Trebuchet MS" w:cs="Trebuchet MS"/>
        </w:rPr>
        <w:t xml:space="preserve"> la aceeași ordonanță de urgență.</w:t>
      </w:r>
    </w:p>
    <w:p w14:paraId="449CF5F8" w14:textId="77777777" w:rsidR="00DE2868" w:rsidRDefault="00DE2868" w:rsidP="005E50C1">
      <w:pPr>
        <w:pStyle w:val="ListParagraph"/>
        <w:ind w:left="0" w:firstLine="567"/>
        <w:jc w:val="both"/>
        <w:rPr>
          <w:rFonts w:ascii="Trebuchet MS" w:eastAsia="Trebuchet MS" w:hAnsi="Trebuchet MS" w:cs="Trebuchet MS"/>
        </w:rPr>
      </w:pPr>
    </w:p>
    <w:p w14:paraId="19B91302" w14:textId="0D131ACA" w:rsidR="00E97743" w:rsidRDefault="00E97743" w:rsidP="00A8511F">
      <w:pPr>
        <w:pStyle w:val="NoSpacing"/>
        <w:jc w:val="both"/>
        <w:rPr>
          <w:rFonts w:ascii="Trebuchet MS" w:hAnsi="Trebuchet MS"/>
        </w:rPr>
      </w:pPr>
    </w:p>
    <w:p w14:paraId="1C324CB5" w14:textId="05162E39" w:rsidR="00B219CF" w:rsidRDefault="00B219CF" w:rsidP="00B219CF">
      <w:pPr>
        <w:tabs>
          <w:tab w:val="left" w:pos="488"/>
          <w:tab w:val="left" w:pos="2492"/>
          <w:tab w:val="center" w:pos="4536"/>
          <w:tab w:val="right" w:pos="9072"/>
          <w:tab w:val="left" w:pos="9356"/>
        </w:tabs>
        <w:jc w:val="center"/>
        <w:rPr>
          <w:rFonts w:ascii="Trebuchet MS" w:hAnsi="Trebuchet MS"/>
        </w:rPr>
      </w:pPr>
      <w:r w:rsidRPr="00E64EE8">
        <w:rPr>
          <w:rFonts w:ascii="Trebuchet MS" w:hAnsi="Trebuchet MS"/>
        </w:rPr>
        <w:t>CAPITOLUL I</w:t>
      </w:r>
      <w:r>
        <w:rPr>
          <w:rFonts w:ascii="Trebuchet MS" w:hAnsi="Trebuchet MS"/>
        </w:rPr>
        <w:t>II</w:t>
      </w:r>
    </w:p>
    <w:p w14:paraId="3EF7E75F" w14:textId="04C17E40" w:rsidR="00B219CF" w:rsidRDefault="00B219CF" w:rsidP="00B219CF">
      <w:pPr>
        <w:tabs>
          <w:tab w:val="left" w:pos="488"/>
          <w:tab w:val="left" w:pos="2492"/>
          <w:tab w:val="center" w:pos="4536"/>
          <w:tab w:val="right" w:pos="9072"/>
          <w:tab w:val="left" w:pos="9356"/>
        </w:tabs>
        <w:jc w:val="center"/>
        <w:rPr>
          <w:rFonts w:ascii="Trebuchet MS" w:hAnsi="Trebuchet MS"/>
        </w:rPr>
      </w:pPr>
      <w:r w:rsidRPr="005A650B">
        <w:rPr>
          <w:rFonts w:ascii="Trebuchet MS" w:hAnsi="Trebuchet MS"/>
          <w:b/>
        </w:rPr>
        <w:t>Procedura de elabo</w:t>
      </w:r>
      <w:r w:rsidR="002F3E0D">
        <w:rPr>
          <w:rFonts w:ascii="Trebuchet MS" w:hAnsi="Trebuchet MS"/>
          <w:b/>
        </w:rPr>
        <w:t>r</w:t>
      </w:r>
      <w:r w:rsidRPr="005A650B">
        <w:rPr>
          <w:rFonts w:ascii="Trebuchet MS" w:hAnsi="Trebuchet MS"/>
          <w:b/>
        </w:rPr>
        <w:t>are și avizare a competențelor</w:t>
      </w:r>
      <w:r>
        <w:rPr>
          <w:rFonts w:ascii="Trebuchet MS" w:hAnsi="Trebuchet MS"/>
        </w:rPr>
        <w:t xml:space="preserve"> </w:t>
      </w:r>
      <w:r w:rsidRPr="00CC2668">
        <w:rPr>
          <w:rFonts w:ascii="Trebuchet MS" w:hAnsi="Trebuchet MS"/>
          <w:b/>
        </w:rPr>
        <w:t>specifice</w:t>
      </w:r>
    </w:p>
    <w:p w14:paraId="2D48E016" w14:textId="77777777" w:rsidR="00B219CF" w:rsidRPr="00E64EE8" w:rsidRDefault="00B219CF" w:rsidP="00B219CF">
      <w:pPr>
        <w:tabs>
          <w:tab w:val="left" w:pos="488"/>
          <w:tab w:val="left" w:pos="2492"/>
          <w:tab w:val="center" w:pos="4536"/>
          <w:tab w:val="right" w:pos="9072"/>
          <w:tab w:val="left" w:pos="9356"/>
        </w:tabs>
        <w:jc w:val="center"/>
        <w:rPr>
          <w:rFonts w:ascii="Trebuchet MS" w:hAnsi="Trebuchet MS"/>
        </w:rPr>
      </w:pPr>
    </w:p>
    <w:p w14:paraId="30F75E59" w14:textId="27B5CD4D" w:rsidR="00E97743" w:rsidRDefault="00E97743" w:rsidP="00A8511F">
      <w:pPr>
        <w:pStyle w:val="NoSpacing"/>
        <w:jc w:val="both"/>
        <w:rPr>
          <w:rFonts w:ascii="Trebuchet MS" w:hAnsi="Trebuchet MS"/>
        </w:rPr>
      </w:pPr>
    </w:p>
    <w:p w14:paraId="721AA74D" w14:textId="1D88CE07" w:rsidR="00E556A6" w:rsidRDefault="005A650B" w:rsidP="00CB36EF">
      <w:pPr>
        <w:pStyle w:val="ListParagraph"/>
        <w:ind w:left="0" w:firstLine="567"/>
        <w:jc w:val="both"/>
        <w:rPr>
          <w:rFonts w:ascii="Trebuchet MS" w:hAnsi="Trebuchet MS"/>
        </w:rPr>
      </w:pPr>
      <w:r>
        <w:rPr>
          <w:rFonts w:ascii="Trebuchet MS" w:hAnsi="Trebuchet MS"/>
        </w:rPr>
        <w:tab/>
      </w:r>
      <w:r w:rsidRPr="005A650B">
        <w:rPr>
          <w:rFonts w:ascii="Trebuchet MS" w:hAnsi="Trebuchet MS"/>
          <w:b/>
        </w:rPr>
        <w:t>Art. 10.</w:t>
      </w:r>
      <w:r w:rsidR="00B21BF4">
        <w:rPr>
          <w:rFonts w:ascii="Trebuchet MS" w:hAnsi="Trebuchet MS"/>
        </w:rPr>
        <w:t xml:space="preserve"> -  Etapele procedurii</w:t>
      </w:r>
      <w:r>
        <w:rPr>
          <w:rFonts w:ascii="Trebuchet MS" w:hAnsi="Trebuchet MS"/>
        </w:rPr>
        <w:t xml:space="preserve"> </w:t>
      </w:r>
      <w:r w:rsidR="00E556A6" w:rsidRPr="00E556A6">
        <w:rPr>
          <w:rFonts w:ascii="Trebuchet MS" w:hAnsi="Trebuchet MS"/>
        </w:rPr>
        <w:t xml:space="preserve">de elaborare și avizare a competențelor specifice prevăzute de art. </w:t>
      </w:r>
      <w:r w:rsidR="00E556A6" w:rsidRPr="00CB36EF">
        <w:rPr>
          <w:rFonts w:ascii="Trebuchet MS" w:eastAsia="Trebuchet MS" w:hAnsi="Trebuchet MS" w:cs="Trebuchet MS"/>
        </w:rPr>
        <w:t>22</w:t>
      </w:r>
      <w:r w:rsidR="00E556A6" w:rsidRPr="00E556A6">
        <w:rPr>
          <w:rFonts w:ascii="Trebuchet MS" w:hAnsi="Trebuchet MS"/>
        </w:rPr>
        <w:t xml:space="preserve"> din anexa nr. 8 la Ordonanța de urgență a Guvernului </w:t>
      </w:r>
      <w:r w:rsidR="00E556A6">
        <w:rPr>
          <w:rFonts w:ascii="Trebuchet MS" w:hAnsi="Trebuchet MS"/>
        </w:rPr>
        <w:t xml:space="preserve">                                 </w:t>
      </w:r>
      <w:r w:rsidR="00E556A6" w:rsidRPr="00E556A6">
        <w:rPr>
          <w:rFonts w:ascii="Trebuchet MS" w:hAnsi="Trebuchet MS"/>
        </w:rPr>
        <w:t>nr. 57/2019, cu modificările și completările ulterioare, sunt următoarele:</w:t>
      </w:r>
    </w:p>
    <w:p w14:paraId="7F28B255" w14:textId="77777777" w:rsidR="00762D85" w:rsidRPr="00762D85" w:rsidRDefault="00762D85" w:rsidP="00762D85">
      <w:pPr>
        <w:pStyle w:val="ListParagraph"/>
        <w:ind w:left="0" w:firstLine="567"/>
        <w:jc w:val="both"/>
        <w:rPr>
          <w:rFonts w:ascii="Trebuchet MS" w:hAnsi="Trebuchet MS"/>
        </w:rPr>
      </w:pPr>
      <w:r w:rsidRPr="00762D85">
        <w:rPr>
          <w:rFonts w:ascii="Trebuchet MS" w:hAnsi="Trebuchet MS"/>
        </w:rPr>
        <w:t xml:space="preserve">   a) constituirea unui grup de lucru la nivelul fiecărei </w:t>
      </w:r>
      <w:proofErr w:type="spellStart"/>
      <w:r w:rsidRPr="00762D85">
        <w:rPr>
          <w:rFonts w:ascii="Trebuchet MS" w:hAnsi="Trebuchet MS"/>
        </w:rPr>
        <w:t>autorităţi</w:t>
      </w:r>
      <w:proofErr w:type="spellEnd"/>
      <w:r w:rsidRPr="00762D85">
        <w:rPr>
          <w:rFonts w:ascii="Trebuchet MS" w:hAnsi="Trebuchet MS"/>
        </w:rPr>
        <w:t xml:space="preserve"> </w:t>
      </w:r>
      <w:proofErr w:type="spellStart"/>
      <w:r w:rsidRPr="00762D85">
        <w:rPr>
          <w:rFonts w:ascii="Trebuchet MS" w:hAnsi="Trebuchet MS"/>
        </w:rPr>
        <w:t>şi</w:t>
      </w:r>
      <w:proofErr w:type="spellEnd"/>
      <w:r w:rsidRPr="00762D85">
        <w:rPr>
          <w:rFonts w:ascii="Trebuchet MS" w:hAnsi="Trebuchet MS"/>
        </w:rPr>
        <w:t xml:space="preserve"> </w:t>
      </w:r>
      <w:proofErr w:type="spellStart"/>
      <w:r w:rsidRPr="00762D85">
        <w:rPr>
          <w:rFonts w:ascii="Trebuchet MS" w:hAnsi="Trebuchet MS"/>
        </w:rPr>
        <w:t>instituţii</w:t>
      </w:r>
      <w:proofErr w:type="spellEnd"/>
      <w:r w:rsidRPr="00762D85">
        <w:rPr>
          <w:rFonts w:ascii="Trebuchet MS" w:hAnsi="Trebuchet MS"/>
        </w:rPr>
        <w:t xml:space="preserve"> publice în vederea analizei posturilor aferente </w:t>
      </w:r>
      <w:proofErr w:type="spellStart"/>
      <w:r w:rsidRPr="00762D85">
        <w:rPr>
          <w:rFonts w:ascii="Trebuchet MS" w:hAnsi="Trebuchet MS"/>
        </w:rPr>
        <w:t>funcţiilor</w:t>
      </w:r>
      <w:proofErr w:type="spellEnd"/>
      <w:r w:rsidRPr="00762D85">
        <w:rPr>
          <w:rFonts w:ascii="Trebuchet MS" w:hAnsi="Trebuchet MS"/>
        </w:rPr>
        <w:t xml:space="preserve"> publice;  </w:t>
      </w:r>
    </w:p>
    <w:p w14:paraId="574E5D7D" w14:textId="77777777" w:rsidR="00762D85" w:rsidRPr="00762D85" w:rsidRDefault="00762D85" w:rsidP="00762D85">
      <w:pPr>
        <w:pStyle w:val="ListParagraph"/>
        <w:ind w:left="0" w:firstLine="567"/>
        <w:jc w:val="both"/>
        <w:rPr>
          <w:rFonts w:ascii="Trebuchet MS" w:hAnsi="Trebuchet MS"/>
        </w:rPr>
      </w:pPr>
      <w:r w:rsidRPr="00762D85">
        <w:rPr>
          <w:rFonts w:ascii="Trebuchet MS" w:hAnsi="Trebuchet MS"/>
        </w:rPr>
        <w:t xml:space="preserve">   b) analiza posturilor aferente </w:t>
      </w:r>
      <w:proofErr w:type="spellStart"/>
      <w:r w:rsidRPr="00762D85">
        <w:rPr>
          <w:rFonts w:ascii="Trebuchet MS" w:hAnsi="Trebuchet MS"/>
        </w:rPr>
        <w:t>funcţiilor</w:t>
      </w:r>
      <w:proofErr w:type="spellEnd"/>
      <w:r w:rsidRPr="00762D85">
        <w:rPr>
          <w:rFonts w:ascii="Trebuchet MS" w:hAnsi="Trebuchet MS"/>
        </w:rPr>
        <w:t xml:space="preserve"> publice </w:t>
      </w:r>
      <w:proofErr w:type="spellStart"/>
      <w:r w:rsidRPr="00762D85">
        <w:rPr>
          <w:rFonts w:ascii="Trebuchet MS" w:hAnsi="Trebuchet MS"/>
        </w:rPr>
        <w:t>şi</w:t>
      </w:r>
      <w:proofErr w:type="spellEnd"/>
      <w:r w:rsidRPr="00762D85">
        <w:rPr>
          <w:rFonts w:ascii="Trebuchet MS" w:hAnsi="Trebuchet MS"/>
        </w:rPr>
        <w:t xml:space="preserve"> identificarea necesarului de </w:t>
      </w:r>
      <w:proofErr w:type="spellStart"/>
      <w:r w:rsidRPr="00762D85">
        <w:rPr>
          <w:rFonts w:ascii="Trebuchet MS" w:hAnsi="Trebuchet MS"/>
        </w:rPr>
        <w:t>competenţe</w:t>
      </w:r>
      <w:proofErr w:type="spellEnd"/>
      <w:r w:rsidRPr="00762D85">
        <w:rPr>
          <w:rFonts w:ascii="Trebuchet MS" w:hAnsi="Trebuchet MS"/>
        </w:rPr>
        <w:t xml:space="preserve">;  </w:t>
      </w:r>
    </w:p>
    <w:p w14:paraId="746572ED" w14:textId="27E19EAA" w:rsidR="00762D85" w:rsidRPr="00762D85" w:rsidRDefault="00762D85" w:rsidP="00762D85">
      <w:pPr>
        <w:pStyle w:val="ListParagraph"/>
        <w:ind w:left="0" w:firstLine="567"/>
        <w:jc w:val="both"/>
        <w:rPr>
          <w:rFonts w:ascii="Trebuchet MS" w:hAnsi="Trebuchet MS"/>
        </w:rPr>
      </w:pPr>
      <w:r w:rsidRPr="00762D85">
        <w:rPr>
          <w:rFonts w:ascii="Trebuchet MS" w:hAnsi="Trebuchet MS"/>
        </w:rPr>
        <w:t xml:space="preserve">   c) stabilirea pentru fiecare post aferent unei </w:t>
      </w:r>
      <w:proofErr w:type="spellStart"/>
      <w:r w:rsidRPr="00762D85">
        <w:rPr>
          <w:rFonts w:ascii="Trebuchet MS" w:hAnsi="Trebuchet MS"/>
        </w:rPr>
        <w:t>funcţii</w:t>
      </w:r>
      <w:proofErr w:type="spellEnd"/>
      <w:r w:rsidRPr="00762D85">
        <w:rPr>
          <w:rFonts w:ascii="Trebuchet MS" w:hAnsi="Trebuchet MS"/>
        </w:rPr>
        <w:t xml:space="preserve"> publice a </w:t>
      </w:r>
      <w:proofErr w:type="spellStart"/>
      <w:r w:rsidRPr="00762D85">
        <w:rPr>
          <w:rFonts w:ascii="Trebuchet MS" w:hAnsi="Trebuchet MS"/>
        </w:rPr>
        <w:t>competenţelor</w:t>
      </w:r>
      <w:proofErr w:type="spellEnd"/>
      <w:r w:rsidRPr="00762D85">
        <w:rPr>
          <w:rFonts w:ascii="Trebuchet MS" w:hAnsi="Trebuchet MS"/>
        </w:rPr>
        <w:t xml:space="preserve"> generale </w:t>
      </w:r>
      <w:proofErr w:type="spellStart"/>
      <w:r w:rsidRPr="00762D85">
        <w:rPr>
          <w:rFonts w:ascii="Trebuchet MS" w:hAnsi="Trebuchet MS"/>
        </w:rPr>
        <w:t>şi</w:t>
      </w:r>
      <w:proofErr w:type="spellEnd"/>
      <w:r w:rsidRPr="00762D85">
        <w:rPr>
          <w:rFonts w:ascii="Trebuchet MS" w:hAnsi="Trebuchet MS"/>
        </w:rPr>
        <w:t xml:space="preserve"> a </w:t>
      </w:r>
      <w:proofErr w:type="spellStart"/>
      <w:r w:rsidRPr="00762D85">
        <w:rPr>
          <w:rFonts w:ascii="Trebuchet MS" w:hAnsi="Trebuchet MS"/>
        </w:rPr>
        <w:t>competenţelor</w:t>
      </w:r>
      <w:proofErr w:type="spellEnd"/>
      <w:r w:rsidRPr="00762D85">
        <w:rPr>
          <w:rFonts w:ascii="Trebuchet MS" w:hAnsi="Trebuchet MS"/>
        </w:rPr>
        <w:t xml:space="preserve"> specifice identificate în </w:t>
      </w:r>
      <w:proofErr w:type="spellStart"/>
      <w:r w:rsidRPr="00762D85">
        <w:rPr>
          <w:rFonts w:ascii="Trebuchet MS" w:hAnsi="Trebuchet MS"/>
        </w:rPr>
        <w:t>condiţiile</w:t>
      </w:r>
      <w:proofErr w:type="spellEnd"/>
      <w:r w:rsidRPr="00762D85">
        <w:rPr>
          <w:rFonts w:ascii="Trebuchet MS" w:hAnsi="Trebuchet MS"/>
        </w:rPr>
        <w:t xml:space="preserve"> prevăzute la art. 8, 9 </w:t>
      </w:r>
      <w:proofErr w:type="spellStart"/>
      <w:r w:rsidRPr="00762D85">
        <w:rPr>
          <w:rFonts w:ascii="Trebuchet MS" w:hAnsi="Trebuchet MS"/>
        </w:rPr>
        <w:t>şi</w:t>
      </w:r>
      <w:proofErr w:type="spellEnd"/>
      <w:r w:rsidRPr="00762D85">
        <w:rPr>
          <w:rFonts w:ascii="Trebuchet MS" w:hAnsi="Trebuchet MS"/>
        </w:rPr>
        <w:t xml:space="preserve"> 11 din </w:t>
      </w:r>
      <w:proofErr w:type="spellStart"/>
      <w:r w:rsidRPr="00762D85">
        <w:rPr>
          <w:rFonts w:ascii="Trebuchet MS" w:hAnsi="Trebuchet MS"/>
        </w:rPr>
        <w:t>din</w:t>
      </w:r>
      <w:proofErr w:type="spellEnd"/>
      <w:r w:rsidRPr="00762D85">
        <w:rPr>
          <w:rFonts w:ascii="Trebuchet MS" w:hAnsi="Trebuchet MS"/>
        </w:rPr>
        <w:t xml:space="preserve"> </w:t>
      </w:r>
      <w:r w:rsidRPr="00762D85">
        <w:rPr>
          <w:rFonts w:ascii="Trebuchet MS" w:hAnsi="Trebuchet MS"/>
        </w:rPr>
        <w:lastRenderedPageBreak/>
        <w:t xml:space="preserve">anexa nr. 8 la Ordonanța de urgență a Guvernului nr. 57/2019, cu modificările și completările ulterioare;  </w:t>
      </w:r>
    </w:p>
    <w:p w14:paraId="72F6EB3A" w14:textId="77777777" w:rsidR="00762D85" w:rsidRPr="00762D85" w:rsidRDefault="00762D85" w:rsidP="00762D85">
      <w:pPr>
        <w:pStyle w:val="ListParagraph"/>
        <w:ind w:left="0" w:firstLine="567"/>
        <w:jc w:val="both"/>
        <w:rPr>
          <w:rFonts w:ascii="Trebuchet MS" w:hAnsi="Trebuchet MS"/>
        </w:rPr>
      </w:pPr>
      <w:r w:rsidRPr="00762D85">
        <w:rPr>
          <w:rFonts w:ascii="Trebuchet MS" w:hAnsi="Trebuchet MS"/>
        </w:rPr>
        <w:t xml:space="preserve">   d) avizarea </w:t>
      </w:r>
      <w:proofErr w:type="spellStart"/>
      <w:r w:rsidRPr="00762D85">
        <w:rPr>
          <w:rFonts w:ascii="Trebuchet MS" w:hAnsi="Trebuchet MS"/>
        </w:rPr>
        <w:t>competenţelor</w:t>
      </w:r>
      <w:proofErr w:type="spellEnd"/>
      <w:r w:rsidRPr="00762D85">
        <w:rPr>
          <w:rFonts w:ascii="Trebuchet MS" w:hAnsi="Trebuchet MS"/>
        </w:rPr>
        <w:t xml:space="preserve"> specifice de către </w:t>
      </w:r>
      <w:proofErr w:type="spellStart"/>
      <w:r w:rsidRPr="00762D85">
        <w:rPr>
          <w:rFonts w:ascii="Trebuchet MS" w:hAnsi="Trebuchet MS"/>
        </w:rPr>
        <w:t>Agenţia</w:t>
      </w:r>
      <w:proofErr w:type="spellEnd"/>
      <w:r w:rsidRPr="00762D85">
        <w:rPr>
          <w:rFonts w:ascii="Trebuchet MS" w:hAnsi="Trebuchet MS"/>
        </w:rPr>
        <w:t xml:space="preserve"> </w:t>
      </w:r>
      <w:proofErr w:type="spellStart"/>
      <w:r w:rsidRPr="00762D85">
        <w:rPr>
          <w:rFonts w:ascii="Trebuchet MS" w:hAnsi="Trebuchet MS"/>
        </w:rPr>
        <w:t>Naţională</w:t>
      </w:r>
      <w:proofErr w:type="spellEnd"/>
      <w:r w:rsidRPr="00762D85">
        <w:rPr>
          <w:rFonts w:ascii="Trebuchet MS" w:hAnsi="Trebuchet MS"/>
        </w:rPr>
        <w:t xml:space="preserve"> a </w:t>
      </w:r>
      <w:proofErr w:type="spellStart"/>
      <w:r w:rsidRPr="00762D85">
        <w:rPr>
          <w:rFonts w:ascii="Trebuchet MS" w:hAnsi="Trebuchet MS"/>
        </w:rPr>
        <w:t>Funcţionarilor</w:t>
      </w:r>
      <w:proofErr w:type="spellEnd"/>
      <w:r w:rsidRPr="00762D85">
        <w:rPr>
          <w:rFonts w:ascii="Trebuchet MS" w:hAnsi="Trebuchet MS"/>
        </w:rPr>
        <w:t xml:space="preserve"> Publici;  </w:t>
      </w:r>
    </w:p>
    <w:p w14:paraId="6318706C" w14:textId="1DBC2AED" w:rsidR="00762D85" w:rsidRDefault="00762D85" w:rsidP="00762D85">
      <w:pPr>
        <w:pStyle w:val="ListParagraph"/>
        <w:ind w:left="0" w:firstLine="567"/>
        <w:jc w:val="both"/>
        <w:rPr>
          <w:rFonts w:ascii="Trebuchet MS" w:hAnsi="Trebuchet MS"/>
        </w:rPr>
      </w:pPr>
      <w:r w:rsidRPr="00762D85">
        <w:rPr>
          <w:rFonts w:ascii="Trebuchet MS" w:hAnsi="Trebuchet MS"/>
        </w:rPr>
        <w:t xml:space="preserve">   e) întocmirea </w:t>
      </w:r>
      <w:proofErr w:type="spellStart"/>
      <w:r w:rsidRPr="00762D85">
        <w:rPr>
          <w:rFonts w:ascii="Trebuchet MS" w:hAnsi="Trebuchet MS"/>
        </w:rPr>
        <w:t>şi</w:t>
      </w:r>
      <w:proofErr w:type="spellEnd"/>
      <w:r w:rsidRPr="00762D85">
        <w:rPr>
          <w:rFonts w:ascii="Trebuchet MS" w:hAnsi="Trebuchet MS"/>
        </w:rPr>
        <w:t xml:space="preserve"> aprobarea </w:t>
      </w:r>
      <w:proofErr w:type="spellStart"/>
      <w:r w:rsidRPr="00762D85">
        <w:rPr>
          <w:rFonts w:ascii="Trebuchet MS" w:hAnsi="Trebuchet MS"/>
        </w:rPr>
        <w:t>fişei</w:t>
      </w:r>
      <w:proofErr w:type="spellEnd"/>
      <w:r w:rsidRPr="00762D85">
        <w:rPr>
          <w:rFonts w:ascii="Trebuchet MS" w:hAnsi="Trebuchet MS"/>
        </w:rPr>
        <w:t xml:space="preserve"> postului standardizate</w:t>
      </w:r>
      <w:r w:rsidR="00793E1C">
        <w:rPr>
          <w:rFonts w:ascii="Trebuchet MS" w:hAnsi="Trebuchet MS"/>
        </w:rPr>
        <w:t>, în cadrul autorității sau instituției publice</w:t>
      </w:r>
      <w:r w:rsidRPr="00762D85">
        <w:rPr>
          <w:rFonts w:ascii="Trebuchet MS" w:hAnsi="Trebuchet MS"/>
        </w:rPr>
        <w:t xml:space="preserve">.  </w:t>
      </w:r>
    </w:p>
    <w:p w14:paraId="6A1B29FB" w14:textId="27FE532F" w:rsidR="00762D85" w:rsidRDefault="00762D85" w:rsidP="00762D85">
      <w:pPr>
        <w:pStyle w:val="ListParagraph"/>
        <w:ind w:left="0" w:firstLine="567"/>
        <w:jc w:val="both"/>
        <w:rPr>
          <w:rFonts w:ascii="Trebuchet MS" w:hAnsi="Trebuchet MS"/>
        </w:rPr>
      </w:pPr>
    </w:p>
    <w:p w14:paraId="5772AE65" w14:textId="6783370F" w:rsidR="00611E5B" w:rsidRDefault="00D61EDA" w:rsidP="00611E5B">
      <w:pPr>
        <w:pStyle w:val="NoSpacing"/>
        <w:ind w:firstLine="981"/>
        <w:jc w:val="both"/>
        <w:rPr>
          <w:rFonts w:ascii="Trebuchet MS" w:hAnsi="Trebuchet MS"/>
        </w:rPr>
      </w:pPr>
      <w:r w:rsidRPr="00D61EDA">
        <w:rPr>
          <w:rFonts w:ascii="Trebuchet MS" w:hAnsi="Trebuchet MS"/>
          <w:b/>
        </w:rPr>
        <w:t>Art. 11.</w:t>
      </w:r>
      <w:r>
        <w:rPr>
          <w:rFonts w:ascii="Trebuchet MS" w:hAnsi="Trebuchet MS"/>
        </w:rPr>
        <w:t xml:space="preserve"> </w:t>
      </w:r>
      <w:r w:rsidR="00611E5B">
        <w:rPr>
          <w:rFonts w:ascii="Trebuchet MS" w:hAnsi="Trebuchet MS"/>
        </w:rPr>
        <w:t>–</w:t>
      </w:r>
      <w:r>
        <w:rPr>
          <w:rFonts w:ascii="Trebuchet MS" w:hAnsi="Trebuchet MS"/>
        </w:rPr>
        <w:t xml:space="preserve"> </w:t>
      </w:r>
      <w:r w:rsidR="00611E5B">
        <w:rPr>
          <w:rFonts w:ascii="Trebuchet MS" w:hAnsi="Trebuchet MS"/>
        </w:rPr>
        <w:t xml:space="preserve">(1) </w:t>
      </w:r>
      <w:r w:rsidR="00611E5B" w:rsidRPr="00611E5B">
        <w:rPr>
          <w:rFonts w:ascii="Trebuchet MS" w:hAnsi="Trebuchet MS"/>
        </w:rPr>
        <w:t xml:space="preserve">Grupul de lucru se constituie </w:t>
      </w:r>
      <w:r w:rsidR="00BC0954">
        <w:rPr>
          <w:rFonts w:ascii="Trebuchet MS" w:hAnsi="Trebuchet MS"/>
        </w:rPr>
        <w:t xml:space="preserve">în condițiile </w:t>
      </w:r>
      <w:r w:rsidR="00FD0979">
        <w:rPr>
          <w:rFonts w:ascii="Trebuchet MS" w:hAnsi="Trebuchet MS"/>
        </w:rPr>
        <w:t xml:space="preserve">prevăzute de </w:t>
      </w:r>
      <w:r w:rsidR="00BC0954">
        <w:rPr>
          <w:rFonts w:ascii="Trebuchet MS" w:hAnsi="Trebuchet MS"/>
        </w:rPr>
        <w:t xml:space="preserve">art. 23 </w:t>
      </w:r>
      <w:r w:rsidR="00BC0954" w:rsidRPr="00E556A6">
        <w:rPr>
          <w:rFonts w:ascii="Trebuchet MS" w:hAnsi="Trebuchet MS"/>
        </w:rPr>
        <w:t>din anexa nr. 8 la Ordonanța de urgență a Guvernului</w:t>
      </w:r>
      <w:r w:rsidR="00BC0954">
        <w:rPr>
          <w:rFonts w:ascii="Trebuchet MS" w:hAnsi="Trebuchet MS"/>
        </w:rPr>
        <w:t xml:space="preserve"> </w:t>
      </w:r>
      <w:r w:rsidR="00BC0954" w:rsidRPr="00E556A6">
        <w:rPr>
          <w:rFonts w:ascii="Trebuchet MS" w:hAnsi="Trebuchet MS"/>
        </w:rPr>
        <w:t>nr. 57/2019, cu modificările și completările ulterioare</w:t>
      </w:r>
      <w:r w:rsidR="00BC0954">
        <w:rPr>
          <w:rFonts w:ascii="Trebuchet MS" w:hAnsi="Trebuchet MS"/>
        </w:rPr>
        <w:t xml:space="preserve">, </w:t>
      </w:r>
      <w:r w:rsidR="00611E5B" w:rsidRPr="00611E5B">
        <w:rPr>
          <w:rFonts w:ascii="Trebuchet MS" w:hAnsi="Trebuchet MS"/>
        </w:rPr>
        <w:t xml:space="preserve">prin act administrativ al conducătorului autorității sau instituției publice. </w:t>
      </w:r>
    </w:p>
    <w:p w14:paraId="604997F4" w14:textId="23362E10" w:rsidR="00486762" w:rsidRDefault="00BC0954" w:rsidP="00BC0954">
      <w:pPr>
        <w:pStyle w:val="NoSpacing"/>
        <w:ind w:firstLine="981"/>
        <w:jc w:val="both"/>
        <w:rPr>
          <w:rFonts w:ascii="Trebuchet MS" w:hAnsi="Trebuchet MS"/>
        </w:rPr>
      </w:pPr>
      <w:r>
        <w:rPr>
          <w:rFonts w:ascii="Trebuchet MS" w:hAnsi="Trebuchet MS"/>
        </w:rPr>
        <w:t>(2)</w:t>
      </w:r>
      <w:r w:rsidR="00501F91">
        <w:rPr>
          <w:rFonts w:ascii="Trebuchet MS" w:hAnsi="Trebuchet MS"/>
        </w:rPr>
        <w:t xml:space="preserve"> </w:t>
      </w:r>
      <w:r w:rsidR="00486762" w:rsidRPr="00486762">
        <w:rPr>
          <w:rFonts w:ascii="Trebuchet MS" w:hAnsi="Trebuchet MS"/>
        </w:rPr>
        <w:t xml:space="preserve">Pentru </w:t>
      </w:r>
      <w:proofErr w:type="spellStart"/>
      <w:r w:rsidR="00486762" w:rsidRPr="00486762">
        <w:rPr>
          <w:rFonts w:ascii="Trebuchet MS" w:hAnsi="Trebuchet MS"/>
        </w:rPr>
        <w:t>funcţiile</w:t>
      </w:r>
      <w:proofErr w:type="spellEnd"/>
      <w:r w:rsidR="00486762" w:rsidRPr="00486762">
        <w:rPr>
          <w:rFonts w:ascii="Trebuchet MS" w:hAnsi="Trebuchet MS"/>
        </w:rPr>
        <w:t xml:space="preserve"> publice de conducere de director executiv </w:t>
      </w:r>
      <w:proofErr w:type="spellStart"/>
      <w:r w:rsidR="00486762" w:rsidRPr="00486762">
        <w:rPr>
          <w:rFonts w:ascii="Trebuchet MS" w:hAnsi="Trebuchet MS"/>
        </w:rPr>
        <w:t>şi</w:t>
      </w:r>
      <w:proofErr w:type="spellEnd"/>
      <w:r w:rsidR="00486762" w:rsidRPr="00486762">
        <w:rPr>
          <w:rFonts w:ascii="Trebuchet MS" w:hAnsi="Trebuchet MS"/>
        </w:rPr>
        <w:t xml:space="preserve">, după caz, de director executiv adjunct prevăzute la art. 385 alin. (2) </w:t>
      </w:r>
      <w:proofErr w:type="spellStart"/>
      <w:r w:rsidR="00486762" w:rsidRPr="00486762">
        <w:rPr>
          <w:rFonts w:ascii="Trebuchet MS" w:hAnsi="Trebuchet MS"/>
        </w:rPr>
        <w:t>şi</w:t>
      </w:r>
      <w:proofErr w:type="spellEnd"/>
      <w:r w:rsidR="00486762" w:rsidRPr="00486762">
        <w:rPr>
          <w:rFonts w:ascii="Trebuchet MS" w:hAnsi="Trebuchet MS"/>
        </w:rPr>
        <w:t xml:space="preserve"> (3) din Ordonanța de urgență a Guvernului nr. 57/2019, cu modificările și completările ulterioare, care au calitatea de conducători ai serviciilor publice deconcentrate ale ministerelor </w:t>
      </w:r>
      <w:proofErr w:type="spellStart"/>
      <w:r w:rsidR="00486762" w:rsidRPr="00486762">
        <w:rPr>
          <w:rFonts w:ascii="Trebuchet MS" w:hAnsi="Trebuchet MS"/>
        </w:rPr>
        <w:t>şi</w:t>
      </w:r>
      <w:proofErr w:type="spellEnd"/>
      <w:r w:rsidR="00486762" w:rsidRPr="00486762">
        <w:rPr>
          <w:rFonts w:ascii="Trebuchet MS" w:hAnsi="Trebuchet MS"/>
        </w:rPr>
        <w:t xml:space="preserve"> ale celorlalte organe ale </w:t>
      </w:r>
      <w:proofErr w:type="spellStart"/>
      <w:r w:rsidR="00486762" w:rsidRPr="00486762">
        <w:rPr>
          <w:rFonts w:ascii="Trebuchet MS" w:hAnsi="Trebuchet MS"/>
        </w:rPr>
        <w:t>administraţiei</w:t>
      </w:r>
      <w:proofErr w:type="spellEnd"/>
      <w:r w:rsidR="00486762" w:rsidRPr="00486762">
        <w:rPr>
          <w:rFonts w:ascii="Trebuchet MS" w:hAnsi="Trebuchet MS"/>
        </w:rPr>
        <w:t xml:space="preserve"> publice centrale din </w:t>
      </w:r>
      <w:proofErr w:type="spellStart"/>
      <w:r w:rsidR="00486762" w:rsidRPr="00486762">
        <w:rPr>
          <w:rFonts w:ascii="Trebuchet MS" w:hAnsi="Trebuchet MS"/>
        </w:rPr>
        <w:t>unităţile</w:t>
      </w:r>
      <w:proofErr w:type="spellEnd"/>
      <w:r w:rsidR="00486762" w:rsidRPr="00486762">
        <w:rPr>
          <w:rFonts w:ascii="Trebuchet MS" w:hAnsi="Trebuchet MS"/>
        </w:rPr>
        <w:t xml:space="preserve"> administrativ-teritoriale, ai </w:t>
      </w:r>
      <w:proofErr w:type="spellStart"/>
      <w:r w:rsidR="00486762" w:rsidRPr="00486762">
        <w:rPr>
          <w:rFonts w:ascii="Trebuchet MS" w:hAnsi="Trebuchet MS"/>
        </w:rPr>
        <w:t>instituţiilor</w:t>
      </w:r>
      <w:proofErr w:type="spellEnd"/>
      <w:r w:rsidR="00486762" w:rsidRPr="00486762">
        <w:rPr>
          <w:rFonts w:ascii="Trebuchet MS" w:hAnsi="Trebuchet MS"/>
        </w:rPr>
        <w:t xml:space="preserve"> publice din teritoriu, aflate în subordinea/coordonarea/sub autoritatea Guvernului, a ministerelor </w:t>
      </w:r>
      <w:proofErr w:type="spellStart"/>
      <w:r w:rsidR="00486762" w:rsidRPr="00486762">
        <w:rPr>
          <w:rFonts w:ascii="Trebuchet MS" w:hAnsi="Trebuchet MS"/>
        </w:rPr>
        <w:t>şi</w:t>
      </w:r>
      <w:proofErr w:type="spellEnd"/>
      <w:r w:rsidR="00486762" w:rsidRPr="00486762">
        <w:rPr>
          <w:rFonts w:ascii="Trebuchet MS" w:hAnsi="Trebuchet MS"/>
        </w:rPr>
        <w:t xml:space="preserve"> a celorlalte organe ale </w:t>
      </w:r>
      <w:proofErr w:type="spellStart"/>
      <w:r w:rsidR="00486762" w:rsidRPr="00486762">
        <w:rPr>
          <w:rFonts w:ascii="Trebuchet MS" w:hAnsi="Trebuchet MS"/>
        </w:rPr>
        <w:t>administraţiei</w:t>
      </w:r>
      <w:proofErr w:type="spellEnd"/>
      <w:r w:rsidR="00486762" w:rsidRPr="00486762">
        <w:rPr>
          <w:rFonts w:ascii="Trebuchet MS" w:hAnsi="Trebuchet MS"/>
        </w:rPr>
        <w:t xml:space="preserve"> publice centrale, precum </w:t>
      </w:r>
      <w:proofErr w:type="spellStart"/>
      <w:r w:rsidR="00486762" w:rsidRPr="00486762">
        <w:rPr>
          <w:rFonts w:ascii="Trebuchet MS" w:hAnsi="Trebuchet MS"/>
        </w:rPr>
        <w:t>şi</w:t>
      </w:r>
      <w:proofErr w:type="spellEnd"/>
      <w:r w:rsidR="00486762" w:rsidRPr="00486762">
        <w:rPr>
          <w:rFonts w:ascii="Trebuchet MS" w:hAnsi="Trebuchet MS"/>
        </w:rPr>
        <w:t xml:space="preserve"> ai </w:t>
      </w:r>
      <w:proofErr w:type="spellStart"/>
      <w:r w:rsidR="00486762" w:rsidRPr="00486762">
        <w:rPr>
          <w:rFonts w:ascii="Trebuchet MS" w:hAnsi="Trebuchet MS"/>
        </w:rPr>
        <w:t>instituţiilor</w:t>
      </w:r>
      <w:proofErr w:type="spellEnd"/>
      <w:r w:rsidR="00486762" w:rsidRPr="00486762">
        <w:rPr>
          <w:rFonts w:ascii="Trebuchet MS" w:hAnsi="Trebuchet MS"/>
        </w:rPr>
        <w:t xml:space="preserve"> publice subordonate </w:t>
      </w:r>
      <w:proofErr w:type="spellStart"/>
      <w:r w:rsidR="00486762" w:rsidRPr="00486762">
        <w:rPr>
          <w:rFonts w:ascii="Trebuchet MS" w:hAnsi="Trebuchet MS"/>
        </w:rPr>
        <w:t>autorităţilor</w:t>
      </w:r>
      <w:proofErr w:type="spellEnd"/>
      <w:r w:rsidR="00486762" w:rsidRPr="00486762">
        <w:rPr>
          <w:rFonts w:ascii="Trebuchet MS" w:hAnsi="Trebuchet MS"/>
        </w:rPr>
        <w:t xml:space="preserve"> </w:t>
      </w:r>
      <w:proofErr w:type="spellStart"/>
      <w:r w:rsidR="00486762" w:rsidRPr="00486762">
        <w:rPr>
          <w:rFonts w:ascii="Trebuchet MS" w:hAnsi="Trebuchet MS"/>
        </w:rPr>
        <w:t>administraţiei</w:t>
      </w:r>
      <w:proofErr w:type="spellEnd"/>
      <w:r w:rsidR="00486762" w:rsidRPr="00486762">
        <w:rPr>
          <w:rFonts w:ascii="Trebuchet MS" w:hAnsi="Trebuchet MS"/>
        </w:rPr>
        <w:t xml:space="preserve"> publice locale, analiza posturilor aferente acestor </w:t>
      </w:r>
      <w:proofErr w:type="spellStart"/>
      <w:r w:rsidR="00486762" w:rsidRPr="00486762">
        <w:rPr>
          <w:rFonts w:ascii="Trebuchet MS" w:hAnsi="Trebuchet MS"/>
        </w:rPr>
        <w:t>funcţii</w:t>
      </w:r>
      <w:proofErr w:type="spellEnd"/>
      <w:r w:rsidR="00486762" w:rsidRPr="00486762">
        <w:rPr>
          <w:rFonts w:ascii="Trebuchet MS" w:hAnsi="Trebuchet MS"/>
        </w:rPr>
        <w:t xml:space="preserve"> publice de conducere se efectuează de către grupul de lucru constituit </w:t>
      </w:r>
      <w:r w:rsidR="00E52D24">
        <w:rPr>
          <w:rFonts w:ascii="Trebuchet MS" w:hAnsi="Trebuchet MS"/>
        </w:rPr>
        <w:t>în baza                         art. 23 alin. (2</w:t>
      </w:r>
      <w:r w:rsidR="00E52D24">
        <w:rPr>
          <w:rFonts w:ascii="Trebuchet MS" w:hAnsi="Trebuchet MS"/>
          <w:vertAlign w:val="superscript"/>
        </w:rPr>
        <w:t>1</w:t>
      </w:r>
      <w:r w:rsidR="00E52D24" w:rsidRPr="00E52D24">
        <w:rPr>
          <w:rFonts w:ascii="Trebuchet MS" w:hAnsi="Trebuchet MS"/>
        </w:rPr>
        <w:t>)</w:t>
      </w:r>
      <w:r w:rsidR="00E52D24">
        <w:rPr>
          <w:rFonts w:ascii="Trebuchet MS" w:hAnsi="Trebuchet MS"/>
        </w:rPr>
        <w:t xml:space="preserve"> din </w:t>
      </w:r>
      <w:r w:rsidR="00E52D24" w:rsidRPr="00E556A6">
        <w:rPr>
          <w:rFonts w:ascii="Trebuchet MS" w:hAnsi="Trebuchet MS"/>
        </w:rPr>
        <w:t>anexa nr. 8 la</w:t>
      </w:r>
      <w:r w:rsidR="00E52D24">
        <w:rPr>
          <w:rFonts w:ascii="Trebuchet MS" w:hAnsi="Trebuchet MS"/>
        </w:rPr>
        <w:t xml:space="preserve"> aceeași ordonanță de urgență</w:t>
      </w:r>
      <w:r w:rsidR="00486762" w:rsidRPr="00486762">
        <w:rPr>
          <w:rFonts w:ascii="Trebuchet MS" w:hAnsi="Trebuchet MS"/>
        </w:rPr>
        <w:t>.</w:t>
      </w:r>
    </w:p>
    <w:p w14:paraId="689F0E5E" w14:textId="77777777" w:rsidR="00486762" w:rsidRDefault="00486762" w:rsidP="00BC0954">
      <w:pPr>
        <w:pStyle w:val="NoSpacing"/>
        <w:ind w:firstLine="981"/>
        <w:jc w:val="both"/>
        <w:rPr>
          <w:rFonts w:ascii="Trebuchet MS" w:hAnsi="Trebuchet MS"/>
        </w:rPr>
      </w:pPr>
    </w:p>
    <w:p w14:paraId="2E5DA9D6" w14:textId="172CC8F6" w:rsidR="00CC2668" w:rsidRPr="00084F47" w:rsidRDefault="00E2112A" w:rsidP="00BE3249">
      <w:pPr>
        <w:pStyle w:val="NoSpacing"/>
        <w:ind w:firstLine="981"/>
        <w:jc w:val="both"/>
        <w:rPr>
          <w:rFonts w:ascii="Trebuchet MS" w:hAnsi="Trebuchet MS"/>
        </w:rPr>
      </w:pPr>
      <w:r w:rsidRPr="00E2112A">
        <w:rPr>
          <w:rFonts w:ascii="Trebuchet MS" w:hAnsi="Trebuchet MS"/>
          <w:b/>
        </w:rPr>
        <w:t>Art. 12.</w:t>
      </w:r>
      <w:r>
        <w:rPr>
          <w:rFonts w:ascii="Trebuchet MS" w:hAnsi="Trebuchet MS"/>
        </w:rPr>
        <w:t xml:space="preserve"> </w:t>
      </w:r>
      <w:r w:rsidR="00D260AF">
        <w:rPr>
          <w:rFonts w:ascii="Trebuchet MS" w:hAnsi="Trebuchet MS"/>
        </w:rPr>
        <w:t>–</w:t>
      </w:r>
      <w:r w:rsidR="00BE76E9">
        <w:rPr>
          <w:rFonts w:ascii="Trebuchet MS" w:hAnsi="Trebuchet MS"/>
        </w:rPr>
        <w:t xml:space="preserve"> </w:t>
      </w:r>
      <w:r w:rsidR="00CC2668" w:rsidRPr="00084F47">
        <w:rPr>
          <w:rFonts w:ascii="Trebuchet MS" w:hAnsi="Trebuchet MS"/>
        </w:rPr>
        <w:t>În cadrul proce</w:t>
      </w:r>
      <w:r w:rsidR="00BE76E9">
        <w:rPr>
          <w:rFonts w:ascii="Trebuchet MS" w:hAnsi="Trebuchet MS"/>
        </w:rPr>
        <w:t>durii</w:t>
      </w:r>
      <w:r w:rsidR="00CC2668" w:rsidRPr="00084F47">
        <w:rPr>
          <w:rFonts w:ascii="Trebuchet MS" w:hAnsi="Trebuchet MS"/>
        </w:rPr>
        <w:t xml:space="preserve"> de elaborare și avizare a cadrelor de competențe </w:t>
      </w:r>
      <w:r w:rsidR="00BE76E9">
        <w:rPr>
          <w:rFonts w:ascii="Trebuchet MS" w:hAnsi="Trebuchet MS"/>
        </w:rPr>
        <w:t xml:space="preserve"> specifice, </w:t>
      </w:r>
      <w:r w:rsidR="00CC2668" w:rsidRPr="00084F47">
        <w:rPr>
          <w:rFonts w:ascii="Trebuchet MS" w:hAnsi="Trebuchet MS"/>
        </w:rPr>
        <w:t xml:space="preserve">autoritățile și instituțiile publice întocmesc următoarele documente: </w:t>
      </w:r>
    </w:p>
    <w:p w14:paraId="67DA9C54" w14:textId="69374FCB" w:rsidR="00084F47" w:rsidRPr="00084F47" w:rsidRDefault="00084F47" w:rsidP="00084F47">
      <w:pPr>
        <w:pStyle w:val="NoSpacing"/>
        <w:ind w:firstLine="981"/>
        <w:jc w:val="both"/>
        <w:rPr>
          <w:rFonts w:ascii="Trebuchet MS" w:eastAsia="Times New Roman" w:hAnsi="Trebuchet MS" w:cstheme="minorHAnsi"/>
          <w:color w:val="000000"/>
          <w:lang w:eastAsia="ro-RO"/>
        </w:rPr>
      </w:pPr>
      <w:r w:rsidRPr="00084F47">
        <w:rPr>
          <w:rFonts w:ascii="Trebuchet MS" w:hAnsi="Trebuchet MS"/>
        </w:rPr>
        <w:t>a</w:t>
      </w:r>
      <w:r w:rsidRPr="00084F47">
        <w:rPr>
          <w:rFonts w:ascii="Trebuchet MS" w:eastAsia="Times New Roman" w:hAnsi="Trebuchet MS" w:cstheme="minorHAnsi"/>
          <w:color w:val="000000"/>
          <w:lang w:eastAsia="ro-RO"/>
        </w:rPr>
        <w:t>)</w:t>
      </w:r>
      <w:r w:rsidRPr="00084F47">
        <w:rPr>
          <w:rFonts w:ascii="Trebuchet MS" w:eastAsia="Times New Roman" w:hAnsi="Trebuchet MS" w:cstheme="minorHAnsi"/>
          <w:color w:val="000000"/>
          <w:lang w:eastAsia="ro-RO"/>
        </w:rPr>
        <w:tab/>
        <w:t>formularul de analiză a postului</w:t>
      </w:r>
      <w:r w:rsidR="00C45AF1">
        <w:rPr>
          <w:rFonts w:ascii="Trebuchet MS" w:eastAsia="Times New Roman" w:hAnsi="Trebuchet MS" w:cstheme="minorHAnsi"/>
          <w:color w:val="000000"/>
          <w:lang w:eastAsia="ro-RO"/>
        </w:rPr>
        <w:t xml:space="preserve">, </w:t>
      </w:r>
      <w:r w:rsidR="00C45AF1">
        <w:rPr>
          <w:rFonts w:ascii="Trebuchet MS" w:hAnsi="Trebuchet MS"/>
        </w:rPr>
        <w:t xml:space="preserve">conform modelului </w:t>
      </w:r>
      <w:r w:rsidR="00BE76E9">
        <w:rPr>
          <w:rFonts w:ascii="Trebuchet MS" w:hAnsi="Trebuchet MS"/>
        </w:rPr>
        <w:t>prevăzut</w:t>
      </w:r>
      <w:r w:rsidR="00C45AF1">
        <w:rPr>
          <w:rFonts w:ascii="Trebuchet MS" w:hAnsi="Trebuchet MS"/>
        </w:rPr>
        <w:t xml:space="preserve"> în anexa nr. 1</w:t>
      </w:r>
      <w:r w:rsidR="00BE76E9">
        <w:rPr>
          <w:rFonts w:ascii="Trebuchet MS" w:hAnsi="Trebuchet MS"/>
        </w:rPr>
        <w:t xml:space="preserve"> la prezenta metodologie</w:t>
      </w:r>
      <w:r w:rsidRPr="00084F47">
        <w:rPr>
          <w:rFonts w:ascii="Trebuchet MS" w:eastAsia="Times New Roman" w:hAnsi="Trebuchet MS" w:cstheme="minorHAnsi"/>
          <w:color w:val="000000"/>
          <w:lang w:eastAsia="ro-RO"/>
        </w:rPr>
        <w:t>;</w:t>
      </w:r>
    </w:p>
    <w:p w14:paraId="48AC2C9D" w14:textId="6BF9AFEC" w:rsidR="00084F47" w:rsidRPr="00084F47" w:rsidRDefault="00084F47" w:rsidP="00084F47">
      <w:pPr>
        <w:pStyle w:val="NoSpacing"/>
        <w:ind w:firstLine="981"/>
        <w:jc w:val="both"/>
        <w:rPr>
          <w:rFonts w:ascii="Trebuchet MS" w:eastAsia="Times New Roman" w:hAnsi="Trebuchet MS" w:cstheme="minorHAnsi"/>
          <w:color w:val="000000"/>
          <w:lang w:eastAsia="ro-RO"/>
        </w:rPr>
      </w:pPr>
      <w:r w:rsidRPr="00084F47">
        <w:rPr>
          <w:rFonts w:ascii="Trebuchet MS" w:eastAsia="Times New Roman" w:hAnsi="Trebuchet MS" w:cstheme="minorHAnsi"/>
          <w:color w:val="000000"/>
          <w:lang w:eastAsia="ro-RO"/>
        </w:rPr>
        <w:t>b)</w:t>
      </w:r>
      <w:r w:rsidRPr="00084F47">
        <w:rPr>
          <w:rFonts w:ascii="Trebuchet MS" w:eastAsia="Times New Roman" w:hAnsi="Trebuchet MS" w:cstheme="minorHAnsi"/>
          <w:color w:val="000000"/>
          <w:lang w:eastAsia="ro-RO"/>
        </w:rPr>
        <w:tab/>
        <w:t>formularul descriptiv al competențelor specifice</w:t>
      </w:r>
      <w:r w:rsidR="00543DA5">
        <w:rPr>
          <w:rFonts w:ascii="Trebuchet MS" w:eastAsia="Times New Roman" w:hAnsi="Trebuchet MS" w:cstheme="minorHAnsi"/>
          <w:color w:val="000000"/>
          <w:lang w:eastAsia="ro-RO"/>
        </w:rPr>
        <w:t xml:space="preserve">, </w:t>
      </w:r>
      <w:r w:rsidR="00543DA5">
        <w:rPr>
          <w:rFonts w:ascii="Trebuchet MS" w:hAnsi="Trebuchet MS"/>
        </w:rPr>
        <w:t xml:space="preserve">conform modelului </w:t>
      </w:r>
      <w:r w:rsidR="00BE76E9">
        <w:rPr>
          <w:rFonts w:ascii="Trebuchet MS" w:hAnsi="Trebuchet MS"/>
        </w:rPr>
        <w:t>prevăzut</w:t>
      </w:r>
      <w:r w:rsidR="00543DA5">
        <w:rPr>
          <w:rFonts w:ascii="Trebuchet MS" w:hAnsi="Trebuchet MS"/>
        </w:rPr>
        <w:t xml:space="preserve"> în anexa nr. 2</w:t>
      </w:r>
      <w:r w:rsidR="00BE76E9">
        <w:rPr>
          <w:rFonts w:ascii="Trebuchet MS" w:hAnsi="Trebuchet MS"/>
        </w:rPr>
        <w:t xml:space="preserve"> la prezenta metodologie</w:t>
      </w:r>
      <w:r w:rsidRPr="00084F47">
        <w:rPr>
          <w:rFonts w:ascii="Trebuchet MS" w:eastAsia="Times New Roman" w:hAnsi="Trebuchet MS" w:cstheme="minorHAnsi"/>
          <w:color w:val="000000"/>
          <w:lang w:eastAsia="ro-RO"/>
        </w:rPr>
        <w:t>;</w:t>
      </w:r>
    </w:p>
    <w:p w14:paraId="103864AC" w14:textId="0BAA3C87" w:rsidR="00084F47" w:rsidRPr="00084F47" w:rsidRDefault="00084F47" w:rsidP="00084F47">
      <w:pPr>
        <w:pStyle w:val="NoSpacing"/>
        <w:ind w:firstLine="981"/>
        <w:jc w:val="both"/>
        <w:rPr>
          <w:rFonts w:ascii="Trebuchet MS" w:eastAsia="Times New Roman" w:hAnsi="Trebuchet MS" w:cstheme="minorHAnsi"/>
          <w:color w:val="000000"/>
          <w:lang w:eastAsia="ro-RO"/>
        </w:rPr>
      </w:pPr>
      <w:r w:rsidRPr="00084F47">
        <w:rPr>
          <w:rFonts w:ascii="Trebuchet MS" w:eastAsia="Times New Roman" w:hAnsi="Trebuchet MS" w:cstheme="minorHAnsi"/>
          <w:color w:val="000000"/>
          <w:lang w:eastAsia="ro-RO"/>
        </w:rPr>
        <w:t>c)</w:t>
      </w:r>
      <w:r w:rsidRPr="00084F47">
        <w:rPr>
          <w:rFonts w:ascii="Trebuchet MS" w:eastAsia="Times New Roman" w:hAnsi="Trebuchet MS" w:cstheme="minorHAnsi"/>
          <w:color w:val="000000"/>
          <w:lang w:eastAsia="ro-RO"/>
        </w:rPr>
        <w:tab/>
        <w:t>raportul de analiză a posturilor</w:t>
      </w:r>
      <w:r w:rsidR="00543DA5">
        <w:rPr>
          <w:rFonts w:ascii="Trebuchet MS" w:eastAsia="Times New Roman" w:hAnsi="Trebuchet MS" w:cstheme="minorHAnsi"/>
          <w:color w:val="000000"/>
          <w:lang w:eastAsia="ro-RO"/>
        </w:rPr>
        <w:t xml:space="preserve">, </w:t>
      </w:r>
      <w:r w:rsidR="00543DA5">
        <w:rPr>
          <w:rFonts w:ascii="Trebuchet MS" w:hAnsi="Trebuchet MS"/>
        </w:rPr>
        <w:t xml:space="preserve">conform modelului </w:t>
      </w:r>
      <w:r w:rsidR="00BE76E9">
        <w:rPr>
          <w:rFonts w:ascii="Trebuchet MS" w:hAnsi="Trebuchet MS"/>
        </w:rPr>
        <w:t>prevăzut</w:t>
      </w:r>
      <w:r w:rsidR="00543DA5">
        <w:rPr>
          <w:rFonts w:ascii="Trebuchet MS" w:hAnsi="Trebuchet MS"/>
        </w:rPr>
        <w:t xml:space="preserve"> în anexa nr. 3</w:t>
      </w:r>
      <w:r w:rsidR="00BE76E9">
        <w:rPr>
          <w:rFonts w:ascii="Trebuchet MS" w:hAnsi="Trebuchet MS"/>
        </w:rPr>
        <w:t xml:space="preserve"> la prezenta metodologie</w:t>
      </w:r>
      <w:r w:rsidRPr="00084F47">
        <w:rPr>
          <w:rFonts w:ascii="Trebuchet MS" w:eastAsia="Times New Roman" w:hAnsi="Trebuchet MS" w:cstheme="minorHAnsi"/>
          <w:color w:val="000000"/>
          <w:lang w:eastAsia="ro-RO"/>
        </w:rPr>
        <w:t>;</w:t>
      </w:r>
    </w:p>
    <w:p w14:paraId="5E7AC198" w14:textId="79E23CED" w:rsidR="00084F47" w:rsidRPr="00084F47" w:rsidRDefault="00084F47" w:rsidP="00084F47">
      <w:pPr>
        <w:pStyle w:val="NoSpacing"/>
        <w:ind w:firstLine="981"/>
        <w:jc w:val="both"/>
        <w:rPr>
          <w:rFonts w:ascii="Trebuchet MS" w:eastAsia="Times New Roman" w:hAnsi="Trebuchet MS" w:cstheme="minorHAnsi"/>
          <w:color w:val="000000"/>
          <w:lang w:eastAsia="ro-RO"/>
        </w:rPr>
      </w:pPr>
      <w:r w:rsidRPr="00084F47">
        <w:rPr>
          <w:rFonts w:ascii="Trebuchet MS" w:eastAsia="Times New Roman" w:hAnsi="Trebuchet MS" w:cstheme="minorHAnsi"/>
          <w:color w:val="000000"/>
          <w:lang w:eastAsia="ro-RO"/>
        </w:rPr>
        <w:t>d)</w:t>
      </w:r>
      <w:r w:rsidRPr="00084F47">
        <w:rPr>
          <w:rFonts w:ascii="Trebuchet MS" w:eastAsia="Times New Roman" w:hAnsi="Trebuchet MS" w:cstheme="minorHAnsi"/>
          <w:color w:val="000000"/>
          <w:lang w:eastAsia="ro-RO"/>
        </w:rPr>
        <w:tab/>
        <w:t xml:space="preserve">documentul prin care conducătorul </w:t>
      </w:r>
      <w:proofErr w:type="spellStart"/>
      <w:r w:rsidRPr="00084F47">
        <w:rPr>
          <w:rFonts w:ascii="Trebuchet MS" w:eastAsia="Times New Roman" w:hAnsi="Trebuchet MS" w:cstheme="minorHAnsi"/>
          <w:color w:val="000000"/>
          <w:lang w:eastAsia="ro-RO"/>
        </w:rPr>
        <w:t>autorităţii</w:t>
      </w:r>
      <w:proofErr w:type="spellEnd"/>
      <w:r w:rsidRPr="00084F47">
        <w:rPr>
          <w:rFonts w:ascii="Trebuchet MS" w:eastAsia="Times New Roman" w:hAnsi="Trebuchet MS" w:cstheme="minorHAnsi"/>
          <w:color w:val="000000"/>
          <w:lang w:eastAsia="ro-RO"/>
        </w:rPr>
        <w:t xml:space="preserve"> sau </w:t>
      </w:r>
      <w:proofErr w:type="spellStart"/>
      <w:r w:rsidRPr="00084F47">
        <w:rPr>
          <w:rFonts w:ascii="Trebuchet MS" w:eastAsia="Times New Roman" w:hAnsi="Trebuchet MS" w:cstheme="minorHAnsi"/>
          <w:color w:val="000000"/>
          <w:lang w:eastAsia="ro-RO"/>
        </w:rPr>
        <w:t>instituţiei</w:t>
      </w:r>
      <w:proofErr w:type="spellEnd"/>
      <w:r w:rsidRPr="00084F47">
        <w:rPr>
          <w:rFonts w:ascii="Trebuchet MS" w:eastAsia="Times New Roman" w:hAnsi="Trebuchet MS" w:cstheme="minorHAnsi"/>
          <w:color w:val="000000"/>
          <w:lang w:eastAsia="ro-RO"/>
        </w:rPr>
        <w:t xml:space="preserve"> publice a aprobat stabilirea pentru fiecare post aferent unei </w:t>
      </w:r>
      <w:proofErr w:type="spellStart"/>
      <w:r w:rsidRPr="00084F47">
        <w:rPr>
          <w:rFonts w:ascii="Trebuchet MS" w:eastAsia="Times New Roman" w:hAnsi="Trebuchet MS" w:cstheme="minorHAnsi"/>
          <w:color w:val="000000"/>
          <w:lang w:eastAsia="ro-RO"/>
        </w:rPr>
        <w:t>funcţii</w:t>
      </w:r>
      <w:proofErr w:type="spellEnd"/>
      <w:r w:rsidRPr="00084F47">
        <w:rPr>
          <w:rFonts w:ascii="Trebuchet MS" w:eastAsia="Times New Roman" w:hAnsi="Trebuchet MS" w:cstheme="minorHAnsi"/>
          <w:color w:val="000000"/>
          <w:lang w:eastAsia="ro-RO"/>
        </w:rPr>
        <w:t xml:space="preserve"> publice a </w:t>
      </w:r>
      <w:proofErr w:type="spellStart"/>
      <w:r w:rsidRPr="00084F47">
        <w:rPr>
          <w:rFonts w:ascii="Trebuchet MS" w:eastAsia="Times New Roman" w:hAnsi="Trebuchet MS" w:cstheme="minorHAnsi"/>
          <w:color w:val="000000"/>
          <w:lang w:eastAsia="ro-RO"/>
        </w:rPr>
        <w:t>competenţelor</w:t>
      </w:r>
      <w:proofErr w:type="spellEnd"/>
      <w:r w:rsidRPr="00084F47">
        <w:rPr>
          <w:rFonts w:ascii="Trebuchet MS" w:eastAsia="Times New Roman" w:hAnsi="Trebuchet MS" w:cstheme="minorHAnsi"/>
          <w:color w:val="000000"/>
          <w:lang w:eastAsia="ro-RO"/>
        </w:rPr>
        <w:t xml:space="preserve"> generale </w:t>
      </w:r>
      <w:proofErr w:type="spellStart"/>
      <w:r w:rsidRPr="00084F47">
        <w:rPr>
          <w:rFonts w:ascii="Trebuchet MS" w:eastAsia="Times New Roman" w:hAnsi="Trebuchet MS" w:cstheme="minorHAnsi"/>
          <w:color w:val="000000"/>
          <w:lang w:eastAsia="ro-RO"/>
        </w:rPr>
        <w:t>şi</w:t>
      </w:r>
      <w:proofErr w:type="spellEnd"/>
      <w:r w:rsidRPr="00084F47">
        <w:rPr>
          <w:rFonts w:ascii="Trebuchet MS" w:eastAsia="Times New Roman" w:hAnsi="Trebuchet MS" w:cstheme="minorHAnsi"/>
          <w:color w:val="000000"/>
          <w:lang w:eastAsia="ro-RO"/>
        </w:rPr>
        <w:t xml:space="preserve"> a </w:t>
      </w:r>
      <w:proofErr w:type="spellStart"/>
      <w:r w:rsidRPr="00084F47">
        <w:rPr>
          <w:rFonts w:ascii="Trebuchet MS" w:eastAsia="Times New Roman" w:hAnsi="Trebuchet MS" w:cstheme="minorHAnsi"/>
          <w:color w:val="000000"/>
          <w:lang w:eastAsia="ro-RO"/>
        </w:rPr>
        <w:t>competenţelor</w:t>
      </w:r>
      <w:proofErr w:type="spellEnd"/>
      <w:r w:rsidRPr="00084F47">
        <w:rPr>
          <w:rFonts w:ascii="Trebuchet MS" w:eastAsia="Times New Roman" w:hAnsi="Trebuchet MS" w:cstheme="minorHAnsi"/>
          <w:color w:val="000000"/>
          <w:lang w:eastAsia="ro-RO"/>
        </w:rPr>
        <w:t xml:space="preserve"> specifice identificate</w:t>
      </w:r>
      <w:r w:rsidR="00543DA5">
        <w:rPr>
          <w:rFonts w:ascii="Trebuchet MS" w:eastAsia="Times New Roman" w:hAnsi="Trebuchet MS" w:cstheme="minorHAnsi"/>
          <w:color w:val="000000"/>
          <w:lang w:eastAsia="ro-RO"/>
        </w:rPr>
        <w:t xml:space="preserve">, </w:t>
      </w:r>
      <w:r w:rsidR="00543DA5">
        <w:rPr>
          <w:rFonts w:ascii="Trebuchet MS" w:hAnsi="Trebuchet MS"/>
        </w:rPr>
        <w:t xml:space="preserve">conform modelului </w:t>
      </w:r>
      <w:r w:rsidR="00BE76E9">
        <w:rPr>
          <w:rFonts w:ascii="Trebuchet MS" w:hAnsi="Trebuchet MS"/>
        </w:rPr>
        <w:t>prevăzut</w:t>
      </w:r>
      <w:r w:rsidR="00543DA5">
        <w:rPr>
          <w:rFonts w:ascii="Trebuchet MS" w:hAnsi="Trebuchet MS"/>
        </w:rPr>
        <w:t xml:space="preserve"> în anexa nr. 4</w:t>
      </w:r>
      <w:r w:rsidR="00BE76E9">
        <w:rPr>
          <w:rFonts w:ascii="Trebuchet MS" w:hAnsi="Trebuchet MS"/>
        </w:rPr>
        <w:t xml:space="preserve"> la prezenta metodologie</w:t>
      </w:r>
      <w:r w:rsidRPr="00084F47">
        <w:rPr>
          <w:rFonts w:ascii="Trebuchet MS" w:eastAsia="Times New Roman" w:hAnsi="Trebuchet MS" w:cstheme="minorHAnsi"/>
          <w:color w:val="000000"/>
          <w:lang w:eastAsia="ro-RO"/>
        </w:rPr>
        <w:t>;</w:t>
      </w:r>
    </w:p>
    <w:p w14:paraId="7CB01F16" w14:textId="64BEDE4E" w:rsidR="00E97743" w:rsidRDefault="00084F47" w:rsidP="00084F47">
      <w:pPr>
        <w:pStyle w:val="NoSpacing"/>
        <w:ind w:firstLine="981"/>
        <w:jc w:val="both"/>
        <w:rPr>
          <w:rFonts w:ascii="Trebuchet MS" w:hAnsi="Trebuchet MS"/>
        </w:rPr>
      </w:pPr>
      <w:r w:rsidRPr="00084F47">
        <w:rPr>
          <w:rFonts w:ascii="Trebuchet MS" w:eastAsia="Times New Roman" w:hAnsi="Trebuchet MS" w:cstheme="minorHAnsi"/>
          <w:color w:val="000000"/>
          <w:lang w:eastAsia="ro-RO"/>
        </w:rPr>
        <w:t>e)</w:t>
      </w:r>
      <w:r w:rsidRPr="00084F47">
        <w:rPr>
          <w:rFonts w:ascii="Trebuchet MS" w:eastAsia="Times New Roman" w:hAnsi="Trebuchet MS" w:cstheme="minorHAnsi"/>
          <w:color w:val="000000"/>
          <w:lang w:eastAsia="ro-RO"/>
        </w:rPr>
        <w:tab/>
        <w:t xml:space="preserve">adresa de solicitare a avizului </w:t>
      </w:r>
      <w:proofErr w:type="spellStart"/>
      <w:r w:rsidRPr="00084F47">
        <w:rPr>
          <w:rFonts w:ascii="Trebuchet MS" w:eastAsia="Times New Roman" w:hAnsi="Trebuchet MS" w:cstheme="minorHAnsi"/>
          <w:color w:val="000000"/>
          <w:lang w:eastAsia="ro-RO"/>
        </w:rPr>
        <w:t>Agenţiei</w:t>
      </w:r>
      <w:proofErr w:type="spellEnd"/>
      <w:r w:rsidRPr="00084F47">
        <w:rPr>
          <w:rFonts w:ascii="Trebuchet MS" w:eastAsia="Times New Roman" w:hAnsi="Trebuchet MS" w:cstheme="minorHAnsi"/>
          <w:color w:val="000000"/>
          <w:lang w:eastAsia="ro-RO"/>
        </w:rPr>
        <w:t xml:space="preserve"> pentru stabilirea competențelor specifice, emisă de către conducătorul </w:t>
      </w:r>
      <w:proofErr w:type="spellStart"/>
      <w:r w:rsidRPr="00084F47">
        <w:rPr>
          <w:rFonts w:ascii="Trebuchet MS" w:eastAsia="Times New Roman" w:hAnsi="Trebuchet MS" w:cstheme="minorHAnsi"/>
          <w:color w:val="000000"/>
          <w:lang w:eastAsia="ro-RO"/>
        </w:rPr>
        <w:t>autorităţii</w:t>
      </w:r>
      <w:proofErr w:type="spellEnd"/>
      <w:r w:rsidRPr="00084F47">
        <w:rPr>
          <w:rFonts w:ascii="Trebuchet MS" w:eastAsia="Times New Roman" w:hAnsi="Trebuchet MS" w:cstheme="minorHAnsi"/>
          <w:color w:val="000000"/>
          <w:lang w:eastAsia="ro-RO"/>
        </w:rPr>
        <w:t xml:space="preserve"> sau </w:t>
      </w:r>
      <w:proofErr w:type="spellStart"/>
      <w:r w:rsidRPr="00084F47">
        <w:rPr>
          <w:rFonts w:ascii="Trebuchet MS" w:eastAsia="Times New Roman" w:hAnsi="Trebuchet MS" w:cstheme="minorHAnsi"/>
          <w:color w:val="000000"/>
          <w:lang w:eastAsia="ro-RO"/>
        </w:rPr>
        <w:t>instituţiei</w:t>
      </w:r>
      <w:proofErr w:type="spellEnd"/>
      <w:r w:rsidRPr="00084F47">
        <w:rPr>
          <w:rFonts w:ascii="Trebuchet MS" w:eastAsia="Times New Roman" w:hAnsi="Trebuchet MS" w:cstheme="minorHAnsi"/>
          <w:color w:val="000000"/>
          <w:lang w:eastAsia="ro-RO"/>
        </w:rPr>
        <w:t xml:space="preserve"> publice</w:t>
      </w:r>
      <w:r w:rsidR="00543DA5">
        <w:rPr>
          <w:rFonts w:ascii="Trebuchet MS" w:eastAsia="Times New Roman" w:hAnsi="Trebuchet MS" w:cstheme="minorHAnsi"/>
          <w:color w:val="000000"/>
          <w:lang w:eastAsia="ro-RO"/>
        </w:rPr>
        <w:t xml:space="preserve">, </w:t>
      </w:r>
      <w:r w:rsidR="009D6707">
        <w:rPr>
          <w:rFonts w:ascii="Trebuchet MS" w:hAnsi="Trebuchet MS"/>
        </w:rPr>
        <w:t>conform modelului</w:t>
      </w:r>
      <w:r w:rsidR="00543DA5">
        <w:rPr>
          <w:rFonts w:ascii="Trebuchet MS" w:hAnsi="Trebuchet MS"/>
        </w:rPr>
        <w:t xml:space="preserve"> </w:t>
      </w:r>
      <w:r w:rsidR="00BE76E9">
        <w:rPr>
          <w:rFonts w:ascii="Trebuchet MS" w:hAnsi="Trebuchet MS"/>
        </w:rPr>
        <w:t>prevăzut</w:t>
      </w:r>
      <w:r w:rsidR="00543DA5">
        <w:rPr>
          <w:rFonts w:ascii="Trebuchet MS" w:hAnsi="Trebuchet MS"/>
        </w:rPr>
        <w:t xml:space="preserve"> în anexa nr. 5</w:t>
      </w:r>
      <w:r w:rsidR="00BE76E9">
        <w:rPr>
          <w:rFonts w:ascii="Trebuchet MS" w:hAnsi="Trebuchet MS"/>
        </w:rPr>
        <w:t xml:space="preserve"> la prezenta metodologie</w:t>
      </w:r>
      <w:r w:rsidR="00543DA5">
        <w:rPr>
          <w:rFonts w:ascii="Trebuchet MS" w:hAnsi="Trebuchet MS"/>
        </w:rPr>
        <w:t>.</w:t>
      </w:r>
    </w:p>
    <w:p w14:paraId="69BC03DF" w14:textId="5F59DECF" w:rsidR="00E97743" w:rsidRDefault="00E97743" w:rsidP="00A8511F">
      <w:pPr>
        <w:pStyle w:val="NoSpacing"/>
        <w:jc w:val="both"/>
        <w:rPr>
          <w:rFonts w:ascii="Trebuchet MS" w:hAnsi="Trebuchet MS"/>
        </w:rPr>
      </w:pPr>
    </w:p>
    <w:p w14:paraId="1E93311F" w14:textId="149D4AB1" w:rsidR="00846FA4" w:rsidRPr="00B24811" w:rsidRDefault="00BE3249" w:rsidP="00846FA4">
      <w:pPr>
        <w:ind w:firstLine="709"/>
        <w:jc w:val="both"/>
        <w:rPr>
          <w:rFonts w:ascii="Trebuchet MS" w:hAnsi="Trebuchet MS" w:cstheme="minorHAnsi"/>
          <w:strike/>
        </w:rPr>
      </w:pPr>
      <w:r>
        <w:rPr>
          <w:rFonts w:ascii="Trebuchet MS" w:hAnsi="Trebuchet MS"/>
          <w:b/>
        </w:rPr>
        <w:t>Art. 13</w:t>
      </w:r>
      <w:r w:rsidR="00846FA4">
        <w:rPr>
          <w:rFonts w:ascii="Trebuchet MS" w:hAnsi="Trebuchet MS"/>
          <w:b/>
        </w:rPr>
        <w:t xml:space="preserve">. </w:t>
      </w:r>
      <w:r w:rsidR="00EF5DB3">
        <w:rPr>
          <w:rFonts w:ascii="Trebuchet MS" w:hAnsi="Trebuchet MS"/>
          <w:b/>
        </w:rPr>
        <w:t>–</w:t>
      </w:r>
      <w:r w:rsidR="00846FA4">
        <w:rPr>
          <w:rFonts w:ascii="Trebuchet MS" w:hAnsi="Trebuchet MS"/>
          <w:b/>
        </w:rPr>
        <w:t xml:space="preserve"> </w:t>
      </w:r>
      <w:r w:rsidR="00EF5DB3" w:rsidRPr="00EF5DB3">
        <w:rPr>
          <w:rFonts w:ascii="Trebuchet MS" w:hAnsi="Trebuchet MS"/>
        </w:rPr>
        <w:t xml:space="preserve">(1) </w:t>
      </w:r>
      <w:r w:rsidR="00846FA4" w:rsidRPr="003F4C51">
        <w:rPr>
          <w:rFonts w:ascii="Trebuchet MS" w:hAnsi="Trebuchet MS" w:cstheme="minorHAnsi"/>
        </w:rPr>
        <w:t xml:space="preserve">Pentru </w:t>
      </w:r>
      <w:r w:rsidR="00846FA4" w:rsidRPr="003F4C51">
        <w:rPr>
          <w:rFonts w:ascii="Trebuchet MS" w:hAnsi="Trebuchet MS"/>
        </w:rPr>
        <w:t xml:space="preserve">posturile aferente </w:t>
      </w:r>
      <w:proofErr w:type="spellStart"/>
      <w:r w:rsidR="00846FA4" w:rsidRPr="003F4C51">
        <w:rPr>
          <w:rFonts w:ascii="Trebuchet MS" w:hAnsi="Trebuchet MS"/>
        </w:rPr>
        <w:t>funcţiilor</w:t>
      </w:r>
      <w:proofErr w:type="spellEnd"/>
      <w:r w:rsidR="00846FA4" w:rsidRPr="003F4C51">
        <w:rPr>
          <w:rFonts w:ascii="Trebuchet MS" w:hAnsi="Trebuchet MS"/>
        </w:rPr>
        <w:t xml:space="preserve"> publice de </w:t>
      </w:r>
      <w:proofErr w:type="spellStart"/>
      <w:r w:rsidR="00846FA4" w:rsidRPr="003F4C51">
        <w:rPr>
          <w:rFonts w:ascii="Trebuchet MS" w:hAnsi="Trebuchet MS"/>
        </w:rPr>
        <w:t>execuţie</w:t>
      </w:r>
      <w:proofErr w:type="spellEnd"/>
      <w:r w:rsidR="00846FA4" w:rsidRPr="003F4C51">
        <w:rPr>
          <w:rFonts w:ascii="Trebuchet MS" w:hAnsi="Trebuchet MS"/>
        </w:rPr>
        <w:t xml:space="preserve">, </w:t>
      </w:r>
      <w:r w:rsidR="00846FA4" w:rsidRPr="003F4C51">
        <w:rPr>
          <w:rFonts w:ascii="Trebuchet MS" w:hAnsi="Trebuchet MS" w:cstheme="minorHAnsi"/>
        </w:rPr>
        <w:t xml:space="preserve">completarea formularului de analiză a posturilor se realizează de către </w:t>
      </w:r>
      <w:r w:rsidR="00846FA4" w:rsidRPr="00B24811">
        <w:rPr>
          <w:rFonts w:ascii="Trebuchet MS" w:hAnsi="Trebuchet MS" w:cstheme="minorHAnsi"/>
        </w:rPr>
        <w:t>conducătorul structurii din care face parte postul analizat.</w:t>
      </w:r>
    </w:p>
    <w:p w14:paraId="0FD02E0F" w14:textId="4B7F3949" w:rsidR="00846FA4" w:rsidRDefault="00EF5DB3" w:rsidP="00846FA4">
      <w:pPr>
        <w:ind w:firstLine="709"/>
        <w:jc w:val="both"/>
        <w:rPr>
          <w:rFonts w:ascii="Trebuchet MS" w:hAnsi="Trebuchet MS"/>
        </w:rPr>
      </w:pPr>
      <w:r>
        <w:rPr>
          <w:rFonts w:ascii="Trebuchet MS" w:hAnsi="Trebuchet MS"/>
        </w:rPr>
        <w:t xml:space="preserve">(2) </w:t>
      </w:r>
      <w:r w:rsidR="00846FA4" w:rsidRPr="00B24811">
        <w:rPr>
          <w:rFonts w:ascii="Trebuchet MS" w:hAnsi="Trebuchet MS"/>
        </w:rPr>
        <w:t>Pentru funcțiile publice de conducere, completarea formularului de analiză a posturilor se realizează de către superiorul ierarhic</w:t>
      </w:r>
      <w:r w:rsidR="00846FA4">
        <w:rPr>
          <w:rFonts w:ascii="Trebuchet MS" w:hAnsi="Trebuchet MS"/>
        </w:rPr>
        <w:t>,</w:t>
      </w:r>
      <w:r w:rsidR="00846FA4" w:rsidRPr="00B24811">
        <w:rPr>
          <w:rFonts w:ascii="Trebuchet MS" w:hAnsi="Trebuchet MS"/>
        </w:rPr>
        <w:t xml:space="preserve"> și acolo unde nu este posibil</w:t>
      </w:r>
      <w:r w:rsidR="00846FA4">
        <w:rPr>
          <w:rFonts w:ascii="Trebuchet MS" w:hAnsi="Trebuchet MS"/>
        </w:rPr>
        <w:t>,</w:t>
      </w:r>
      <w:r w:rsidR="00846FA4" w:rsidRPr="00B24811">
        <w:rPr>
          <w:rFonts w:ascii="Trebuchet MS" w:hAnsi="Trebuchet MS"/>
        </w:rPr>
        <w:t xml:space="preserve"> de către membrii grupului de lucru.</w:t>
      </w:r>
    </w:p>
    <w:p w14:paraId="4083A6FA" w14:textId="6ECF5A6D" w:rsidR="00846FA4" w:rsidRPr="00B24811" w:rsidRDefault="00EF5DB3" w:rsidP="00846FA4">
      <w:pPr>
        <w:ind w:firstLine="709"/>
        <w:jc w:val="both"/>
        <w:rPr>
          <w:rFonts w:ascii="Trebuchet MS" w:hAnsi="Trebuchet MS" w:cstheme="minorHAnsi"/>
        </w:rPr>
      </w:pPr>
      <w:r>
        <w:rPr>
          <w:rFonts w:ascii="Trebuchet MS" w:hAnsi="Trebuchet MS"/>
        </w:rPr>
        <w:t xml:space="preserve">(3) </w:t>
      </w:r>
      <w:r w:rsidR="00846FA4">
        <w:rPr>
          <w:rFonts w:ascii="Trebuchet MS" w:hAnsi="Trebuchet MS"/>
        </w:rPr>
        <w:t xml:space="preserve">Pentru funcțiile publice din categoria înalților funcționari publici </w:t>
      </w:r>
      <w:r w:rsidR="00846FA4" w:rsidRPr="000610E0">
        <w:rPr>
          <w:rFonts w:ascii="Trebuchet MS" w:hAnsi="Trebuchet MS"/>
        </w:rPr>
        <w:t>completarea formularului de analiză a posturilor se realizează de către</w:t>
      </w:r>
      <w:r w:rsidR="00846FA4">
        <w:rPr>
          <w:rFonts w:ascii="Trebuchet MS" w:hAnsi="Trebuchet MS"/>
        </w:rPr>
        <w:t xml:space="preserve"> grupul de lucru.</w:t>
      </w:r>
    </w:p>
    <w:p w14:paraId="279766CD" w14:textId="74015F9F" w:rsidR="00846FA4" w:rsidRDefault="004D6F46" w:rsidP="00846FA4">
      <w:pPr>
        <w:ind w:firstLine="709"/>
        <w:jc w:val="both"/>
        <w:rPr>
          <w:rFonts w:ascii="Trebuchet MS" w:hAnsi="Trebuchet MS" w:cstheme="minorHAnsi"/>
        </w:rPr>
      </w:pPr>
      <w:r>
        <w:rPr>
          <w:rFonts w:ascii="Trebuchet MS" w:hAnsi="Trebuchet MS" w:cstheme="minorHAnsi"/>
        </w:rPr>
        <w:t xml:space="preserve">(4) </w:t>
      </w:r>
      <w:r w:rsidR="00846FA4">
        <w:rPr>
          <w:rFonts w:ascii="Trebuchet MS" w:hAnsi="Trebuchet MS" w:cstheme="minorHAnsi"/>
        </w:rPr>
        <w:t>Pentru posturi care au aceeași denumire, cl</w:t>
      </w:r>
      <w:r>
        <w:rPr>
          <w:rFonts w:ascii="Trebuchet MS" w:hAnsi="Trebuchet MS" w:cstheme="minorHAnsi"/>
        </w:rPr>
        <w:t>asă și același grad profesional,</w:t>
      </w:r>
      <w:r w:rsidR="00846FA4">
        <w:rPr>
          <w:rFonts w:ascii="Trebuchet MS" w:hAnsi="Trebuchet MS" w:cstheme="minorHAnsi"/>
        </w:rPr>
        <w:t xml:space="preserve"> cu atribuții identice se completează un sigur formular de analiză a postului.</w:t>
      </w:r>
    </w:p>
    <w:p w14:paraId="3CDA472C" w14:textId="40BB754D" w:rsidR="00E97743" w:rsidRDefault="001B3DFF" w:rsidP="001B3DFF">
      <w:pPr>
        <w:ind w:firstLine="709"/>
        <w:jc w:val="both"/>
        <w:rPr>
          <w:rFonts w:ascii="Trebuchet MS" w:hAnsi="Trebuchet MS"/>
        </w:rPr>
      </w:pPr>
      <w:r>
        <w:rPr>
          <w:rFonts w:ascii="Trebuchet MS" w:hAnsi="Trebuchet MS"/>
        </w:rPr>
        <w:t xml:space="preserve">(5) </w:t>
      </w:r>
      <w:r w:rsidRPr="001B3DFF">
        <w:rPr>
          <w:rFonts w:ascii="Trebuchet MS" w:hAnsi="Trebuchet MS" w:cstheme="minorHAnsi"/>
        </w:rPr>
        <w:t>Formularele</w:t>
      </w:r>
      <w:r w:rsidRPr="001B3DFF">
        <w:rPr>
          <w:rFonts w:ascii="Trebuchet MS" w:hAnsi="Trebuchet MS"/>
        </w:rPr>
        <w:t xml:space="preserve"> de analiză a posturilor nu se transmit A</w:t>
      </w:r>
      <w:r>
        <w:rPr>
          <w:rFonts w:ascii="Trebuchet MS" w:hAnsi="Trebuchet MS"/>
        </w:rPr>
        <w:t xml:space="preserve">genției </w:t>
      </w:r>
      <w:r w:rsidRPr="001B3DFF">
        <w:rPr>
          <w:rFonts w:ascii="Trebuchet MS" w:hAnsi="Trebuchet MS"/>
        </w:rPr>
        <w:t>N</w:t>
      </w:r>
      <w:r>
        <w:rPr>
          <w:rFonts w:ascii="Trebuchet MS" w:hAnsi="Trebuchet MS"/>
        </w:rPr>
        <w:t xml:space="preserve">aționale a </w:t>
      </w:r>
      <w:r w:rsidRPr="001B3DFF">
        <w:rPr>
          <w:rFonts w:ascii="Trebuchet MS" w:hAnsi="Trebuchet MS"/>
        </w:rPr>
        <w:t>F</w:t>
      </w:r>
      <w:r>
        <w:rPr>
          <w:rFonts w:ascii="Trebuchet MS" w:hAnsi="Trebuchet MS"/>
        </w:rPr>
        <w:t xml:space="preserve">uncționarilor </w:t>
      </w:r>
      <w:r w:rsidRPr="001B3DFF">
        <w:rPr>
          <w:rFonts w:ascii="Trebuchet MS" w:hAnsi="Trebuchet MS"/>
        </w:rPr>
        <w:t>P</w:t>
      </w:r>
      <w:r>
        <w:rPr>
          <w:rFonts w:ascii="Trebuchet MS" w:hAnsi="Trebuchet MS"/>
        </w:rPr>
        <w:t xml:space="preserve">ublici. </w:t>
      </w:r>
    </w:p>
    <w:p w14:paraId="316C7D37" w14:textId="390C7549" w:rsidR="00E97743" w:rsidRDefault="00E97743" w:rsidP="00A8511F">
      <w:pPr>
        <w:pStyle w:val="NoSpacing"/>
        <w:jc w:val="both"/>
        <w:rPr>
          <w:rFonts w:ascii="Trebuchet MS" w:hAnsi="Trebuchet MS"/>
        </w:rPr>
      </w:pPr>
    </w:p>
    <w:p w14:paraId="744CECF1" w14:textId="74660E37" w:rsidR="00685DFB" w:rsidRPr="00B24811" w:rsidRDefault="00685DFB" w:rsidP="00685DFB">
      <w:pPr>
        <w:ind w:firstLine="720"/>
        <w:jc w:val="both"/>
        <w:rPr>
          <w:rFonts w:ascii="Trebuchet MS" w:hAnsi="Trebuchet MS"/>
        </w:rPr>
      </w:pPr>
      <w:r>
        <w:rPr>
          <w:rFonts w:ascii="Trebuchet MS" w:hAnsi="Trebuchet MS"/>
          <w:b/>
        </w:rPr>
        <w:lastRenderedPageBreak/>
        <w:t>Art. 1</w:t>
      </w:r>
      <w:r w:rsidR="00BE3249">
        <w:rPr>
          <w:rFonts w:ascii="Trebuchet MS" w:hAnsi="Trebuchet MS"/>
          <w:b/>
        </w:rPr>
        <w:t>4</w:t>
      </w:r>
      <w:r>
        <w:rPr>
          <w:rFonts w:ascii="Trebuchet MS" w:hAnsi="Trebuchet MS"/>
          <w:b/>
        </w:rPr>
        <w:t xml:space="preserve">. – </w:t>
      </w:r>
      <w:r w:rsidRPr="00685DFB">
        <w:rPr>
          <w:rFonts w:ascii="Trebuchet MS" w:hAnsi="Trebuchet MS"/>
        </w:rPr>
        <w:t>(1)</w:t>
      </w:r>
      <w:r>
        <w:rPr>
          <w:rFonts w:ascii="Trebuchet MS" w:hAnsi="Trebuchet MS"/>
          <w:b/>
        </w:rPr>
        <w:t xml:space="preserve"> </w:t>
      </w:r>
      <w:r w:rsidRPr="00B24811">
        <w:rPr>
          <w:rFonts w:ascii="Trebuchet MS" w:hAnsi="Trebuchet MS"/>
        </w:rPr>
        <w:t xml:space="preserve">După completarea formularelor de analiză, grupul de lucru se reunește în vederea completării </w:t>
      </w:r>
      <w:r>
        <w:rPr>
          <w:rFonts w:ascii="Trebuchet MS" w:hAnsi="Trebuchet MS"/>
        </w:rPr>
        <w:t>formularelor descriptive ale competențelor specifice, a raportului de analiză a posturilor și a documentului de aprobare a competențelor generale și specifice de către conducătorul autorității sau instituției publice</w:t>
      </w:r>
      <w:r w:rsidRPr="00B24811">
        <w:rPr>
          <w:rFonts w:ascii="Trebuchet MS" w:hAnsi="Trebuchet MS"/>
        </w:rPr>
        <w:t>.</w:t>
      </w:r>
    </w:p>
    <w:p w14:paraId="462AD4E2" w14:textId="26B8F2A7" w:rsidR="00685DFB" w:rsidRPr="00B24811" w:rsidRDefault="00685DFB" w:rsidP="00685DFB">
      <w:pPr>
        <w:ind w:firstLine="720"/>
        <w:jc w:val="both"/>
        <w:rPr>
          <w:rFonts w:ascii="Trebuchet MS" w:hAnsi="Trebuchet MS"/>
        </w:rPr>
      </w:pPr>
      <w:r>
        <w:rPr>
          <w:rFonts w:ascii="Trebuchet MS" w:hAnsi="Trebuchet MS"/>
        </w:rPr>
        <w:t xml:space="preserve">(2) </w:t>
      </w:r>
      <w:r w:rsidRPr="00B24811">
        <w:rPr>
          <w:rFonts w:ascii="Trebuchet MS" w:hAnsi="Trebuchet MS"/>
        </w:rPr>
        <w:t xml:space="preserve">Grupul de lucru </w:t>
      </w:r>
      <w:r>
        <w:rPr>
          <w:rFonts w:ascii="Trebuchet MS" w:hAnsi="Trebuchet MS"/>
        </w:rPr>
        <w:t>este responsabil de identificarea în mod unitar a competențelor specifice</w:t>
      </w:r>
      <w:r w:rsidRPr="00B24811">
        <w:rPr>
          <w:rFonts w:ascii="Trebuchet MS" w:hAnsi="Trebuchet MS"/>
        </w:rPr>
        <w:t xml:space="preserve"> pen</w:t>
      </w:r>
      <w:r>
        <w:rPr>
          <w:rFonts w:ascii="Trebuchet MS" w:hAnsi="Trebuchet MS"/>
        </w:rPr>
        <w:t>tru fiecare categorie de funcții publice, prin raportare la elementele identificate în formularele de analiză a posturilor.</w:t>
      </w:r>
    </w:p>
    <w:p w14:paraId="2DFC4A29" w14:textId="4EEDBAEC" w:rsidR="00E97743" w:rsidRDefault="00E97743" w:rsidP="00A8511F">
      <w:pPr>
        <w:pStyle w:val="NoSpacing"/>
        <w:jc w:val="both"/>
        <w:rPr>
          <w:rFonts w:ascii="Trebuchet MS" w:hAnsi="Trebuchet MS"/>
        </w:rPr>
      </w:pPr>
    </w:p>
    <w:p w14:paraId="5550E6DB" w14:textId="5C6BCC2A" w:rsidR="00870F56" w:rsidRDefault="00870F56" w:rsidP="00BE3249">
      <w:pPr>
        <w:pStyle w:val="NoSpacing"/>
        <w:ind w:firstLine="720"/>
        <w:jc w:val="both"/>
        <w:rPr>
          <w:rFonts w:ascii="Trebuchet MS" w:hAnsi="Trebuchet MS"/>
        </w:rPr>
      </w:pPr>
      <w:r w:rsidRPr="005D4F69">
        <w:rPr>
          <w:rFonts w:ascii="Trebuchet MS" w:hAnsi="Trebuchet MS"/>
          <w:b/>
        </w:rPr>
        <w:t>Art. 1</w:t>
      </w:r>
      <w:r w:rsidR="00BE3249">
        <w:rPr>
          <w:rFonts w:ascii="Trebuchet MS" w:hAnsi="Trebuchet MS"/>
          <w:b/>
        </w:rPr>
        <w:t>5</w:t>
      </w:r>
      <w:r w:rsidRPr="005D4F69">
        <w:rPr>
          <w:rFonts w:ascii="Trebuchet MS" w:hAnsi="Trebuchet MS"/>
          <w:b/>
        </w:rPr>
        <w:t>.</w:t>
      </w:r>
      <w:r>
        <w:rPr>
          <w:rFonts w:ascii="Trebuchet MS" w:hAnsi="Trebuchet MS"/>
        </w:rPr>
        <w:t xml:space="preserve"> </w:t>
      </w:r>
      <w:r w:rsidR="005E0A6C">
        <w:rPr>
          <w:rFonts w:ascii="Trebuchet MS" w:hAnsi="Trebuchet MS"/>
        </w:rPr>
        <w:t>–</w:t>
      </w:r>
      <w:r>
        <w:rPr>
          <w:rFonts w:ascii="Trebuchet MS" w:hAnsi="Trebuchet MS"/>
        </w:rPr>
        <w:t xml:space="preserve"> </w:t>
      </w:r>
      <w:r w:rsidR="005E0A6C">
        <w:rPr>
          <w:rFonts w:ascii="Trebuchet MS" w:hAnsi="Trebuchet MS"/>
        </w:rPr>
        <w:t xml:space="preserve">(1) </w:t>
      </w:r>
      <w:r w:rsidRPr="00870F56">
        <w:rPr>
          <w:rFonts w:ascii="Trebuchet MS" w:hAnsi="Trebuchet MS"/>
        </w:rPr>
        <w:t xml:space="preserve">Pentru avizarea </w:t>
      </w:r>
      <w:proofErr w:type="spellStart"/>
      <w:r w:rsidRPr="00870F56">
        <w:rPr>
          <w:rFonts w:ascii="Trebuchet MS" w:hAnsi="Trebuchet MS"/>
        </w:rPr>
        <w:t>competenţelor</w:t>
      </w:r>
      <w:proofErr w:type="spellEnd"/>
      <w:r w:rsidRPr="00870F56">
        <w:rPr>
          <w:rFonts w:ascii="Trebuchet MS" w:hAnsi="Trebuchet MS"/>
        </w:rPr>
        <w:t xml:space="preserve"> specifice, </w:t>
      </w:r>
      <w:proofErr w:type="spellStart"/>
      <w:r w:rsidRPr="00870F56">
        <w:rPr>
          <w:rFonts w:ascii="Trebuchet MS" w:hAnsi="Trebuchet MS"/>
        </w:rPr>
        <w:t>autorităţile</w:t>
      </w:r>
      <w:proofErr w:type="spellEnd"/>
      <w:r w:rsidRPr="00870F56">
        <w:rPr>
          <w:rFonts w:ascii="Trebuchet MS" w:hAnsi="Trebuchet MS"/>
        </w:rPr>
        <w:t xml:space="preserve"> </w:t>
      </w:r>
      <w:proofErr w:type="spellStart"/>
      <w:r w:rsidRPr="00870F56">
        <w:rPr>
          <w:rFonts w:ascii="Trebuchet MS" w:hAnsi="Trebuchet MS"/>
        </w:rPr>
        <w:t>şi</w:t>
      </w:r>
      <w:proofErr w:type="spellEnd"/>
      <w:r w:rsidRPr="00870F56">
        <w:rPr>
          <w:rFonts w:ascii="Trebuchet MS" w:hAnsi="Trebuchet MS"/>
        </w:rPr>
        <w:t xml:space="preserve"> </w:t>
      </w:r>
      <w:proofErr w:type="spellStart"/>
      <w:r w:rsidRPr="00870F56">
        <w:rPr>
          <w:rFonts w:ascii="Trebuchet MS" w:hAnsi="Trebuchet MS"/>
        </w:rPr>
        <w:t>instituţiile</w:t>
      </w:r>
      <w:proofErr w:type="spellEnd"/>
      <w:r w:rsidRPr="00870F56">
        <w:rPr>
          <w:rFonts w:ascii="Trebuchet MS" w:hAnsi="Trebuchet MS"/>
        </w:rPr>
        <w:t xml:space="preserve"> publice în cadrul cărora </w:t>
      </w:r>
      <w:r w:rsidR="00827653">
        <w:rPr>
          <w:rFonts w:ascii="Trebuchet MS" w:hAnsi="Trebuchet MS"/>
        </w:rPr>
        <w:t>sunt stabilite</w:t>
      </w:r>
      <w:r w:rsidRPr="00870F56">
        <w:rPr>
          <w:rFonts w:ascii="Trebuchet MS" w:hAnsi="Trebuchet MS"/>
        </w:rPr>
        <w:t xml:space="preserve"> </w:t>
      </w:r>
      <w:proofErr w:type="spellStart"/>
      <w:r w:rsidRPr="00870F56">
        <w:rPr>
          <w:rFonts w:ascii="Trebuchet MS" w:hAnsi="Trebuchet MS"/>
        </w:rPr>
        <w:t>funcţiile</w:t>
      </w:r>
      <w:proofErr w:type="spellEnd"/>
      <w:r w:rsidRPr="00870F56">
        <w:rPr>
          <w:rFonts w:ascii="Trebuchet MS" w:hAnsi="Trebuchet MS"/>
        </w:rPr>
        <w:t xml:space="preserve"> publice prevăzute la art. 385</w:t>
      </w:r>
      <w:r>
        <w:rPr>
          <w:rFonts w:ascii="Trebuchet MS" w:hAnsi="Trebuchet MS"/>
        </w:rPr>
        <w:t xml:space="preserve"> din </w:t>
      </w:r>
      <w:r w:rsidRPr="00E556A6">
        <w:rPr>
          <w:rFonts w:ascii="Trebuchet MS" w:hAnsi="Trebuchet MS"/>
        </w:rPr>
        <w:t>Ordonanța de urgență a Guvernului</w:t>
      </w:r>
      <w:r>
        <w:rPr>
          <w:rFonts w:ascii="Trebuchet MS" w:hAnsi="Trebuchet MS"/>
        </w:rPr>
        <w:t xml:space="preserve"> </w:t>
      </w:r>
      <w:r w:rsidRPr="00E556A6">
        <w:rPr>
          <w:rFonts w:ascii="Trebuchet MS" w:hAnsi="Trebuchet MS"/>
        </w:rPr>
        <w:t>nr. 57/2019, cu modificările și completările ulterioare</w:t>
      </w:r>
      <w:r w:rsidRPr="00870F56">
        <w:rPr>
          <w:rFonts w:ascii="Trebuchet MS" w:hAnsi="Trebuchet MS"/>
        </w:rPr>
        <w:t xml:space="preserve">, cu </w:t>
      </w:r>
      <w:proofErr w:type="spellStart"/>
      <w:r w:rsidRPr="00870F56">
        <w:rPr>
          <w:rFonts w:ascii="Trebuchet MS" w:hAnsi="Trebuchet MS"/>
        </w:rPr>
        <w:t>excepţia</w:t>
      </w:r>
      <w:proofErr w:type="spellEnd"/>
      <w:r w:rsidRPr="00870F56">
        <w:rPr>
          <w:rFonts w:ascii="Trebuchet MS" w:hAnsi="Trebuchet MS"/>
        </w:rPr>
        <w:t xml:space="preserve"> celor care beneficiază de statute speciale în </w:t>
      </w:r>
      <w:proofErr w:type="spellStart"/>
      <w:r w:rsidRPr="00870F56">
        <w:rPr>
          <w:rFonts w:ascii="Trebuchet MS" w:hAnsi="Trebuchet MS"/>
        </w:rPr>
        <w:t>condiţiile</w:t>
      </w:r>
      <w:proofErr w:type="spellEnd"/>
      <w:r w:rsidRPr="00870F56">
        <w:rPr>
          <w:rFonts w:ascii="Trebuchet MS" w:hAnsi="Trebuchet MS"/>
        </w:rPr>
        <w:t xml:space="preserve"> legii, transmit </w:t>
      </w:r>
      <w:r w:rsidR="00BE3249">
        <w:rPr>
          <w:rFonts w:ascii="Trebuchet MS" w:hAnsi="Trebuchet MS"/>
        </w:rPr>
        <w:t>Agenției</w:t>
      </w:r>
      <w:r w:rsidR="003B39C9">
        <w:rPr>
          <w:rFonts w:ascii="Trebuchet MS" w:hAnsi="Trebuchet MS"/>
        </w:rPr>
        <w:t>,</w:t>
      </w:r>
      <w:r w:rsidR="00BE3249">
        <w:rPr>
          <w:rFonts w:ascii="Trebuchet MS" w:hAnsi="Trebuchet MS"/>
        </w:rPr>
        <w:t xml:space="preserve"> în vederea avizării</w:t>
      </w:r>
      <w:r w:rsidR="003B39C9">
        <w:rPr>
          <w:rFonts w:ascii="Trebuchet MS" w:hAnsi="Trebuchet MS"/>
        </w:rPr>
        <w:t>,</w:t>
      </w:r>
      <w:r w:rsidR="00BE3249">
        <w:rPr>
          <w:rFonts w:ascii="Trebuchet MS" w:hAnsi="Trebuchet MS"/>
        </w:rPr>
        <w:t xml:space="preserve"> documentele prevăzute la art. 30 alin. (3) din anexa nr. 8 la aceeași ordonanță.</w:t>
      </w:r>
    </w:p>
    <w:p w14:paraId="3B0AAFFC" w14:textId="66D4BEDC" w:rsidR="005E0A6C" w:rsidRDefault="005E0A6C" w:rsidP="00BE3249">
      <w:pPr>
        <w:pStyle w:val="NoSpacing"/>
        <w:ind w:firstLine="720"/>
        <w:jc w:val="both"/>
        <w:rPr>
          <w:rFonts w:ascii="Trebuchet MS" w:hAnsi="Trebuchet MS"/>
        </w:rPr>
      </w:pPr>
      <w:r>
        <w:rPr>
          <w:rFonts w:ascii="Trebuchet MS" w:hAnsi="Trebuchet MS"/>
        </w:rPr>
        <w:t xml:space="preserve">(2) </w:t>
      </w:r>
      <w:r w:rsidRPr="005E0A6C">
        <w:rPr>
          <w:rFonts w:ascii="Trebuchet MS" w:hAnsi="Trebuchet MS"/>
        </w:rPr>
        <w:t>Documentele prevăzute la alin. (</w:t>
      </w:r>
      <w:r>
        <w:rPr>
          <w:rFonts w:ascii="Trebuchet MS" w:hAnsi="Trebuchet MS"/>
        </w:rPr>
        <w:t>1</w:t>
      </w:r>
      <w:r w:rsidRPr="005E0A6C">
        <w:rPr>
          <w:rFonts w:ascii="Trebuchet MS" w:hAnsi="Trebuchet MS"/>
        </w:rPr>
        <w:t xml:space="preserve">) trebuie să poarte numele </w:t>
      </w:r>
      <w:proofErr w:type="spellStart"/>
      <w:r w:rsidRPr="005E0A6C">
        <w:rPr>
          <w:rFonts w:ascii="Trebuchet MS" w:hAnsi="Trebuchet MS"/>
        </w:rPr>
        <w:t>şi</w:t>
      </w:r>
      <w:proofErr w:type="spellEnd"/>
      <w:r w:rsidRPr="005E0A6C">
        <w:rPr>
          <w:rFonts w:ascii="Trebuchet MS" w:hAnsi="Trebuchet MS"/>
        </w:rPr>
        <w:t xml:space="preserve"> prenumele, </w:t>
      </w:r>
      <w:proofErr w:type="spellStart"/>
      <w:r w:rsidRPr="005E0A6C">
        <w:rPr>
          <w:rFonts w:ascii="Trebuchet MS" w:hAnsi="Trebuchet MS"/>
        </w:rPr>
        <w:t>funcţia</w:t>
      </w:r>
      <w:proofErr w:type="spellEnd"/>
      <w:r w:rsidRPr="005E0A6C">
        <w:rPr>
          <w:rFonts w:ascii="Trebuchet MS" w:hAnsi="Trebuchet MS"/>
        </w:rPr>
        <w:t xml:space="preserve"> </w:t>
      </w:r>
      <w:proofErr w:type="spellStart"/>
      <w:r w:rsidRPr="005E0A6C">
        <w:rPr>
          <w:rFonts w:ascii="Trebuchet MS" w:hAnsi="Trebuchet MS"/>
        </w:rPr>
        <w:t>deţinută</w:t>
      </w:r>
      <w:proofErr w:type="spellEnd"/>
      <w:r w:rsidRPr="005E0A6C">
        <w:rPr>
          <w:rFonts w:ascii="Trebuchet MS" w:hAnsi="Trebuchet MS"/>
        </w:rPr>
        <w:t xml:space="preserve"> </w:t>
      </w:r>
      <w:proofErr w:type="spellStart"/>
      <w:r w:rsidRPr="005E0A6C">
        <w:rPr>
          <w:rFonts w:ascii="Trebuchet MS" w:hAnsi="Trebuchet MS"/>
        </w:rPr>
        <w:t>şi</w:t>
      </w:r>
      <w:proofErr w:type="spellEnd"/>
      <w:r w:rsidRPr="005E0A6C">
        <w:rPr>
          <w:rFonts w:ascii="Trebuchet MS" w:hAnsi="Trebuchet MS"/>
        </w:rPr>
        <w:t xml:space="preserve"> semnătura conducătorului </w:t>
      </w:r>
      <w:proofErr w:type="spellStart"/>
      <w:r w:rsidRPr="005E0A6C">
        <w:rPr>
          <w:rFonts w:ascii="Trebuchet MS" w:hAnsi="Trebuchet MS"/>
        </w:rPr>
        <w:t>autorităţii</w:t>
      </w:r>
      <w:proofErr w:type="spellEnd"/>
      <w:r w:rsidRPr="005E0A6C">
        <w:rPr>
          <w:rFonts w:ascii="Trebuchet MS" w:hAnsi="Trebuchet MS"/>
        </w:rPr>
        <w:t xml:space="preserve"> sau </w:t>
      </w:r>
      <w:proofErr w:type="spellStart"/>
      <w:r w:rsidRPr="005E0A6C">
        <w:rPr>
          <w:rFonts w:ascii="Trebuchet MS" w:hAnsi="Trebuchet MS"/>
        </w:rPr>
        <w:t>instituţiei</w:t>
      </w:r>
      <w:proofErr w:type="spellEnd"/>
      <w:r w:rsidRPr="005E0A6C">
        <w:rPr>
          <w:rFonts w:ascii="Trebuchet MS" w:hAnsi="Trebuchet MS"/>
        </w:rPr>
        <w:t xml:space="preserve"> publice solicitante.</w:t>
      </w:r>
      <w:r w:rsidR="00BE3249">
        <w:rPr>
          <w:rFonts w:ascii="Trebuchet MS" w:hAnsi="Trebuchet MS"/>
        </w:rPr>
        <w:t xml:space="preserve"> Acestea se </w:t>
      </w:r>
      <w:r w:rsidR="00456578">
        <w:rPr>
          <w:rFonts w:ascii="Trebuchet MS" w:hAnsi="Trebuchet MS"/>
        </w:rPr>
        <w:t>transmit</w:t>
      </w:r>
      <w:r w:rsidR="00BE3249">
        <w:rPr>
          <w:rFonts w:ascii="Trebuchet MS" w:hAnsi="Trebuchet MS"/>
        </w:rPr>
        <w:t xml:space="preserve"> Agenției în condițiile prevăzute </w:t>
      </w:r>
      <w:r w:rsidR="00A6144F">
        <w:rPr>
          <w:rFonts w:ascii="Trebuchet MS" w:hAnsi="Trebuchet MS"/>
        </w:rPr>
        <w:t>la</w:t>
      </w:r>
      <w:r w:rsidR="00BE3249">
        <w:rPr>
          <w:rFonts w:ascii="Trebuchet MS" w:hAnsi="Trebuchet MS"/>
        </w:rPr>
        <w:t xml:space="preserve"> art. 30 alin. (4) din </w:t>
      </w:r>
      <w:r w:rsidR="003C5DB2">
        <w:rPr>
          <w:rFonts w:ascii="Trebuchet MS" w:hAnsi="Trebuchet MS"/>
        </w:rPr>
        <w:t xml:space="preserve">anexa nr. 8 la </w:t>
      </w:r>
      <w:r w:rsidR="003C5DB2" w:rsidRPr="003C5DB2">
        <w:rPr>
          <w:rFonts w:ascii="Trebuchet MS" w:hAnsi="Trebuchet MS"/>
        </w:rPr>
        <w:t>Ordonanța de urgență a Guvernului nr. 57/2019, cu modificările și completările ulterioare</w:t>
      </w:r>
      <w:r w:rsidR="003C5DB2">
        <w:rPr>
          <w:rFonts w:ascii="Trebuchet MS" w:hAnsi="Trebuchet MS"/>
        </w:rPr>
        <w:t>.</w:t>
      </w:r>
    </w:p>
    <w:p w14:paraId="0BCA8E2F" w14:textId="39B57899" w:rsidR="007B6B55" w:rsidRDefault="007B6B55" w:rsidP="00BE3249">
      <w:pPr>
        <w:pStyle w:val="NoSpacing"/>
        <w:ind w:firstLine="720"/>
        <w:jc w:val="both"/>
        <w:rPr>
          <w:rFonts w:ascii="Trebuchet MS" w:hAnsi="Trebuchet MS"/>
        </w:rPr>
      </w:pPr>
      <w:r>
        <w:rPr>
          <w:rFonts w:ascii="Trebuchet MS" w:hAnsi="Trebuchet MS"/>
        </w:rPr>
        <w:t>(3) Prevederile art. 30 alin. (2</w:t>
      </w:r>
      <w:r>
        <w:rPr>
          <w:rFonts w:ascii="Trebuchet MS" w:hAnsi="Trebuchet MS"/>
          <w:vertAlign w:val="superscript"/>
        </w:rPr>
        <w:t>1</w:t>
      </w:r>
      <w:r w:rsidRPr="00E52D24">
        <w:rPr>
          <w:rFonts w:ascii="Trebuchet MS" w:hAnsi="Trebuchet MS"/>
        </w:rPr>
        <w:t>)</w:t>
      </w:r>
      <w:r>
        <w:rPr>
          <w:rFonts w:ascii="Trebuchet MS" w:hAnsi="Trebuchet MS"/>
        </w:rPr>
        <w:t xml:space="preserve"> din </w:t>
      </w:r>
      <w:r w:rsidRPr="00E556A6">
        <w:rPr>
          <w:rFonts w:ascii="Trebuchet MS" w:hAnsi="Trebuchet MS"/>
        </w:rPr>
        <w:t>anexa nr. 8</w:t>
      </w:r>
      <w:r>
        <w:rPr>
          <w:rFonts w:ascii="Trebuchet MS" w:hAnsi="Trebuchet MS"/>
        </w:rPr>
        <w:t xml:space="preserve"> la </w:t>
      </w:r>
      <w:r w:rsidRPr="00E556A6">
        <w:rPr>
          <w:rFonts w:ascii="Trebuchet MS" w:hAnsi="Trebuchet MS"/>
        </w:rPr>
        <w:t>Ordonanța de urgență a Guvernului</w:t>
      </w:r>
      <w:r>
        <w:rPr>
          <w:rFonts w:ascii="Trebuchet MS" w:hAnsi="Trebuchet MS"/>
        </w:rPr>
        <w:t xml:space="preserve"> </w:t>
      </w:r>
      <w:r w:rsidRPr="00E556A6">
        <w:rPr>
          <w:rFonts w:ascii="Trebuchet MS" w:hAnsi="Trebuchet MS"/>
        </w:rPr>
        <w:t>nr. 57/2019, cu modificările și completările ulterioare</w:t>
      </w:r>
      <w:r>
        <w:rPr>
          <w:rFonts w:ascii="Trebuchet MS" w:hAnsi="Trebuchet MS"/>
        </w:rPr>
        <w:t xml:space="preserve"> se aplică în mod corespunzător. </w:t>
      </w:r>
    </w:p>
    <w:p w14:paraId="5EBB0173" w14:textId="77777777" w:rsidR="00D010D3" w:rsidRDefault="00D010D3" w:rsidP="005D4F69">
      <w:pPr>
        <w:pStyle w:val="NoSpacing"/>
        <w:ind w:firstLine="720"/>
        <w:jc w:val="both"/>
        <w:rPr>
          <w:rFonts w:ascii="Trebuchet MS" w:hAnsi="Trebuchet MS"/>
          <w:b/>
        </w:rPr>
      </w:pPr>
    </w:p>
    <w:p w14:paraId="21EC7908" w14:textId="60FD703F" w:rsidR="00E97743" w:rsidRDefault="005D4F69" w:rsidP="005D4F69">
      <w:pPr>
        <w:pStyle w:val="NoSpacing"/>
        <w:ind w:firstLine="720"/>
        <w:jc w:val="both"/>
        <w:rPr>
          <w:rFonts w:ascii="Trebuchet MS" w:hAnsi="Trebuchet MS"/>
        </w:rPr>
      </w:pPr>
      <w:r w:rsidRPr="005D4F69">
        <w:rPr>
          <w:rFonts w:ascii="Trebuchet MS" w:hAnsi="Trebuchet MS"/>
          <w:b/>
        </w:rPr>
        <w:t>Art. 1</w:t>
      </w:r>
      <w:r w:rsidR="003C5DB2">
        <w:rPr>
          <w:rFonts w:ascii="Trebuchet MS" w:hAnsi="Trebuchet MS"/>
          <w:b/>
        </w:rPr>
        <w:t>6</w:t>
      </w:r>
      <w:r w:rsidRPr="005D4F69">
        <w:rPr>
          <w:rFonts w:ascii="Trebuchet MS" w:hAnsi="Trebuchet MS"/>
          <w:b/>
        </w:rPr>
        <w:t>.</w:t>
      </w:r>
      <w:r>
        <w:rPr>
          <w:rFonts w:ascii="Trebuchet MS" w:hAnsi="Trebuchet MS"/>
        </w:rPr>
        <w:t xml:space="preserve"> </w:t>
      </w:r>
      <w:r w:rsidR="00104AA8">
        <w:rPr>
          <w:rFonts w:ascii="Trebuchet MS" w:hAnsi="Trebuchet MS"/>
        </w:rPr>
        <w:t>–</w:t>
      </w:r>
      <w:r w:rsidR="005E0A6C">
        <w:rPr>
          <w:rFonts w:ascii="Trebuchet MS" w:hAnsi="Trebuchet MS"/>
        </w:rPr>
        <w:t xml:space="preserve"> </w:t>
      </w:r>
      <w:r w:rsidR="003D625E" w:rsidRPr="003D625E">
        <w:rPr>
          <w:rFonts w:ascii="Trebuchet MS" w:hAnsi="Trebuchet MS"/>
        </w:rPr>
        <w:t>Ulterior obținerii avizului Agenției Naționale a Funcționarilor Publici, autoritățile și instituțiile publice au obligația de a încărca competențele specifice avizate, în cuprinsul secțiunii dedicate în acest scop din instrumentele informatice puse la dispoziție de către Agenția Națională a Funcționarilor Publici.</w:t>
      </w:r>
    </w:p>
    <w:p w14:paraId="683E9CE5" w14:textId="1D63406B" w:rsidR="00E97743" w:rsidRDefault="00E97743" w:rsidP="00A8511F">
      <w:pPr>
        <w:pStyle w:val="NoSpacing"/>
        <w:jc w:val="both"/>
        <w:rPr>
          <w:rFonts w:ascii="Trebuchet MS" w:hAnsi="Trebuchet MS"/>
        </w:rPr>
      </w:pPr>
    </w:p>
    <w:p w14:paraId="03AB0AF6" w14:textId="7E67FAC0" w:rsidR="00962AB2" w:rsidRDefault="00962AB2" w:rsidP="00962AB2">
      <w:pPr>
        <w:pStyle w:val="NoSpacing"/>
        <w:ind w:firstLine="720"/>
        <w:jc w:val="both"/>
        <w:rPr>
          <w:rFonts w:ascii="Trebuchet MS" w:hAnsi="Trebuchet MS"/>
        </w:rPr>
      </w:pPr>
      <w:r w:rsidRPr="005D4F69">
        <w:rPr>
          <w:rFonts w:ascii="Trebuchet MS" w:hAnsi="Trebuchet MS"/>
          <w:b/>
        </w:rPr>
        <w:t>Art. 1</w:t>
      </w:r>
      <w:r>
        <w:rPr>
          <w:rFonts w:ascii="Trebuchet MS" w:hAnsi="Trebuchet MS"/>
          <w:b/>
        </w:rPr>
        <w:t>7</w:t>
      </w:r>
      <w:r w:rsidRPr="005D4F69">
        <w:rPr>
          <w:rFonts w:ascii="Trebuchet MS" w:hAnsi="Trebuchet MS"/>
          <w:b/>
        </w:rPr>
        <w:t>.</w:t>
      </w:r>
      <w:r>
        <w:rPr>
          <w:rFonts w:ascii="Trebuchet MS" w:hAnsi="Trebuchet MS"/>
        </w:rPr>
        <w:t xml:space="preserve"> – </w:t>
      </w:r>
      <w:r w:rsidRPr="00962AB2">
        <w:rPr>
          <w:rFonts w:ascii="Trebuchet MS" w:hAnsi="Trebuchet MS"/>
        </w:rPr>
        <w:t xml:space="preserve">După  primirea avizului </w:t>
      </w:r>
      <w:r w:rsidRPr="003D625E">
        <w:rPr>
          <w:rFonts w:ascii="Trebuchet MS" w:hAnsi="Trebuchet MS"/>
        </w:rPr>
        <w:t>Agenției Naționale a Funcționarilor Publici</w:t>
      </w:r>
      <w:r w:rsidRPr="00962AB2">
        <w:rPr>
          <w:rFonts w:ascii="Trebuchet MS" w:hAnsi="Trebuchet MS"/>
        </w:rPr>
        <w:t xml:space="preserve"> privind stabilirea competențelor specifice, fișa postului standardizată se completează cu </w:t>
      </w:r>
      <w:proofErr w:type="spellStart"/>
      <w:r w:rsidRPr="00962AB2">
        <w:rPr>
          <w:rFonts w:ascii="Trebuchet MS" w:hAnsi="Trebuchet MS"/>
        </w:rPr>
        <w:t>competenţele</w:t>
      </w:r>
      <w:proofErr w:type="spellEnd"/>
      <w:r w:rsidRPr="00962AB2">
        <w:rPr>
          <w:rFonts w:ascii="Trebuchet MS" w:hAnsi="Trebuchet MS"/>
        </w:rPr>
        <w:t xml:space="preserve"> generale și competențele specifice, în condițiile prevăzute la art. 31 din anexa nr. 8 la Ordonanța de urgență a Guvernului nr. 57/2019, cu modificările și completările ulterioare</w:t>
      </w:r>
    </w:p>
    <w:p w14:paraId="21D5D7CE" w14:textId="3EC00487" w:rsidR="005A0D09" w:rsidRDefault="005A0D09" w:rsidP="00A8511F">
      <w:pPr>
        <w:pStyle w:val="NoSpacing"/>
        <w:jc w:val="both"/>
        <w:rPr>
          <w:rFonts w:ascii="Trebuchet MS" w:hAnsi="Trebuchet MS"/>
        </w:rPr>
      </w:pPr>
    </w:p>
    <w:p w14:paraId="1AAF2310" w14:textId="57B4B595" w:rsidR="005A0D09" w:rsidRDefault="00E70F84" w:rsidP="00A8511F">
      <w:pPr>
        <w:pStyle w:val="NoSpacing"/>
        <w:jc w:val="both"/>
        <w:rPr>
          <w:rFonts w:ascii="Trebuchet MS" w:hAnsi="Trebuchet MS"/>
        </w:rPr>
      </w:pPr>
      <w:r>
        <w:rPr>
          <w:rFonts w:ascii="Trebuchet MS" w:hAnsi="Trebuchet MS"/>
        </w:rPr>
        <w:tab/>
      </w:r>
      <w:r w:rsidRPr="005D4F69">
        <w:rPr>
          <w:rFonts w:ascii="Trebuchet MS" w:hAnsi="Trebuchet MS"/>
          <w:b/>
        </w:rPr>
        <w:t>Art. 1</w:t>
      </w:r>
      <w:r w:rsidR="00962AB2">
        <w:rPr>
          <w:rFonts w:ascii="Trebuchet MS" w:hAnsi="Trebuchet MS"/>
          <w:b/>
        </w:rPr>
        <w:t>8</w:t>
      </w:r>
      <w:r w:rsidRPr="005D4F69">
        <w:rPr>
          <w:rFonts w:ascii="Trebuchet MS" w:hAnsi="Trebuchet MS"/>
          <w:b/>
        </w:rPr>
        <w:t>.</w:t>
      </w:r>
      <w:r>
        <w:rPr>
          <w:rFonts w:ascii="Trebuchet MS" w:hAnsi="Trebuchet MS"/>
        </w:rPr>
        <w:t xml:space="preserve"> – Anexele nr. 1-5 fac parte integrantă din prezenta metodologie. </w:t>
      </w:r>
    </w:p>
    <w:p w14:paraId="0352A166" w14:textId="43E20686" w:rsidR="005A0D09" w:rsidRDefault="005A0D09" w:rsidP="00A8511F">
      <w:pPr>
        <w:pStyle w:val="NoSpacing"/>
        <w:jc w:val="both"/>
        <w:rPr>
          <w:rFonts w:ascii="Trebuchet MS" w:hAnsi="Trebuchet MS"/>
        </w:rPr>
      </w:pPr>
    </w:p>
    <w:p w14:paraId="5121145A" w14:textId="77777777" w:rsidR="005A0D09" w:rsidRDefault="005A0D09" w:rsidP="00A8511F">
      <w:pPr>
        <w:pStyle w:val="NoSpacing"/>
        <w:jc w:val="both"/>
        <w:rPr>
          <w:rFonts w:ascii="Trebuchet MS" w:hAnsi="Trebuchet MS"/>
        </w:rPr>
      </w:pPr>
    </w:p>
    <w:p w14:paraId="69E9F308" w14:textId="77777777" w:rsidR="00B62FE9" w:rsidRDefault="00B62FE9" w:rsidP="00A8511F">
      <w:pPr>
        <w:pStyle w:val="NoSpacing"/>
        <w:jc w:val="both"/>
        <w:rPr>
          <w:rFonts w:ascii="Trebuchet MS" w:hAnsi="Trebuchet MS"/>
        </w:rPr>
      </w:pPr>
    </w:p>
    <w:p w14:paraId="6CE9A034" w14:textId="77777777" w:rsidR="00B62FE9" w:rsidRDefault="00B62FE9" w:rsidP="00A8511F">
      <w:pPr>
        <w:pStyle w:val="NoSpacing"/>
        <w:jc w:val="both"/>
        <w:rPr>
          <w:rFonts w:ascii="Trebuchet MS" w:hAnsi="Trebuchet MS"/>
        </w:rPr>
      </w:pPr>
    </w:p>
    <w:p w14:paraId="1AB20B56" w14:textId="77777777" w:rsidR="00B62FE9" w:rsidRDefault="00B62FE9" w:rsidP="00A8511F">
      <w:pPr>
        <w:pStyle w:val="NoSpacing"/>
        <w:jc w:val="both"/>
        <w:rPr>
          <w:rFonts w:ascii="Trebuchet MS" w:hAnsi="Trebuchet MS"/>
        </w:rPr>
      </w:pPr>
    </w:p>
    <w:p w14:paraId="01C7A2D0" w14:textId="77777777" w:rsidR="00C45AF1" w:rsidRDefault="00C45AF1">
      <w:pPr>
        <w:spacing w:after="160" w:line="259" w:lineRule="auto"/>
        <w:rPr>
          <w:rFonts w:ascii="Trebuchet MS" w:hAnsi="Trebuchet MS"/>
        </w:rPr>
        <w:sectPr w:rsidR="00C45AF1" w:rsidSect="0096494E">
          <w:headerReference w:type="even" r:id="rId10"/>
          <w:footerReference w:type="default" r:id="rId11"/>
          <w:headerReference w:type="first" r:id="rId12"/>
          <w:footerReference w:type="first" r:id="rId13"/>
          <w:pgSz w:w="11907" w:h="16839" w:code="9"/>
          <w:pgMar w:top="1077" w:right="708" w:bottom="1276" w:left="1276" w:header="284" w:footer="125" w:gutter="0"/>
          <w:cols w:space="708"/>
          <w:docGrid w:linePitch="360"/>
        </w:sectPr>
      </w:pPr>
    </w:p>
    <w:p w14:paraId="3ABA1B5F" w14:textId="57429FC3" w:rsidR="00C45AF1" w:rsidRDefault="00D45D25" w:rsidP="00C45AF1">
      <w:pPr>
        <w:tabs>
          <w:tab w:val="left" w:pos="488"/>
          <w:tab w:val="left" w:pos="2492"/>
          <w:tab w:val="center" w:pos="4536"/>
          <w:tab w:val="right" w:pos="9072"/>
          <w:tab w:val="left" w:pos="9356"/>
        </w:tabs>
        <w:jc w:val="right"/>
        <w:rPr>
          <w:rFonts w:ascii="Trebuchet MS" w:hAnsi="Trebuchet MS"/>
          <w:b/>
          <w:sz w:val="20"/>
        </w:rPr>
      </w:pPr>
      <w:r>
        <w:rPr>
          <w:rFonts w:ascii="Trebuchet MS" w:hAnsi="Trebuchet MS"/>
          <w:b/>
          <w:sz w:val="20"/>
        </w:rPr>
        <w:lastRenderedPageBreak/>
        <w:t>Anexa nr. 1</w:t>
      </w:r>
    </w:p>
    <w:p w14:paraId="7A2BC848" w14:textId="394FBF4F" w:rsidR="00D45D25" w:rsidRDefault="000002F7" w:rsidP="00C45AF1">
      <w:pPr>
        <w:tabs>
          <w:tab w:val="left" w:pos="488"/>
          <w:tab w:val="left" w:pos="2492"/>
          <w:tab w:val="center" w:pos="4536"/>
          <w:tab w:val="right" w:pos="9072"/>
          <w:tab w:val="left" w:pos="9356"/>
        </w:tabs>
        <w:jc w:val="right"/>
        <w:rPr>
          <w:rFonts w:ascii="Trebuchet MS" w:hAnsi="Trebuchet MS"/>
          <w:b/>
          <w:sz w:val="20"/>
        </w:rPr>
      </w:pPr>
      <w:r>
        <w:rPr>
          <w:rFonts w:ascii="Trebuchet MS" w:hAnsi="Trebuchet MS"/>
          <w:b/>
          <w:sz w:val="20"/>
        </w:rPr>
        <w:t xml:space="preserve">la </w:t>
      </w:r>
      <w:r w:rsidR="009A0C3F">
        <w:rPr>
          <w:rFonts w:ascii="Trebuchet MS" w:hAnsi="Trebuchet MS"/>
          <w:b/>
          <w:sz w:val="20"/>
        </w:rPr>
        <w:t>O</w:t>
      </w:r>
      <w:r>
        <w:rPr>
          <w:rFonts w:ascii="Trebuchet MS" w:hAnsi="Trebuchet MS"/>
          <w:b/>
          <w:sz w:val="20"/>
        </w:rPr>
        <w:t>rdinul Președintelui A</w:t>
      </w:r>
      <w:r w:rsidR="009A0C3F">
        <w:rPr>
          <w:rFonts w:ascii="Trebuchet MS" w:hAnsi="Trebuchet MS"/>
          <w:b/>
          <w:sz w:val="20"/>
        </w:rPr>
        <w:t>NFP nr.../2024</w:t>
      </w:r>
    </w:p>
    <w:p w14:paraId="0F691ACB" w14:textId="67F079D6" w:rsidR="00C45AF1" w:rsidRPr="00FD117F" w:rsidRDefault="00C45AF1" w:rsidP="00C45AF1">
      <w:pPr>
        <w:tabs>
          <w:tab w:val="left" w:pos="488"/>
          <w:tab w:val="left" w:pos="2492"/>
          <w:tab w:val="center" w:pos="4536"/>
          <w:tab w:val="right" w:pos="9072"/>
          <w:tab w:val="left" w:pos="9356"/>
        </w:tabs>
        <w:jc w:val="right"/>
        <w:rPr>
          <w:rFonts w:ascii="Trebuchet MS" w:hAnsi="Trebuchet MS"/>
          <w:b/>
          <w:sz w:val="20"/>
        </w:rPr>
      </w:pPr>
    </w:p>
    <w:p w14:paraId="4E359D5C" w14:textId="77777777" w:rsidR="00C45AF1" w:rsidRPr="00E625B0" w:rsidRDefault="00C45AF1" w:rsidP="00C45AF1">
      <w:pPr>
        <w:tabs>
          <w:tab w:val="left" w:pos="488"/>
          <w:tab w:val="left" w:pos="2492"/>
          <w:tab w:val="center" w:pos="4536"/>
          <w:tab w:val="right" w:pos="9072"/>
          <w:tab w:val="left" w:pos="9356"/>
        </w:tabs>
        <w:jc w:val="center"/>
        <w:rPr>
          <w:rFonts w:ascii="Trebuchet MS" w:hAnsi="Trebuchet MS"/>
          <w:b/>
          <w:vertAlign w:val="superscript"/>
        </w:rPr>
      </w:pPr>
      <w:r>
        <w:rPr>
          <w:rFonts w:ascii="Trebuchet MS" w:hAnsi="Trebuchet MS"/>
          <w:b/>
        </w:rPr>
        <w:t>FORMULAR DE ANALIZĂ A POSTULUI</w:t>
      </w:r>
      <w:r>
        <w:rPr>
          <w:rFonts w:ascii="Trebuchet MS" w:hAnsi="Trebuchet MS"/>
          <w:b/>
          <w:vertAlign w:val="superscript"/>
        </w:rPr>
        <w:t>1</w:t>
      </w:r>
    </w:p>
    <w:p w14:paraId="79E2B46D" w14:textId="77777777" w:rsidR="00C45AF1" w:rsidRPr="003F4C51" w:rsidRDefault="00C45AF1" w:rsidP="00C45AF1">
      <w:pPr>
        <w:tabs>
          <w:tab w:val="left" w:pos="488"/>
          <w:tab w:val="left" w:pos="2492"/>
          <w:tab w:val="center" w:pos="4536"/>
          <w:tab w:val="right" w:pos="9072"/>
          <w:tab w:val="left" w:pos="9356"/>
        </w:tabs>
        <w:jc w:val="center"/>
        <w:rPr>
          <w:rFonts w:ascii="Trebuchet MS" w:hAnsi="Trebuchet MS"/>
          <w:b/>
        </w:rPr>
      </w:pPr>
    </w:p>
    <w:p w14:paraId="0930A9EB" w14:textId="77777777" w:rsidR="00C45AF1" w:rsidRPr="003F4C51" w:rsidRDefault="00C45AF1" w:rsidP="00C45AF1">
      <w:pPr>
        <w:tabs>
          <w:tab w:val="left" w:pos="488"/>
          <w:tab w:val="left" w:pos="2492"/>
          <w:tab w:val="center" w:pos="4536"/>
          <w:tab w:val="right" w:pos="9072"/>
          <w:tab w:val="left" w:pos="9356"/>
        </w:tabs>
        <w:jc w:val="center"/>
        <w:rPr>
          <w:rFonts w:ascii="Trebuchet MS" w:hAnsi="Trebuchet MS"/>
          <w:sz w:val="18"/>
          <w:szCs w:val="18"/>
        </w:rPr>
      </w:pPr>
    </w:p>
    <w:tbl>
      <w:tblPr>
        <w:tblStyle w:val="TableGrid"/>
        <w:tblW w:w="14601" w:type="dxa"/>
        <w:tblInd w:w="-34" w:type="dxa"/>
        <w:tblLayout w:type="fixed"/>
        <w:tblLook w:val="04A0" w:firstRow="1" w:lastRow="0" w:firstColumn="1" w:lastColumn="0" w:noHBand="0" w:noVBand="1"/>
      </w:tblPr>
      <w:tblGrid>
        <w:gridCol w:w="709"/>
        <w:gridCol w:w="1447"/>
        <w:gridCol w:w="567"/>
        <w:gridCol w:w="2616"/>
        <w:gridCol w:w="786"/>
        <w:gridCol w:w="538"/>
        <w:gridCol w:w="29"/>
        <w:gridCol w:w="1559"/>
        <w:gridCol w:w="142"/>
        <w:gridCol w:w="1577"/>
        <w:gridCol w:w="1258"/>
        <w:gridCol w:w="141"/>
        <w:gridCol w:w="3225"/>
        <w:gridCol w:w="7"/>
      </w:tblGrid>
      <w:tr w:rsidR="00C45AF1" w:rsidRPr="003F4C51" w14:paraId="08540383" w14:textId="77777777" w:rsidTr="008021D5">
        <w:trPr>
          <w:gridAfter w:val="1"/>
          <w:wAfter w:w="7" w:type="dxa"/>
        </w:trPr>
        <w:tc>
          <w:tcPr>
            <w:tcW w:w="709" w:type="dxa"/>
            <w:shd w:val="clear" w:color="auto" w:fill="C7BEFE"/>
            <w:vAlign w:val="center"/>
          </w:tcPr>
          <w:p w14:paraId="2AF35AA3" w14:textId="77777777" w:rsidR="00C45AF1" w:rsidRPr="003F4C51" w:rsidRDefault="00C45AF1" w:rsidP="008021D5">
            <w:pPr>
              <w:tabs>
                <w:tab w:val="center" w:pos="4536"/>
                <w:tab w:val="right" w:pos="9072"/>
              </w:tabs>
              <w:jc w:val="center"/>
              <w:rPr>
                <w:rFonts w:ascii="Trebuchet MS" w:hAnsi="Trebuchet MS"/>
                <w:sz w:val="16"/>
                <w:szCs w:val="16"/>
              </w:rPr>
            </w:pPr>
            <w:r w:rsidRPr="003F4C51">
              <w:rPr>
                <w:rFonts w:ascii="Trebuchet MS" w:hAnsi="Trebuchet MS"/>
                <w:sz w:val="16"/>
                <w:szCs w:val="16"/>
              </w:rPr>
              <w:t>Nr.crt.</w:t>
            </w:r>
          </w:p>
        </w:tc>
        <w:tc>
          <w:tcPr>
            <w:tcW w:w="13885" w:type="dxa"/>
            <w:gridSpan w:val="12"/>
            <w:shd w:val="clear" w:color="auto" w:fill="C7BEFE"/>
            <w:vAlign w:val="center"/>
          </w:tcPr>
          <w:p w14:paraId="54E8F6E1" w14:textId="77777777" w:rsidR="00C45AF1" w:rsidRPr="003F4C51" w:rsidRDefault="00C45AF1" w:rsidP="008021D5">
            <w:pPr>
              <w:tabs>
                <w:tab w:val="center" w:pos="4536"/>
                <w:tab w:val="right" w:pos="9072"/>
              </w:tabs>
              <w:jc w:val="center"/>
              <w:rPr>
                <w:rFonts w:ascii="Trebuchet MS" w:hAnsi="Trebuchet MS"/>
                <w:b/>
              </w:rPr>
            </w:pPr>
            <w:r w:rsidRPr="003F4C51">
              <w:rPr>
                <w:rFonts w:ascii="Trebuchet MS" w:hAnsi="Trebuchet MS"/>
                <w:b/>
              </w:rPr>
              <w:t>FUNCȚIA PUBLICĂ (</w:t>
            </w:r>
            <w:r w:rsidRPr="00EF1471">
              <w:rPr>
                <w:rFonts w:ascii="Trebuchet MS" w:hAnsi="Trebuchet MS"/>
                <w:b/>
              </w:rPr>
              <w:t>denumire/clasă/grad profesional și ID</w:t>
            </w:r>
            <w:r w:rsidRPr="003F4C51">
              <w:rPr>
                <w:rFonts w:ascii="Trebuchet MS" w:hAnsi="Trebuchet MS"/>
                <w:b/>
              </w:rPr>
              <w:t>)</w:t>
            </w:r>
          </w:p>
        </w:tc>
      </w:tr>
      <w:tr w:rsidR="00C45AF1" w:rsidRPr="003F4C51" w14:paraId="6743DF6D" w14:textId="77777777" w:rsidTr="008021D5">
        <w:trPr>
          <w:gridAfter w:val="1"/>
          <w:wAfter w:w="7" w:type="dxa"/>
          <w:trHeight w:val="335"/>
        </w:trPr>
        <w:tc>
          <w:tcPr>
            <w:tcW w:w="709" w:type="dxa"/>
            <w:vMerge w:val="restart"/>
            <w:vAlign w:val="center"/>
          </w:tcPr>
          <w:p w14:paraId="1A17700A" w14:textId="77777777" w:rsidR="00C45AF1" w:rsidRPr="003F4C51" w:rsidRDefault="00C45AF1" w:rsidP="00C45AF1">
            <w:pPr>
              <w:numPr>
                <w:ilvl w:val="0"/>
                <w:numId w:val="29"/>
              </w:numPr>
              <w:tabs>
                <w:tab w:val="left" w:pos="493"/>
                <w:tab w:val="center" w:pos="4536"/>
                <w:tab w:val="right" w:pos="9072"/>
              </w:tabs>
              <w:contextualSpacing/>
              <w:rPr>
                <w:rFonts w:ascii="Trebuchet MS" w:hAnsi="Trebuchet MS"/>
                <w:sz w:val="20"/>
                <w:szCs w:val="20"/>
              </w:rPr>
            </w:pPr>
          </w:p>
        </w:tc>
        <w:tc>
          <w:tcPr>
            <w:tcW w:w="13885" w:type="dxa"/>
            <w:gridSpan w:val="12"/>
            <w:shd w:val="clear" w:color="auto" w:fill="A0B6FC"/>
            <w:vAlign w:val="center"/>
          </w:tcPr>
          <w:p w14:paraId="1031F2FF" w14:textId="4407A42E" w:rsidR="00C45AF1" w:rsidRPr="003F4C51" w:rsidRDefault="00C45AF1" w:rsidP="008021D5">
            <w:pPr>
              <w:tabs>
                <w:tab w:val="center" w:pos="4536"/>
                <w:tab w:val="right" w:pos="9072"/>
              </w:tabs>
              <w:rPr>
                <w:rFonts w:ascii="Trebuchet MS" w:hAnsi="Trebuchet MS"/>
                <w:b/>
                <w:vertAlign w:val="superscript"/>
              </w:rPr>
            </w:pPr>
            <w:r w:rsidRPr="003F4C51">
              <w:rPr>
                <w:rFonts w:ascii="Trebuchet MS" w:hAnsi="Trebuchet MS"/>
                <w:b/>
              </w:rPr>
              <w:t>Scopul funcției</w:t>
            </w:r>
            <w:r w:rsidR="009A0C3F">
              <w:rPr>
                <w:rFonts w:ascii="Trebuchet MS" w:hAnsi="Trebuchet MS"/>
                <w:b/>
              </w:rPr>
              <w:t xml:space="preserve"> publice</w:t>
            </w:r>
          </w:p>
        </w:tc>
      </w:tr>
      <w:tr w:rsidR="00C45AF1" w:rsidRPr="003F4C51" w14:paraId="6C0B2E17" w14:textId="77777777" w:rsidTr="008021D5">
        <w:trPr>
          <w:gridAfter w:val="1"/>
          <w:wAfter w:w="7" w:type="dxa"/>
          <w:trHeight w:val="335"/>
        </w:trPr>
        <w:tc>
          <w:tcPr>
            <w:tcW w:w="709" w:type="dxa"/>
            <w:vMerge/>
            <w:vAlign w:val="center"/>
          </w:tcPr>
          <w:p w14:paraId="31DF3AAE" w14:textId="77777777" w:rsidR="00C45AF1" w:rsidRPr="003F4C51" w:rsidRDefault="00C45AF1" w:rsidP="00C45AF1">
            <w:pPr>
              <w:numPr>
                <w:ilvl w:val="1"/>
                <w:numId w:val="29"/>
              </w:numPr>
              <w:tabs>
                <w:tab w:val="left" w:pos="493"/>
                <w:tab w:val="center" w:pos="4536"/>
                <w:tab w:val="right" w:pos="9072"/>
              </w:tabs>
              <w:contextualSpacing/>
              <w:rPr>
                <w:rFonts w:ascii="Trebuchet MS" w:hAnsi="Trebuchet MS"/>
                <w:sz w:val="20"/>
                <w:szCs w:val="20"/>
              </w:rPr>
            </w:pPr>
          </w:p>
        </w:tc>
        <w:tc>
          <w:tcPr>
            <w:tcW w:w="13885" w:type="dxa"/>
            <w:gridSpan w:val="12"/>
            <w:vAlign w:val="center"/>
          </w:tcPr>
          <w:p w14:paraId="5BDAF622" w14:textId="77777777" w:rsidR="00C45AF1" w:rsidRPr="003F4C51" w:rsidRDefault="00C45AF1" w:rsidP="008021D5">
            <w:pPr>
              <w:tabs>
                <w:tab w:val="center" w:pos="4536"/>
                <w:tab w:val="right" w:pos="9072"/>
              </w:tabs>
              <w:rPr>
                <w:rFonts w:ascii="Trebuchet MS" w:hAnsi="Trebuchet MS"/>
              </w:rPr>
            </w:pPr>
          </w:p>
          <w:p w14:paraId="7A2156C8" w14:textId="77777777" w:rsidR="00C45AF1" w:rsidRPr="003F4C51" w:rsidRDefault="00C45AF1" w:rsidP="008021D5">
            <w:pPr>
              <w:tabs>
                <w:tab w:val="center" w:pos="4536"/>
                <w:tab w:val="right" w:pos="9072"/>
              </w:tabs>
              <w:rPr>
                <w:rFonts w:ascii="Trebuchet MS" w:hAnsi="Trebuchet MS"/>
              </w:rPr>
            </w:pPr>
          </w:p>
        </w:tc>
      </w:tr>
      <w:tr w:rsidR="00C45AF1" w:rsidRPr="003F4C51" w14:paraId="2F6B386F" w14:textId="77777777" w:rsidTr="008021D5">
        <w:trPr>
          <w:gridAfter w:val="1"/>
          <w:wAfter w:w="7" w:type="dxa"/>
          <w:trHeight w:val="291"/>
        </w:trPr>
        <w:tc>
          <w:tcPr>
            <w:tcW w:w="709" w:type="dxa"/>
            <w:vMerge w:val="restart"/>
            <w:vAlign w:val="center"/>
          </w:tcPr>
          <w:p w14:paraId="03F416E1"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p w14:paraId="461E6638" w14:textId="77777777" w:rsidR="00C45AF1" w:rsidRPr="003F4C51" w:rsidRDefault="00C45AF1" w:rsidP="008021D5">
            <w:pPr>
              <w:ind w:left="-686"/>
              <w:rPr>
                <w:rFonts w:ascii="Trebuchet MS" w:hAnsi="Trebuchet MS"/>
              </w:rPr>
            </w:pPr>
          </w:p>
        </w:tc>
        <w:tc>
          <w:tcPr>
            <w:tcW w:w="13885" w:type="dxa"/>
            <w:gridSpan w:val="12"/>
            <w:shd w:val="clear" w:color="auto" w:fill="A0B6FC"/>
            <w:vAlign w:val="center"/>
          </w:tcPr>
          <w:p w14:paraId="174439D4" w14:textId="77777777" w:rsidR="00C45AF1" w:rsidRPr="00E625B0" w:rsidRDefault="00C45AF1" w:rsidP="008021D5">
            <w:pPr>
              <w:tabs>
                <w:tab w:val="center" w:pos="4536"/>
                <w:tab w:val="right" w:pos="9072"/>
              </w:tabs>
              <w:rPr>
                <w:rFonts w:ascii="Trebuchet MS" w:hAnsi="Trebuchet MS"/>
                <w:b/>
                <w:vertAlign w:val="superscript"/>
              </w:rPr>
            </w:pPr>
            <w:r w:rsidRPr="003F4C51">
              <w:rPr>
                <w:rFonts w:ascii="Trebuchet MS" w:hAnsi="Trebuchet MS"/>
                <w:b/>
              </w:rPr>
              <w:t xml:space="preserve">Beneficiari </w:t>
            </w:r>
            <w:r w:rsidRPr="003F4C51">
              <w:rPr>
                <w:rFonts w:ascii="Trebuchet MS" w:hAnsi="Trebuchet MS"/>
                <w:bCs/>
              </w:rPr>
              <w:t>(ai activităților desfășurate de ocupantul postului)</w:t>
            </w:r>
            <w:r>
              <w:rPr>
                <w:rFonts w:ascii="Trebuchet MS" w:hAnsi="Trebuchet MS"/>
                <w:bCs/>
                <w:vertAlign w:val="superscript"/>
              </w:rPr>
              <w:t>2</w:t>
            </w:r>
          </w:p>
        </w:tc>
      </w:tr>
      <w:tr w:rsidR="00C45AF1" w:rsidRPr="003F4C51" w14:paraId="7B194407" w14:textId="77777777" w:rsidTr="008021D5">
        <w:trPr>
          <w:gridAfter w:val="1"/>
          <w:wAfter w:w="7" w:type="dxa"/>
          <w:trHeight w:val="972"/>
        </w:trPr>
        <w:tc>
          <w:tcPr>
            <w:tcW w:w="709" w:type="dxa"/>
            <w:vMerge/>
            <w:vAlign w:val="center"/>
          </w:tcPr>
          <w:p w14:paraId="3F60B990"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1447" w:type="dxa"/>
            <w:vAlign w:val="center"/>
          </w:tcPr>
          <w:p w14:paraId="7CBBAED6" w14:textId="77777777" w:rsidR="00C45AF1" w:rsidRPr="003F4C51" w:rsidRDefault="00C45AF1" w:rsidP="008021D5">
            <w:pPr>
              <w:tabs>
                <w:tab w:val="center" w:pos="4536"/>
                <w:tab w:val="right" w:pos="9072"/>
              </w:tabs>
              <w:rPr>
                <w:rFonts w:ascii="Trebuchet MS" w:hAnsi="Trebuchet MS"/>
                <w:vertAlign w:val="superscript"/>
              </w:rPr>
            </w:pPr>
            <w:r w:rsidRPr="003F4C51">
              <w:rPr>
                <w:rFonts w:ascii="Trebuchet MS" w:hAnsi="Trebuchet MS"/>
              </w:rPr>
              <w:t>a) Direcți</w:t>
            </w:r>
          </w:p>
        </w:tc>
        <w:tc>
          <w:tcPr>
            <w:tcW w:w="4507" w:type="dxa"/>
            <w:gridSpan w:val="4"/>
            <w:vAlign w:val="center"/>
          </w:tcPr>
          <w:p w14:paraId="472F4CAA" w14:textId="77777777" w:rsidR="00C45AF1" w:rsidRPr="009A6515" w:rsidRDefault="00C45AF1" w:rsidP="008021D5">
            <w:pPr>
              <w:tabs>
                <w:tab w:val="center" w:pos="4536"/>
                <w:tab w:val="right" w:pos="9072"/>
              </w:tabs>
              <w:rPr>
                <w:rFonts w:ascii="Trebuchet MS" w:hAnsi="Trebuchet MS"/>
              </w:rPr>
            </w:pPr>
          </w:p>
        </w:tc>
        <w:tc>
          <w:tcPr>
            <w:tcW w:w="1588" w:type="dxa"/>
            <w:gridSpan w:val="2"/>
            <w:vAlign w:val="center"/>
          </w:tcPr>
          <w:p w14:paraId="7C9CF896" w14:textId="77777777" w:rsidR="00C45AF1" w:rsidRPr="003F4C51" w:rsidRDefault="00C45AF1" w:rsidP="008021D5">
            <w:pPr>
              <w:tabs>
                <w:tab w:val="center" w:pos="4536"/>
                <w:tab w:val="right" w:pos="9072"/>
              </w:tabs>
              <w:rPr>
                <w:rFonts w:ascii="Trebuchet MS" w:hAnsi="Trebuchet MS"/>
                <w:vertAlign w:val="superscript"/>
              </w:rPr>
            </w:pPr>
            <w:r w:rsidRPr="003F4C51">
              <w:rPr>
                <w:rFonts w:ascii="Trebuchet MS" w:hAnsi="Trebuchet MS"/>
              </w:rPr>
              <w:t>b) Indirecți</w:t>
            </w:r>
          </w:p>
        </w:tc>
        <w:tc>
          <w:tcPr>
            <w:tcW w:w="6343" w:type="dxa"/>
            <w:gridSpan w:val="5"/>
            <w:vAlign w:val="center"/>
          </w:tcPr>
          <w:p w14:paraId="2CF982BC" w14:textId="77777777" w:rsidR="00C45AF1" w:rsidRPr="003F4C51" w:rsidRDefault="00C45AF1" w:rsidP="008021D5">
            <w:pPr>
              <w:tabs>
                <w:tab w:val="center" w:pos="4536"/>
                <w:tab w:val="right" w:pos="9072"/>
              </w:tabs>
              <w:jc w:val="center"/>
              <w:rPr>
                <w:rFonts w:ascii="Trebuchet MS" w:hAnsi="Trebuchet MS"/>
              </w:rPr>
            </w:pPr>
          </w:p>
        </w:tc>
      </w:tr>
      <w:tr w:rsidR="00C45AF1" w:rsidRPr="003F4C51" w14:paraId="2425DE92" w14:textId="77777777" w:rsidTr="008021D5">
        <w:tc>
          <w:tcPr>
            <w:tcW w:w="709" w:type="dxa"/>
            <w:vMerge w:val="restart"/>
            <w:vAlign w:val="center"/>
          </w:tcPr>
          <w:p w14:paraId="1353C9AA"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14:paraId="106C41D2"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b/>
              </w:rPr>
              <w:t xml:space="preserve">Atribuțiile postului </w:t>
            </w:r>
          </w:p>
        </w:tc>
      </w:tr>
      <w:tr w:rsidR="00C45AF1" w:rsidRPr="003F4C51" w14:paraId="3A48E318" w14:textId="77777777" w:rsidTr="008021D5">
        <w:trPr>
          <w:trHeight w:val="465"/>
        </w:trPr>
        <w:tc>
          <w:tcPr>
            <w:tcW w:w="709" w:type="dxa"/>
            <w:vMerge/>
            <w:vAlign w:val="center"/>
          </w:tcPr>
          <w:p w14:paraId="5BD8533D"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14FE40F3" w14:textId="77777777" w:rsidR="00C45AF1" w:rsidRPr="00E625B0" w:rsidRDefault="00C45AF1" w:rsidP="008021D5">
            <w:pPr>
              <w:tabs>
                <w:tab w:val="center" w:pos="4536"/>
                <w:tab w:val="right" w:pos="9072"/>
              </w:tabs>
              <w:jc w:val="center"/>
              <w:rPr>
                <w:rFonts w:ascii="Trebuchet MS" w:hAnsi="Trebuchet MS"/>
                <w:vertAlign w:val="superscript"/>
              </w:rPr>
            </w:pPr>
            <w:r w:rsidRPr="003F4C51">
              <w:rPr>
                <w:rFonts w:ascii="Trebuchet MS" w:hAnsi="Trebuchet MS"/>
              </w:rPr>
              <w:t>Atribuțiile postului</w:t>
            </w:r>
            <w:r>
              <w:rPr>
                <w:rFonts w:ascii="Trebuchet MS" w:hAnsi="Trebuchet MS"/>
                <w:vertAlign w:val="superscript"/>
              </w:rPr>
              <w:t>3</w:t>
            </w:r>
          </w:p>
        </w:tc>
        <w:tc>
          <w:tcPr>
            <w:tcW w:w="7909" w:type="dxa"/>
            <w:gridSpan w:val="7"/>
            <w:shd w:val="clear" w:color="auto" w:fill="FFFFFF" w:themeFill="background1"/>
            <w:vAlign w:val="center"/>
          </w:tcPr>
          <w:p w14:paraId="790E726E" w14:textId="77777777" w:rsidR="00C45AF1" w:rsidRPr="003F4C51" w:rsidRDefault="00C45AF1" w:rsidP="008021D5">
            <w:pPr>
              <w:tabs>
                <w:tab w:val="center" w:pos="4536"/>
                <w:tab w:val="right" w:pos="9072"/>
              </w:tabs>
              <w:jc w:val="center"/>
              <w:rPr>
                <w:rFonts w:ascii="Trebuchet MS" w:hAnsi="Trebuchet MS"/>
              </w:rPr>
            </w:pPr>
            <w:r w:rsidRPr="003F4C51">
              <w:rPr>
                <w:rFonts w:ascii="Trebuchet MS" w:hAnsi="Trebuchet MS"/>
              </w:rPr>
              <w:t>Activități</w:t>
            </w:r>
            <w:r>
              <w:rPr>
                <w:rFonts w:ascii="Trebuchet MS" w:hAnsi="Trebuchet MS"/>
              </w:rPr>
              <w:t xml:space="preserve"> și</w:t>
            </w:r>
            <w:r w:rsidRPr="003F4C51">
              <w:rPr>
                <w:rFonts w:ascii="Trebuchet MS" w:hAnsi="Trebuchet MS"/>
              </w:rPr>
              <w:t xml:space="preserve"> </w:t>
            </w:r>
            <w:r>
              <w:rPr>
                <w:rFonts w:ascii="Trebuchet MS" w:hAnsi="Trebuchet MS"/>
              </w:rPr>
              <w:t>a</w:t>
            </w:r>
            <w:r w:rsidRPr="003F4C51">
              <w:rPr>
                <w:rFonts w:ascii="Trebuchet MS" w:hAnsi="Trebuchet MS"/>
              </w:rPr>
              <w:t xml:space="preserve">cțiuni întreprinse în cadrul unei atribuții </w:t>
            </w:r>
            <w:r>
              <w:rPr>
                <w:rFonts w:ascii="Trebuchet MS" w:hAnsi="Trebuchet MS"/>
              </w:rPr>
              <w:t>și gradul de complexitate aferent</w:t>
            </w:r>
            <w:r>
              <w:rPr>
                <w:rFonts w:ascii="Trebuchet MS" w:hAnsi="Trebuchet MS"/>
                <w:vertAlign w:val="superscript"/>
              </w:rPr>
              <w:t>4</w:t>
            </w:r>
            <w:r>
              <w:t xml:space="preserve"> (</w:t>
            </w:r>
            <w:r w:rsidRPr="00302A64">
              <w:rPr>
                <w:rFonts w:ascii="Trebuchet MS" w:hAnsi="Trebuchet MS"/>
              </w:rPr>
              <w:t>se stabilește pe o scală de la 1 la 5, 1 fiind nivelul minim, iar 5 nivelul maxim)</w:t>
            </w:r>
          </w:p>
        </w:tc>
      </w:tr>
      <w:tr w:rsidR="00C45AF1" w:rsidRPr="003F4C51" w14:paraId="4B893F43" w14:textId="77777777" w:rsidTr="008021D5">
        <w:trPr>
          <w:trHeight w:val="424"/>
        </w:trPr>
        <w:tc>
          <w:tcPr>
            <w:tcW w:w="709" w:type="dxa"/>
            <w:vMerge/>
            <w:vAlign w:val="center"/>
          </w:tcPr>
          <w:p w14:paraId="193CD062"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4D131013" w14:textId="77777777" w:rsidR="00C45AF1" w:rsidRPr="003F4C51" w:rsidRDefault="00C45AF1" w:rsidP="00C45AF1">
            <w:pPr>
              <w:numPr>
                <w:ilvl w:val="0"/>
                <w:numId w:val="28"/>
              </w:numPr>
              <w:tabs>
                <w:tab w:val="left" w:pos="360"/>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14:paraId="6F5C85E3" w14:textId="77777777" w:rsidR="00C45AF1" w:rsidRPr="003F4C51" w:rsidRDefault="00C45AF1" w:rsidP="008021D5">
            <w:pPr>
              <w:tabs>
                <w:tab w:val="center" w:pos="4536"/>
                <w:tab w:val="right" w:pos="9072"/>
              </w:tabs>
              <w:rPr>
                <w:rFonts w:ascii="Trebuchet MS" w:hAnsi="Trebuchet MS"/>
                <w:b/>
              </w:rPr>
            </w:pPr>
          </w:p>
        </w:tc>
      </w:tr>
      <w:tr w:rsidR="00C45AF1" w:rsidRPr="003F4C51" w14:paraId="61F540CA" w14:textId="77777777" w:rsidTr="008021D5">
        <w:trPr>
          <w:trHeight w:val="423"/>
        </w:trPr>
        <w:tc>
          <w:tcPr>
            <w:tcW w:w="709" w:type="dxa"/>
            <w:vMerge/>
            <w:vAlign w:val="center"/>
          </w:tcPr>
          <w:p w14:paraId="6B4CD976"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7E3F61D3" w14:textId="77777777" w:rsidR="00C45AF1" w:rsidRPr="003F4C51" w:rsidRDefault="00C45AF1" w:rsidP="00C45AF1">
            <w:pPr>
              <w:numPr>
                <w:ilvl w:val="0"/>
                <w:numId w:val="28"/>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14:paraId="6098D376" w14:textId="77777777" w:rsidR="00C45AF1" w:rsidRPr="003F4C51" w:rsidRDefault="00C45AF1" w:rsidP="008021D5">
            <w:pPr>
              <w:tabs>
                <w:tab w:val="center" w:pos="4536"/>
                <w:tab w:val="right" w:pos="9072"/>
              </w:tabs>
              <w:rPr>
                <w:rFonts w:ascii="Trebuchet MS" w:hAnsi="Trebuchet MS"/>
                <w:b/>
              </w:rPr>
            </w:pPr>
          </w:p>
        </w:tc>
      </w:tr>
      <w:tr w:rsidR="00C45AF1" w:rsidRPr="003F4C51" w14:paraId="7011E499" w14:textId="77777777" w:rsidTr="008021D5">
        <w:trPr>
          <w:trHeight w:val="423"/>
        </w:trPr>
        <w:tc>
          <w:tcPr>
            <w:tcW w:w="709" w:type="dxa"/>
            <w:vMerge/>
            <w:vAlign w:val="center"/>
          </w:tcPr>
          <w:p w14:paraId="18C366F1"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1B50F210" w14:textId="77777777" w:rsidR="00C45AF1" w:rsidRPr="003F4C51" w:rsidRDefault="00C45AF1" w:rsidP="00C45AF1">
            <w:pPr>
              <w:numPr>
                <w:ilvl w:val="0"/>
                <w:numId w:val="28"/>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14:paraId="0B63005F" w14:textId="77777777" w:rsidR="00C45AF1" w:rsidRPr="003F4C51" w:rsidRDefault="00C45AF1" w:rsidP="008021D5">
            <w:pPr>
              <w:tabs>
                <w:tab w:val="center" w:pos="4536"/>
                <w:tab w:val="right" w:pos="9072"/>
              </w:tabs>
              <w:rPr>
                <w:rFonts w:ascii="Trebuchet MS" w:hAnsi="Trebuchet MS"/>
                <w:b/>
              </w:rPr>
            </w:pPr>
          </w:p>
        </w:tc>
      </w:tr>
      <w:tr w:rsidR="00C45AF1" w:rsidRPr="003F4C51" w14:paraId="79B7DACF" w14:textId="77777777" w:rsidTr="008021D5">
        <w:trPr>
          <w:trHeight w:val="423"/>
        </w:trPr>
        <w:tc>
          <w:tcPr>
            <w:tcW w:w="709" w:type="dxa"/>
            <w:vMerge/>
            <w:vAlign w:val="center"/>
          </w:tcPr>
          <w:p w14:paraId="797BA23D"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170BE44A" w14:textId="77777777" w:rsidR="00C45AF1" w:rsidRPr="003F4C51" w:rsidRDefault="00C45AF1" w:rsidP="00C45AF1">
            <w:pPr>
              <w:numPr>
                <w:ilvl w:val="0"/>
                <w:numId w:val="28"/>
              </w:numPr>
              <w:tabs>
                <w:tab w:val="left" w:pos="885"/>
                <w:tab w:val="center" w:pos="4536"/>
                <w:tab w:val="right" w:pos="9072"/>
              </w:tabs>
              <w:ind w:left="885" w:hanging="885"/>
              <w:contextualSpacing/>
              <w:rPr>
                <w:rFonts w:ascii="Trebuchet MS" w:hAnsi="Trebuchet MS"/>
                <w:bCs/>
              </w:rPr>
            </w:pPr>
          </w:p>
        </w:tc>
        <w:tc>
          <w:tcPr>
            <w:tcW w:w="7909" w:type="dxa"/>
            <w:gridSpan w:val="7"/>
            <w:shd w:val="clear" w:color="auto" w:fill="FFFFFF" w:themeFill="background1"/>
            <w:vAlign w:val="center"/>
          </w:tcPr>
          <w:p w14:paraId="3E41B48A" w14:textId="77777777" w:rsidR="00C45AF1" w:rsidRPr="003F4C51" w:rsidRDefault="00C45AF1" w:rsidP="008021D5">
            <w:pPr>
              <w:tabs>
                <w:tab w:val="center" w:pos="4536"/>
                <w:tab w:val="right" w:pos="9072"/>
              </w:tabs>
              <w:rPr>
                <w:rFonts w:ascii="Trebuchet MS" w:hAnsi="Trebuchet MS"/>
                <w:b/>
              </w:rPr>
            </w:pPr>
          </w:p>
        </w:tc>
      </w:tr>
      <w:tr w:rsidR="00C45AF1" w:rsidRPr="003F4C51" w14:paraId="5372E65F" w14:textId="77777777" w:rsidTr="008021D5">
        <w:trPr>
          <w:trHeight w:val="423"/>
        </w:trPr>
        <w:tc>
          <w:tcPr>
            <w:tcW w:w="709" w:type="dxa"/>
            <w:vMerge/>
            <w:vAlign w:val="center"/>
          </w:tcPr>
          <w:p w14:paraId="1D523EBF"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983" w:type="dxa"/>
            <w:gridSpan w:val="6"/>
            <w:shd w:val="clear" w:color="auto" w:fill="FFFFFF" w:themeFill="background1"/>
            <w:vAlign w:val="center"/>
          </w:tcPr>
          <w:p w14:paraId="773DEF7D" w14:textId="77777777" w:rsidR="00C45AF1" w:rsidRPr="003F4C51" w:rsidRDefault="00C45AF1" w:rsidP="008021D5">
            <w:pPr>
              <w:tabs>
                <w:tab w:val="left" w:pos="885"/>
                <w:tab w:val="center" w:pos="4536"/>
                <w:tab w:val="right" w:pos="9072"/>
              </w:tabs>
              <w:rPr>
                <w:rFonts w:ascii="Trebuchet MS" w:hAnsi="Trebuchet MS"/>
                <w:bCs/>
              </w:rPr>
            </w:pPr>
            <w:r w:rsidRPr="003F4C51">
              <w:rPr>
                <w:rFonts w:ascii="Trebuchet MS" w:hAnsi="Trebuchet MS"/>
                <w:bCs/>
              </w:rPr>
              <w:t>…</w:t>
            </w:r>
          </w:p>
        </w:tc>
        <w:tc>
          <w:tcPr>
            <w:tcW w:w="7909" w:type="dxa"/>
            <w:gridSpan w:val="7"/>
            <w:shd w:val="clear" w:color="auto" w:fill="FFFFFF" w:themeFill="background1"/>
            <w:vAlign w:val="center"/>
          </w:tcPr>
          <w:p w14:paraId="1E1980E7" w14:textId="77777777" w:rsidR="00C45AF1" w:rsidRPr="003F4C51" w:rsidRDefault="00C45AF1" w:rsidP="008021D5">
            <w:pPr>
              <w:tabs>
                <w:tab w:val="center" w:pos="4536"/>
                <w:tab w:val="right" w:pos="9072"/>
              </w:tabs>
              <w:rPr>
                <w:rFonts w:ascii="Trebuchet MS" w:hAnsi="Trebuchet MS"/>
                <w:b/>
              </w:rPr>
            </w:pPr>
          </w:p>
        </w:tc>
      </w:tr>
      <w:tr w:rsidR="00C45AF1" w:rsidRPr="003F4C51" w14:paraId="238BCFBC" w14:textId="77777777" w:rsidTr="008021D5">
        <w:trPr>
          <w:trHeight w:val="365"/>
        </w:trPr>
        <w:tc>
          <w:tcPr>
            <w:tcW w:w="709" w:type="dxa"/>
            <w:vMerge w:val="restart"/>
            <w:vAlign w:val="center"/>
          </w:tcPr>
          <w:p w14:paraId="79FCBD26"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r w:rsidRPr="003F4C51">
              <w:rPr>
                <w:rFonts w:ascii="Trebuchet MS" w:hAnsi="Trebuchet MS"/>
                <w:sz w:val="20"/>
                <w:szCs w:val="20"/>
              </w:rPr>
              <w:t>4444</w:t>
            </w:r>
          </w:p>
          <w:p w14:paraId="6FF1578F" w14:textId="77777777" w:rsidR="00C45AF1" w:rsidRPr="003F4C51" w:rsidRDefault="00C45AF1" w:rsidP="008021D5"/>
          <w:p w14:paraId="18B8F36D" w14:textId="77777777" w:rsidR="00C45AF1" w:rsidRPr="003F4C51" w:rsidRDefault="00C45AF1" w:rsidP="00C45AF1">
            <w:pPr>
              <w:numPr>
                <w:ilvl w:val="0"/>
                <w:numId w:val="29"/>
              </w:numPr>
              <w:contextualSpacing/>
            </w:pPr>
          </w:p>
        </w:tc>
        <w:tc>
          <w:tcPr>
            <w:tcW w:w="5416" w:type="dxa"/>
            <w:gridSpan w:val="4"/>
            <w:shd w:val="clear" w:color="auto" w:fill="A0B6FC"/>
            <w:vAlign w:val="center"/>
          </w:tcPr>
          <w:p w14:paraId="0A5F546C" w14:textId="77777777" w:rsidR="00C45AF1" w:rsidRPr="00E625B0" w:rsidRDefault="00C45AF1" w:rsidP="008021D5">
            <w:pPr>
              <w:tabs>
                <w:tab w:val="center" w:pos="4536"/>
                <w:tab w:val="right" w:pos="9072"/>
              </w:tabs>
              <w:rPr>
                <w:rFonts w:ascii="Trebuchet MS" w:hAnsi="Trebuchet MS"/>
                <w:b/>
                <w:vertAlign w:val="superscript"/>
              </w:rPr>
            </w:pPr>
            <w:r w:rsidRPr="003F4C51">
              <w:rPr>
                <w:rFonts w:ascii="Trebuchet MS" w:hAnsi="Trebuchet MS"/>
                <w:b/>
              </w:rPr>
              <w:t>Obiectivele postului</w:t>
            </w:r>
            <w:r>
              <w:rPr>
                <w:rFonts w:ascii="Trebuchet MS" w:hAnsi="Trebuchet MS"/>
                <w:b/>
                <w:vertAlign w:val="superscript"/>
              </w:rPr>
              <w:t>5</w:t>
            </w:r>
          </w:p>
        </w:tc>
        <w:tc>
          <w:tcPr>
            <w:tcW w:w="5103" w:type="dxa"/>
            <w:gridSpan w:val="6"/>
            <w:shd w:val="clear" w:color="auto" w:fill="A0B6FC"/>
            <w:vAlign w:val="center"/>
          </w:tcPr>
          <w:p w14:paraId="06367314" w14:textId="77777777" w:rsidR="00C45AF1" w:rsidRPr="00E625B0" w:rsidRDefault="00C45AF1" w:rsidP="008021D5">
            <w:pPr>
              <w:tabs>
                <w:tab w:val="center" w:pos="4536"/>
                <w:tab w:val="right" w:pos="9072"/>
              </w:tabs>
              <w:rPr>
                <w:rFonts w:ascii="Trebuchet MS" w:hAnsi="Trebuchet MS"/>
                <w:b/>
                <w:vertAlign w:val="superscript"/>
              </w:rPr>
            </w:pPr>
            <w:r w:rsidRPr="003F4C51">
              <w:rPr>
                <w:rFonts w:ascii="Trebuchet MS" w:hAnsi="Trebuchet MS"/>
                <w:b/>
              </w:rPr>
              <w:t>Indicatori de performanță relevanți pentru post</w:t>
            </w:r>
            <w:r>
              <w:rPr>
                <w:rFonts w:ascii="Trebuchet MS" w:hAnsi="Trebuchet MS"/>
                <w:b/>
                <w:vertAlign w:val="superscript"/>
              </w:rPr>
              <w:t>6</w:t>
            </w:r>
          </w:p>
        </w:tc>
        <w:tc>
          <w:tcPr>
            <w:tcW w:w="3373" w:type="dxa"/>
            <w:gridSpan w:val="3"/>
            <w:shd w:val="clear" w:color="auto" w:fill="A0B6FC"/>
            <w:vAlign w:val="center"/>
          </w:tcPr>
          <w:p w14:paraId="71E97073" w14:textId="77777777" w:rsidR="00C45AF1" w:rsidRPr="00E625B0" w:rsidRDefault="00C45AF1" w:rsidP="008021D5">
            <w:pPr>
              <w:tabs>
                <w:tab w:val="center" w:pos="4536"/>
                <w:tab w:val="right" w:pos="9072"/>
              </w:tabs>
              <w:rPr>
                <w:rFonts w:ascii="Trebuchet MS" w:hAnsi="Trebuchet MS"/>
                <w:b/>
                <w:vertAlign w:val="superscript"/>
              </w:rPr>
            </w:pPr>
            <w:r w:rsidRPr="003F4C51">
              <w:rPr>
                <w:rFonts w:ascii="Trebuchet MS" w:hAnsi="Trebuchet MS" w:cs="Arial"/>
                <w:b/>
                <w:color w:val="000000"/>
              </w:rPr>
              <w:t>Riscul asociat</w:t>
            </w:r>
            <w:r>
              <w:rPr>
                <w:rFonts w:ascii="Trebuchet MS" w:hAnsi="Trebuchet MS" w:cs="Arial"/>
                <w:b/>
                <w:color w:val="000000"/>
                <w:vertAlign w:val="superscript"/>
              </w:rPr>
              <w:t>7</w:t>
            </w:r>
          </w:p>
        </w:tc>
      </w:tr>
      <w:tr w:rsidR="00C45AF1" w:rsidRPr="003F4C51" w14:paraId="1574E763" w14:textId="77777777" w:rsidTr="008021D5">
        <w:trPr>
          <w:trHeight w:val="267"/>
        </w:trPr>
        <w:tc>
          <w:tcPr>
            <w:tcW w:w="709" w:type="dxa"/>
            <w:vMerge/>
            <w:vAlign w:val="center"/>
          </w:tcPr>
          <w:p w14:paraId="45AD1EC3"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416" w:type="dxa"/>
            <w:gridSpan w:val="4"/>
            <w:vAlign w:val="center"/>
          </w:tcPr>
          <w:p w14:paraId="1D81F2E9"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a)</w:t>
            </w:r>
          </w:p>
        </w:tc>
        <w:tc>
          <w:tcPr>
            <w:tcW w:w="5103" w:type="dxa"/>
            <w:gridSpan w:val="6"/>
            <w:vAlign w:val="center"/>
          </w:tcPr>
          <w:p w14:paraId="1D50A6D8"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a)</w:t>
            </w:r>
          </w:p>
        </w:tc>
        <w:tc>
          <w:tcPr>
            <w:tcW w:w="3373" w:type="dxa"/>
            <w:gridSpan w:val="3"/>
            <w:vAlign w:val="center"/>
          </w:tcPr>
          <w:p w14:paraId="3A1D69E9" w14:textId="77777777" w:rsidR="00C45AF1" w:rsidRPr="003F4C51" w:rsidRDefault="00C45AF1" w:rsidP="008021D5">
            <w:pPr>
              <w:tabs>
                <w:tab w:val="center" w:pos="4536"/>
                <w:tab w:val="right" w:pos="9072"/>
              </w:tabs>
              <w:rPr>
                <w:rFonts w:ascii="Trebuchet MS" w:hAnsi="Trebuchet MS"/>
              </w:rPr>
            </w:pPr>
          </w:p>
        </w:tc>
      </w:tr>
      <w:tr w:rsidR="00C45AF1" w:rsidRPr="003F4C51" w14:paraId="5927DB7F" w14:textId="77777777" w:rsidTr="008021D5">
        <w:trPr>
          <w:trHeight w:val="328"/>
        </w:trPr>
        <w:tc>
          <w:tcPr>
            <w:tcW w:w="709" w:type="dxa"/>
            <w:vMerge/>
            <w:vAlign w:val="center"/>
          </w:tcPr>
          <w:p w14:paraId="40DD8F57"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416" w:type="dxa"/>
            <w:gridSpan w:val="4"/>
            <w:vAlign w:val="center"/>
          </w:tcPr>
          <w:p w14:paraId="0ED0D64C"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b)</w:t>
            </w:r>
          </w:p>
        </w:tc>
        <w:tc>
          <w:tcPr>
            <w:tcW w:w="5103" w:type="dxa"/>
            <w:gridSpan w:val="6"/>
            <w:vAlign w:val="center"/>
          </w:tcPr>
          <w:p w14:paraId="7CB9E557"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b)</w:t>
            </w:r>
          </w:p>
        </w:tc>
        <w:tc>
          <w:tcPr>
            <w:tcW w:w="3373" w:type="dxa"/>
            <w:gridSpan w:val="3"/>
            <w:vAlign w:val="center"/>
          </w:tcPr>
          <w:p w14:paraId="02A0429B" w14:textId="77777777" w:rsidR="00C45AF1" w:rsidRPr="003F4C51" w:rsidRDefault="00C45AF1" w:rsidP="008021D5">
            <w:pPr>
              <w:tabs>
                <w:tab w:val="center" w:pos="4536"/>
                <w:tab w:val="right" w:pos="9072"/>
              </w:tabs>
              <w:rPr>
                <w:rFonts w:ascii="Trebuchet MS" w:hAnsi="Trebuchet MS"/>
              </w:rPr>
            </w:pPr>
          </w:p>
        </w:tc>
      </w:tr>
      <w:tr w:rsidR="00C45AF1" w:rsidRPr="003F4C51" w14:paraId="5C248EAE" w14:textId="77777777" w:rsidTr="008021D5">
        <w:trPr>
          <w:trHeight w:val="328"/>
        </w:trPr>
        <w:tc>
          <w:tcPr>
            <w:tcW w:w="709" w:type="dxa"/>
            <w:vMerge/>
            <w:vAlign w:val="center"/>
          </w:tcPr>
          <w:p w14:paraId="691C70E7"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416" w:type="dxa"/>
            <w:gridSpan w:val="4"/>
            <w:vAlign w:val="center"/>
          </w:tcPr>
          <w:p w14:paraId="03242FA1"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c)</w:t>
            </w:r>
          </w:p>
        </w:tc>
        <w:tc>
          <w:tcPr>
            <w:tcW w:w="5103" w:type="dxa"/>
            <w:gridSpan w:val="6"/>
            <w:vAlign w:val="center"/>
          </w:tcPr>
          <w:p w14:paraId="1E43E192"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c)</w:t>
            </w:r>
          </w:p>
        </w:tc>
        <w:tc>
          <w:tcPr>
            <w:tcW w:w="3373" w:type="dxa"/>
            <w:gridSpan w:val="3"/>
            <w:vAlign w:val="center"/>
          </w:tcPr>
          <w:p w14:paraId="2D316CB8" w14:textId="77777777" w:rsidR="00C45AF1" w:rsidRPr="003F4C51" w:rsidRDefault="00C45AF1" w:rsidP="008021D5">
            <w:pPr>
              <w:tabs>
                <w:tab w:val="center" w:pos="4536"/>
                <w:tab w:val="right" w:pos="9072"/>
              </w:tabs>
              <w:rPr>
                <w:rFonts w:ascii="Trebuchet MS" w:hAnsi="Trebuchet MS"/>
              </w:rPr>
            </w:pPr>
          </w:p>
        </w:tc>
      </w:tr>
      <w:tr w:rsidR="00C45AF1" w:rsidRPr="003F4C51" w14:paraId="0C3B2EA2" w14:textId="77777777" w:rsidTr="008021D5">
        <w:trPr>
          <w:trHeight w:val="328"/>
        </w:trPr>
        <w:tc>
          <w:tcPr>
            <w:tcW w:w="709" w:type="dxa"/>
            <w:vMerge/>
            <w:vAlign w:val="center"/>
          </w:tcPr>
          <w:p w14:paraId="0182A020"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416" w:type="dxa"/>
            <w:gridSpan w:val="4"/>
            <w:vAlign w:val="center"/>
          </w:tcPr>
          <w:p w14:paraId="0B45A938"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d)</w:t>
            </w:r>
          </w:p>
        </w:tc>
        <w:tc>
          <w:tcPr>
            <w:tcW w:w="5103" w:type="dxa"/>
            <w:gridSpan w:val="6"/>
            <w:vAlign w:val="center"/>
          </w:tcPr>
          <w:p w14:paraId="0A7988AA"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d)</w:t>
            </w:r>
          </w:p>
        </w:tc>
        <w:tc>
          <w:tcPr>
            <w:tcW w:w="3373" w:type="dxa"/>
            <w:gridSpan w:val="3"/>
            <w:vAlign w:val="center"/>
          </w:tcPr>
          <w:p w14:paraId="737C8D07" w14:textId="77777777" w:rsidR="00C45AF1" w:rsidRPr="003F4C51" w:rsidRDefault="00C45AF1" w:rsidP="008021D5">
            <w:pPr>
              <w:tabs>
                <w:tab w:val="center" w:pos="4536"/>
                <w:tab w:val="right" w:pos="9072"/>
              </w:tabs>
              <w:rPr>
                <w:rFonts w:ascii="Trebuchet MS" w:hAnsi="Trebuchet MS"/>
              </w:rPr>
            </w:pPr>
          </w:p>
        </w:tc>
      </w:tr>
      <w:tr w:rsidR="00C45AF1" w:rsidRPr="003F4C51" w14:paraId="68FB6D3E" w14:textId="77777777" w:rsidTr="008021D5">
        <w:trPr>
          <w:trHeight w:val="328"/>
        </w:trPr>
        <w:tc>
          <w:tcPr>
            <w:tcW w:w="709" w:type="dxa"/>
            <w:vMerge/>
            <w:vAlign w:val="center"/>
          </w:tcPr>
          <w:p w14:paraId="5578BA11" w14:textId="77777777" w:rsidR="00C45AF1" w:rsidRPr="003F4C51" w:rsidRDefault="00C45AF1" w:rsidP="00C45AF1">
            <w:pPr>
              <w:numPr>
                <w:ilvl w:val="1"/>
                <w:numId w:val="29"/>
              </w:numPr>
              <w:tabs>
                <w:tab w:val="center" w:pos="4536"/>
                <w:tab w:val="right" w:pos="9072"/>
              </w:tabs>
              <w:contextualSpacing/>
              <w:rPr>
                <w:rFonts w:ascii="Trebuchet MS" w:hAnsi="Trebuchet MS"/>
                <w:sz w:val="20"/>
                <w:szCs w:val="20"/>
              </w:rPr>
            </w:pPr>
          </w:p>
        </w:tc>
        <w:tc>
          <w:tcPr>
            <w:tcW w:w="5416" w:type="dxa"/>
            <w:gridSpan w:val="4"/>
            <w:vAlign w:val="center"/>
          </w:tcPr>
          <w:p w14:paraId="13870761"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w:t>
            </w:r>
          </w:p>
        </w:tc>
        <w:tc>
          <w:tcPr>
            <w:tcW w:w="5103" w:type="dxa"/>
            <w:gridSpan w:val="6"/>
            <w:vAlign w:val="center"/>
          </w:tcPr>
          <w:p w14:paraId="3E32C89D"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w:t>
            </w:r>
          </w:p>
        </w:tc>
        <w:tc>
          <w:tcPr>
            <w:tcW w:w="3373" w:type="dxa"/>
            <w:gridSpan w:val="3"/>
            <w:vAlign w:val="center"/>
          </w:tcPr>
          <w:p w14:paraId="3D47079A" w14:textId="77777777" w:rsidR="00C45AF1" w:rsidRPr="003F4C51" w:rsidRDefault="00C45AF1" w:rsidP="008021D5">
            <w:pPr>
              <w:tabs>
                <w:tab w:val="center" w:pos="4536"/>
                <w:tab w:val="right" w:pos="9072"/>
              </w:tabs>
              <w:rPr>
                <w:rFonts w:ascii="Trebuchet MS" w:hAnsi="Trebuchet MS"/>
              </w:rPr>
            </w:pPr>
          </w:p>
        </w:tc>
      </w:tr>
      <w:tr w:rsidR="00C45AF1" w:rsidRPr="003F4C51" w14:paraId="5736604C" w14:textId="77777777" w:rsidTr="008021D5">
        <w:tc>
          <w:tcPr>
            <w:tcW w:w="709" w:type="dxa"/>
            <w:vMerge w:val="restart"/>
            <w:vAlign w:val="center"/>
          </w:tcPr>
          <w:p w14:paraId="109ADC9C"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14:paraId="200E1488" w14:textId="77777777" w:rsidR="00C45AF1" w:rsidRPr="00E625B0" w:rsidRDefault="00C45AF1" w:rsidP="008021D5">
            <w:pPr>
              <w:tabs>
                <w:tab w:val="center" w:pos="4536"/>
                <w:tab w:val="right" w:pos="9072"/>
              </w:tabs>
              <w:rPr>
                <w:rFonts w:ascii="Trebuchet MS" w:hAnsi="Trebuchet MS"/>
                <w:b/>
                <w:vertAlign w:val="superscript"/>
              </w:rPr>
            </w:pPr>
            <w:r w:rsidRPr="003F4C51">
              <w:rPr>
                <w:rFonts w:ascii="Trebuchet MS" w:hAnsi="Trebuchet MS"/>
                <w:b/>
              </w:rPr>
              <w:t>Echipamente și instrumente de lucru</w:t>
            </w:r>
            <w:r>
              <w:rPr>
                <w:rFonts w:ascii="Trebuchet MS" w:hAnsi="Trebuchet MS"/>
                <w:b/>
                <w:vertAlign w:val="superscript"/>
              </w:rPr>
              <w:t>8</w:t>
            </w:r>
          </w:p>
        </w:tc>
      </w:tr>
      <w:tr w:rsidR="00C45AF1" w:rsidRPr="003F4C51" w14:paraId="7EE916BC" w14:textId="77777777" w:rsidTr="008021D5">
        <w:tc>
          <w:tcPr>
            <w:tcW w:w="709" w:type="dxa"/>
            <w:vMerge/>
            <w:vAlign w:val="center"/>
          </w:tcPr>
          <w:p w14:paraId="5C193AF8"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7684" w:type="dxa"/>
            <w:gridSpan w:val="8"/>
            <w:vAlign w:val="center"/>
          </w:tcPr>
          <w:p w14:paraId="4EF8237F"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Echipamente, aplicații sau programe informatice</w:t>
            </w:r>
          </w:p>
        </w:tc>
        <w:tc>
          <w:tcPr>
            <w:tcW w:w="6208" w:type="dxa"/>
            <w:gridSpan w:val="5"/>
            <w:vAlign w:val="center"/>
          </w:tcPr>
          <w:p w14:paraId="20768C17" w14:textId="77777777" w:rsidR="00C45AF1" w:rsidRPr="00E90622" w:rsidRDefault="00C45AF1" w:rsidP="008021D5">
            <w:pPr>
              <w:tabs>
                <w:tab w:val="center" w:pos="4536"/>
                <w:tab w:val="right" w:pos="9072"/>
              </w:tabs>
              <w:rPr>
                <w:rFonts w:ascii="Trebuchet MS" w:hAnsi="Trebuchet MS"/>
              </w:rPr>
            </w:pPr>
            <w:r w:rsidRPr="00E90622">
              <w:rPr>
                <w:rFonts w:ascii="Trebuchet MS" w:hAnsi="Trebuchet MS"/>
              </w:rPr>
              <w:t>Modalitate de instruire (la locul de muncă/cursuri de formare/perfecționare)</w:t>
            </w:r>
          </w:p>
        </w:tc>
      </w:tr>
      <w:tr w:rsidR="00C45AF1" w:rsidRPr="003F4C51" w14:paraId="40FCA26F" w14:textId="77777777" w:rsidTr="008021D5">
        <w:tc>
          <w:tcPr>
            <w:tcW w:w="709" w:type="dxa"/>
            <w:vMerge/>
            <w:vAlign w:val="center"/>
          </w:tcPr>
          <w:p w14:paraId="4F1A15F8"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7684" w:type="dxa"/>
            <w:gridSpan w:val="8"/>
            <w:vAlign w:val="center"/>
          </w:tcPr>
          <w:p w14:paraId="36C9A5AF"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a)</w:t>
            </w:r>
          </w:p>
        </w:tc>
        <w:tc>
          <w:tcPr>
            <w:tcW w:w="6208" w:type="dxa"/>
            <w:gridSpan w:val="5"/>
            <w:vAlign w:val="center"/>
          </w:tcPr>
          <w:p w14:paraId="70E5F533" w14:textId="77777777" w:rsidR="00C45AF1" w:rsidRPr="003F4C51" w:rsidRDefault="00C45AF1" w:rsidP="008021D5">
            <w:pPr>
              <w:tabs>
                <w:tab w:val="center" w:pos="4536"/>
                <w:tab w:val="right" w:pos="9072"/>
              </w:tabs>
              <w:rPr>
                <w:rFonts w:ascii="Trebuchet MS" w:hAnsi="Trebuchet MS"/>
              </w:rPr>
            </w:pPr>
          </w:p>
        </w:tc>
      </w:tr>
      <w:tr w:rsidR="00C45AF1" w:rsidRPr="003F4C51" w14:paraId="51CD2555" w14:textId="77777777" w:rsidTr="008021D5">
        <w:tc>
          <w:tcPr>
            <w:tcW w:w="709" w:type="dxa"/>
            <w:vMerge/>
            <w:vAlign w:val="center"/>
          </w:tcPr>
          <w:p w14:paraId="36F04E5F"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7684" w:type="dxa"/>
            <w:gridSpan w:val="8"/>
            <w:vAlign w:val="center"/>
          </w:tcPr>
          <w:p w14:paraId="3BFB6861"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b)</w:t>
            </w:r>
          </w:p>
        </w:tc>
        <w:tc>
          <w:tcPr>
            <w:tcW w:w="6208" w:type="dxa"/>
            <w:gridSpan w:val="5"/>
            <w:vAlign w:val="center"/>
          </w:tcPr>
          <w:p w14:paraId="36E03139" w14:textId="77777777" w:rsidR="00C45AF1" w:rsidRPr="003F4C51" w:rsidRDefault="00C45AF1" w:rsidP="008021D5">
            <w:pPr>
              <w:tabs>
                <w:tab w:val="center" w:pos="4536"/>
                <w:tab w:val="right" w:pos="9072"/>
              </w:tabs>
              <w:rPr>
                <w:rFonts w:ascii="Trebuchet MS" w:hAnsi="Trebuchet MS"/>
              </w:rPr>
            </w:pPr>
          </w:p>
        </w:tc>
      </w:tr>
      <w:tr w:rsidR="00C45AF1" w:rsidRPr="003F4C51" w14:paraId="56DFF4D9" w14:textId="77777777" w:rsidTr="008021D5">
        <w:tc>
          <w:tcPr>
            <w:tcW w:w="709" w:type="dxa"/>
            <w:vMerge/>
            <w:vAlign w:val="center"/>
          </w:tcPr>
          <w:p w14:paraId="461E0E9C"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7684" w:type="dxa"/>
            <w:gridSpan w:val="8"/>
            <w:vAlign w:val="center"/>
          </w:tcPr>
          <w:p w14:paraId="0A23639F"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w:t>
            </w:r>
          </w:p>
        </w:tc>
        <w:tc>
          <w:tcPr>
            <w:tcW w:w="6208" w:type="dxa"/>
            <w:gridSpan w:val="5"/>
            <w:vAlign w:val="center"/>
          </w:tcPr>
          <w:p w14:paraId="0AB1824A" w14:textId="77777777" w:rsidR="00C45AF1" w:rsidRPr="003F4C51" w:rsidRDefault="00C45AF1" w:rsidP="008021D5">
            <w:pPr>
              <w:tabs>
                <w:tab w:val="center" w:pos="4536"/>
                <w:tab w:val="right" w:pos="9072"/>
              </w:tabs>
              <w:rPr>
                <w:rFonts w:ascii="Trebuchet MS" w:hAnsi="Trebuchet MS"/>
              </w:rPr>
            </w:pPr>
          </w:p>
        </w:tc>
      </w:tr>
      <w:tr w:rsidR="00C45AF1" w:rsidRPr="003F4C51" w14:paraId="15CB748C" w14:textId="77777777" w:rsidTr="008021D5">
        <w:trPr>
          <w:trHeight w:val="601"/>
        </w:trPr>
        <w:tc>
          <w:tcPr>
            <w:tcW w:w="709" w:type="dxa"/>
            <w:vMerge w:val="restart"/>
            <w:vAlign w:val="center"/>
          </w:tcPr>
          <w:p w14:paraId="68C109DD"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4630" w:type="dxa"/>
            <w:gridSpan w:val="3"/>
            <w:shd w:val="clear" w:color="auto" w:fill="A0B6FC"/>
            <w:vAlign w:val="center"/>
          </w:tcPr>
          <w:p w14:paraId="50A445BE" w14:textId="77777777" w:rsidR="00C45AF1" w:rsidRPr="00E625B0" w:rsidRDefault="00C45AF1" w:rsidP="008021D5">
            <w:pPr>
              <w:tabs>
                <w:tab w:val="center" w:pos="4536"/>
                <w:tab w:val="right" w:pos="9072"/>
              </w:tabs>
              <w:rPr>
                <w:rFonts w:ascii="Trebuchet MS" w:hAnsi="Trebuchet MS"/>
                <w:b/>
                <w:vertAlign w:val="superscript"/>
              </w:rPr>
            </w:pPr>
            <w:r>
              <w:rPr>
                <w:rFonts w:ascii="Trebuchet MS" w:hAnsi="Trebuchet MS"/>
                <w:b/>
              </w:rPr>
              <w:t>Cunoștințe</w:t>
            </w:r>
            <w:r>
              <w:rPr>
                <w:rFonts w:ascii="Trebuchet MS" w:hAnsi="Trebuchet MS"/>
                <w:b/>
                <w:vertAlign w:val="superscript"/>
              </w:rPr>
              <w:t>9</w:t>
            </w:r>
          </w:p>
        </w:tc>
        <w:tc>
          <w:tcPr>
            <w:tcW w:w="4631" w:type="dxa"/>
            <w:gridSpan w:val="6"/>
            <w:shd w:val="clear" w:color="auto" w:fill="A0B6FC"/>
            <w:vAlign w:val="center"/>
          </w:tcPr>
          <w:p w14:paraId="4914576D" w14:textId="77777777" w:rsidR="00C45AF1" w:rsidRPr="00E625B0" w:rsidRDefault="00C45AF1" w:rsidP="008021D5">
            <w:pPr>
              <w:tabs>
                <w:tab w:val="center" w:pos="4536"/>
                <w:tab w:val="right" w:pos="9072"/>
              </w:tabs>
              <w:rPr>
                <w:rFonts w:ascii="Trebuchet MS" w:hAnsi="Trebuchet MS"/>
                <w:b/>
                <w:vertAlign w:val="superscript"/>
              </w:rPr>
            </w:pPr>
            <w:r>
              <w:rPr>
                <w:rFonts w:ascii="Trebuchet MS" w:hAnsi="Trebuchet MS"/>
                <w:b/>
              </w:rPr>
              <w:t>Abilități</w:t>
            </w:r>
            <w:r>
              <w:rPr>
                <w:rFonts w:ascii="Trebuchet MS" w:hAnsi="Trebuchet MS"/>
                <w:b/>
                <w:vertAlign w:val="superscript"/>
              </w:rPr>
              <w:t>10</w:t>
            </w:r>
          </w:p>
        </w:tc>
        <w:tc>
          <w:tcPr>
            <w:tcW w:w="4631" w:type="dxa"/>
            <w:gridSpan w:val="4"/>
            <w:shd w:val="clear" w:color="auto" w:fill="A0B6FC"/>
            <w:vAlign w:val="center"/>
          </w:tcPr>
          <w:p w14:paraId="2C6ABC6D" w14:textId="77777777" w:rsidR="00C45AF1" w:rsidRPr="00E625B0" w:rsidRDefault="00C45AF1" w:rsidP="008021D5">
            <w:pPr>
              <w:tabs>
                <w:tab w:val="center" w:pos="4536"/>
                <w:tab w:val="right" w:pos="9072"/>
              </w:tabs>
              <w:rPr>
                <w:rFonts w:ascii="Trebuchet MS" w:hAnsi="Trebuchet MS"/>
                <w:b/>
                <w:vertAlign w:val="superscript"/>
              </w:rPr>
            </w:pPr>
            <w:r>
              <w:rPr>
                <w:rFonts w:ascii="Trebuchet MS" w:hAnsi="Trebuchet MS"/>
                <w:b/>
              </w:rPr>
              <w:t>Atitudini</w:t>
            </w:r>
            <w:r>
              <w:rPr>
                <w:rFonts w:ascii="Trebuchet MS" w:hAnsi="Trebuchet MS"/>
                <w:b/>
                <w:vertAlign w:val="superscript"/>
              </w:rPr>
              <w:t>11</w:t>
            </w:r>
          </w:p>
        </w:tc>
      </w:tr>
      <w:tr w:rsidR="00C45AF1" w:rsidRPr="003F4C51" w14:paraId="660B4E1F" w14:textId="77777777" w:rsidTr="008021D5">
        <w:trPr>
          <w:trHeight w:val="1071"/>
        </w:trPr>
        <w:tc>
          <w:tcPr>
            <w:tcW w:w="709" w:type="dxa"/>
            <w:vMerge/>
            <w:vAlign w:val="center"/>
          </w:tcPr>
          <w:p w14:paraId="3942D542"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4630" w:type="dxa"/>
            <w:gridSpan w:val="3"/>
            <w:vAlign w:val="center"/>
          </w:tcPr>
          <w:p w14:paraId="53FC19DF" w14:textId="77777777" w:rsidR="00C45AF1" w:rsidRDefault="00C45AF1" w:rsidP="008021D5">
            <w:pPr>
              <w:tabs>
                <w:tab w:val="center" w:pos="4536"/>
                <w:tab w:val="right" w:pos="9072"/>
              </w:tabs>
              <w:rPr>
                <w:rFonts w:ascii="Trebuchet MS" w:hAnsi="Trebuchet MS"/>
              </w:rPr>
            </w:pPr>
            <w:r>
              <w:rPr>
                <w:rFonts w:ascii="Trebuchet MS" w:hAnsi="Trebuchet MS"/>
              </w:rPr>
              <w:t>1.</w:t>
            </w:r>
          </w:p>
          <w:p w14:paraId="09795223" w14:textId="77777777" w:rsidR="00C45AF1" w:rsidRDefault="00C45AF1" w:rsidP="008021D5">
            <w:pPr>
              <w:tabs>
                <w:tab w:val="center" w:pos="4536"/>
                <w:tab w:val="right" w:pos="9072"/>
              </w:tabs>
              <w:rPr>
                <w:rFonts w:ascii="Trebuchet MS" w:hAnsi="Trebuchet MS"/>
              </w:rPr>
            </w:pPr>
            <w:r>
              <w:rPr>
                <w:rFonts w:ascii="Trebuchet MS" w:hAnsi="Trebuchet MS"/>
              </w:rPr>
              <w:t>2.</w:t>
            </w:r>
          </w:p>
          <w:p w14:paraId="0E50BF31" w14:textId="77777777" w:rsidR="00C45AF1" w:rsidRDefault="00C45AF1" w:rsidP="008021D5">
            <w:pPr>
              <w:tabs>
                <w:tab w:val="center" w:pos="4536"/>
                <w:tab w:val="right" w:pos="9072"/>
              </w:tabs>
              <w:rPr>
                <w:rFonts w:ascii="Trebuchet MS" w:hAnsi="Trebuchet MS"/>
              </w:rPr>
            </w:pPr>
            <w:r>
              <w:rPr>
                <w:rFonts w:ascii="Trebuchet MS" w:hAnsi="Trebuchet MS"/>
              </w:rPr>
              <w:t>3.</w:t>
            </w:r>
          </w:p>
          <w:p w14:paraId="4AC3704D" w14:textId="77777777" w:rsidR="00C45AF1" w:rsidRDefault="00C45AF1" w:rsidP="008021D5">
            <w:pPr>
              <w:tabs>
                <w:tab w:val="center" w:pos="4536"/>
                <w:tab w:val="right" w:pos="9072"/>
              </w:tabs>
              <w:rPr>
                <w:rFonts w:ascii="Trebuchet MS" w:hAnsi="Trebuchet MS"/>
              </w:rPr>
            </w:pPr>
            <w:r>
              <w:rPr>
                <w:rFonts w:ascii="Trebuchet MS" w:hAnsi="Trebuchet MS"/>
              </w:rPr>
              <w:t>4…………………………..</w:t>
            </w:r>
          </w:p>
          <w:p w14:paraId="46B807F9" w14:textId="77777777" w:rsidR="00C45AF1" w:rsidRDefault="00C45AF1" w:rsidP="008021D5">
            <w:pPr>
              <w:tabs>
                <w:tab w:val="center" w:pos="4536"/>
                <w:tab w:val="right" w:pos="9072"/>
              </w:tabs>
              <w:rPr>
                <w:rFonts w:ascii="Trebuchet MS" w:hAnsi="Trebuchet MS"/>
              </w:rPr>
            </w:pPr>
          </w:p>
        </w:tc>
        <w:tc>
          <w:tcPr>
            <w:tcW w:w="4631" w:type="dxa"/>
            <w:gridSpan w:val="6"/>
            <w:vAlign w:val="center"/>
          </w:tcPr>
          <w:p w14:paraId="1D16B8AC" w14:textId="77777777" w:rsidR="00C45AF1" w:rsidRDefault="00C45AF1" w:rsidP="008021D5">
            <w:pPr>
              <w:tabs>
                <w:tab w:val="center" w:pos="4536"/>
                <w:tab w:val="right" w:pos="9072"/>
              </w:tabs>
              <w:rPr>
                <w:rFonts w:ascii="Trebuchet MS" w:hAnsi="Trebuchet MS"/>
              </w:rPr>
            </w:pPr>
            <w:r>
              <w:rPr>
                <w:rFonts w:ascii="Trebuchet MS" w:hAnsi="Trebuchet MS"/>
              </w:rPr>
              <w:t>1.</w:t>
            </w:r>
          </w:p>
          <w:p w14:paraId="0BB75077" w14:textId="77777777" w:rsidR="00C45AF1" w:rsidRDefault="00C45AF1" w:rsidP="008021D5">
            <w:pPr>
              <w:tabs>
                <w:tab w:val="center" w:pos="4536"/>
                <w:tab w:val="right" w:pos="9072"/>
              </w:tabs>
              <w:rPr>
                <w:rFonts w:ascii="Trebuchet MS" w:hAnsi="Trebuchet MS"/>
              </w:rPr>
            </w:pPr>
            <w:r>
              <w:rPr>
                <w:rFonts w:ascii="Trebuchet MS" w:hAnsi="Trebuchet MS"/>
              </w:rPr>
              <w:t>2.</w:t>
            </w:r>
          </w:p>
          <w:p w14:paraId="12969EA1" w14:textId="77777777" w:rsidR="00C45AF1" w:rsidRDefault="00C45AF1" w:rsidP="008021D5">
            <w:pPr>
              <w:tabs>
                <w:tab w:val="center" w:pos="4536"/>
                <w:tab w:val="right" w:pos="9072"/>
              </w:tabs>
              <w:rPr>
                <w:rFonts w:ascii="Trebuchet MS" w:hAnsi="Trebuchet MS"/>
              </w:rPr>
            </w:pPr>
            <w:r>
              <w:rPr>
                <w:rFonts w:ascii="Trebuchet MS" w:hAnsi="Trebuchet MS"/>
              </w:rPr>
              <w:t>3.</w:t>
            </w:r>
          </w:p>
          <w:p w14:paraId="37503F36" w14:textId="77777777" w:rsidR="00C45AF1" w:rsidRDefault="00C45AF1" w:rsidP="008021D5">
            <w:pPr>
              <w:tabs>
                <w:tab w:val="center" w:pos="4536"/>
                <w:tab w:val="right" w:pos="9072"/>
              </w:tabs>
              <w:rPr>
                <w:rFonts w:ascii="Trebuchet MS" w:hAnsi="Trebuchet MS"/>
              </w:rPr>
            </w:pPr>
            <w:r>
              <w:rPr>
                <w:rFonts w:ascii="Trebuchet MS" w:hAnsi="Trebuchet MS"/>
              </w:rPr>
              <w:t>4………………………….</w:t>
            </w:r>
          </w:p>
        </w:tc>
        <w:tc>
          <w:tcPr>
            <w:tcW w:w="4631" w:type="dxa"/>
            <w:gridSpan w:val="4"/>
            <w:vAlign w:val="center"/>
          </w:tcPr>
          <w:p w14:paraId="1C95C15A" w14:textId="77777777" w:rsidR="00C45AF1" w:rsidRDefault="00C45AF1" w:rsidP="008021D5">
            <w:pPr>
              <w:tabs>
                <w:tab w:val="center" w:pos="4536"/>
                <w:tab w:val="right" w:pos="9072"/>
              </w:tabs>
              <w:rPr>
                <w:rFonts w:ascii="Trebuchet MS" w:hAnsi="Trebuchet MS"/>
              </w:rPr>
            </w:pPr>
            <w:r>
              <w:rPr>
                <w:rFonts w:ascii="Trebuchet MS" w:hAnsi="Trebuchet MS"/>
              </w:rPr>
              <w:t>1.</w:t>
            </w:r>
          </w:p>
          <w:p w14:paraId="38275F28" w14:textId="77777777" w:rsidR="00C45AF1" w:rsidRDefault="00C45AF1" w:rsidP="008021D5">
            <w:pPr>
              <w:tabs>
                <w:tab w:val="center" w:pos="4536"/>
                <w:tab w:val="right" w:pos="9072"/>
              </w:tabs>
              <w:rPr>
                <w:rFonts w:ascii="Trebuchet MS" w:hAnsi="Trebuchet MS"/>
              </w:rPr>
            </w:pPr>
            <w:r>
              <w:rPr>
                <w:rFonts w:ascii="Trebuchet MS" w:hAnsi="Trebuchet MS"/>
              </w:rPr>
              <w:t>2.</w:t>
            </w:r>
          </w:p>
          <w:p w14:paraId="597A439E" w14:textId="77777777" w:rsidR="00C45AF1" w:rsidRDefault="00C45AF1" w:rsidP="008021D5">
            <w:pPr>
              <w:tabs>
                <w:tab w:val="center" w:pos="4536"/>
                <w:tab w:val="right" w:pos="9072"/>
              </w:tabs>
              <w:rPr>
                <w:rFonts w:ascii="Trebuchet MS" w:hAnsi="Trebuchet MS"/>
              </w:rPr>
            </w:pPr>
            <w:r>
              <w:rPr>
                <w:rFonts w:ascii="Trebuchet MS" w:hAnsi="Trebuchet MS"/>
              </w:rPr>
              <w:t>3.</w:t>
            </w:r>
          </w:p>
          <w:p w14:paraId="4280E62E" w14:textId="77777777" w:rsidR="00C45AF1" w:rsidRDefault="00C45AF1" w:rsidP="008021D5">
            <w:pPr>
              <w:tabs>
                <w:tab w:val="center" w:pos="4536"/>
                <w:tab w:val="right" w:pos="9072"/>
              </w:tabs>
              <w:rPr>
                <w:rFonts w:ascii="Trebuchet MS" w:hAnsi="Trebuchet MS"/>
              </w:rPr>
            </w:pPr>
            <w:r>
              <w:rPr>
                <w:rFonts w:ascii="Trebuchet MS" w:hAnsi="Trebuchet MS"/>
              </w:rPr>
              <w:t>4…………………..</w:t>
            </w:r>
          </w:p>
        </w:tc>
      </w:tr>
      <w:tr w:rsidR="00C45AF1" w:rsidRPr="003F4C51" w14:paraId="21AD769D" w14:textId="77777777" w:rsidTr="008021D5">
        <w:trPr>
          <w:trHeight w:val="415"/>
        </w:trPr>
        <w:tc>
          <w:tcPr>
            <w:tcW w:w="709" w:type="dxa"/>
            <w:vMerge w:val="restart"/>
            <w:vAlign w:val="center"/>
          </w:tcPr>
          <w:p w14:paraId="5AC0EC2D"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14:paraId="36317049" w14:textId="77777777" w:rsidR="00C45AF1" w:rsidRPr="009A6515" w:rsidRDefault="00C45AF1" w:rsidP="008021D5">
            <w:pPr>
              <w:tabs>
                <w:tab w:val="left" w:pos="826"/>
                <w:tab w:val="center" w:pos="4536"/>
                <w:tab w:val="right" w:pos="9072"/>
              </w:tabs>
              <w:rPr>
                <w:rFonts w:ascii="Trebuchet MS" w:hAnsi="Trebuchet MS"/>
                <w:b/>
                <w:bCs/>
              </w:rPr>
            </w:pPr>
            <w:r w:rsidRPr="003F4C51">
              <w:rPr>
                <w:rFonts w:ascii="Trebuchet MS" w:hAnsi="Trebuchet MS"/>
                <w:b/>
                <w:bCs/>
              </w:rPr>
              <w:t>Identificarea relațiilor de colaborare interne și externe, pe orizontală și verticală</w:t>
            </w:r>
          </w:p>
        </w:tc>
      </w:tr>
      <w:tr w:rsidR="00C45AF1" w:rsidRPr="003F4C51" w14:paraId="0B14D543" w14:textId="77777777" w:rsidTr="008021D5">
        <w:tc>
          <w:tcPr>
            <w:tcW w:w="709" w:type="dxa"/>
            <w:vMerge/>
            <w:vAlign w:val="center"/>
          </w:tcPr>
          <w:p w14:paraId="16AC3390"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vAlign w:val="center"/>
          </w:tcPr>
          <w:p w14:paraId="6742DC93" w14:textId="77777777" w:rsidR="00C45AF1" w:rsidRPr="003F4C51" w:rsidRDefault="00C45AF1" w:rsidP="008021D5">
            <w:pPr>
              <w:tabs>
                <w:tab w:val="center" w:pos="4536"/>
                <w:tab w:val="right" w:pos="9072"/>
              </w:tabs>
              <w:jc w:val="center"/>
              <w:rPr>
                <w:rFonts w:ascii="Trebuchet MS" w:hAnsi="Trebuchet MS"/>
              </w:rPr>
            </w:pPr>
            <w:r w:rsidRPr="003F4C51">
              <w:rPr>
                <w:rFonts w:ascii="Trebuchet MS" w:hAnsi="Trebuchet MS"/>
              </w:rPr>
              <w:t>Colaborează cu</w:t>
            </w:r>
          </w:p>
        </w:tc>
      </w:tr>
      <w:tr w:rsidR="00C45AF1" w:rsidRPr="003F4C51" w14:paraId="40ED3382" w14:textId="77777777" w:rsidTr="008021D5">
        <w:tc>
          <w:tcPr>
            <w:tcW w:w="709" w:type="dxa"/>
            <w:vMerge/>
            <w:vAlign w:val="center"/>
          </w:tcPr>
          <w:p w14:paraId="3946275C"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vAlign w:val="center"/>
          </w:tcPr>
          <w:p w14:paraId="5360BADB"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 xml:space="preserve">a) </w:t>
            </w:r>
          </w:p>
        </w:tc>
      </w:tr>
      <w:tr w:rsidR="00C45AF1" w:rsidRPr="003F4C51" w14:paraId="227FC3D4" w14:textId="77777777" w:rsidTr="008021D5">
        <w:tc>
          <w:tcPr>
            <w:tcW w:w="709" w:type="dxa"/>
            <w:vMerge/>
            <w:vAlign w:val="center"/>
          </w:tcPr>
          <w:p w14:paraId="66DDD4CC"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vAlign w:val="center"/>
          </w:tcPr>
          <w:p w14:paraId="67397664"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 xml:space="preserve">b) </w:t>
            </w:r>
          </w:p>
        </w:tc>
      </w:tr>
      <w:tr w:rsidR="00C45AF1" w:rsidRPr="003F4C51" w14:paraId="7C2BD2D1" w14:textId="77777777" w:rsidTr="008021D5">
        <w:trPr>
          <w:trHeight w:val="359"/>
        </w:trPr>
        <w:tc>
          <w:tcPr>
            <w:tcW w:w="709" w:type="dxa"/>
            <w:vMerge w:val="restart"/>
            <w:shd w:val="clear" w:color="auto" w:fill="FFFFFF" w:themeFill="background1"/>
            <w:vAlign w:val="center"/>
          </w:tcPr>
          <w:p w14:paraId="1A886C44" w14:textId="77777777" w:rsidR="00C45AF1" w:rsidRPr="003F4C51" w:rsidRDefault="00C45AF1" w:rsidP="00C45AF1">
            <w:pPr>
              <w:numPr>
                <w:ilvl w:val="0"/>
                <w:numId w:val="29"/>
              </w:numPr>
              <w:tabs>
                <w:tab w:val="center" w:pos="4536"/>
                <w:tab w:val="right" w:pos="9072"/>
              </w:tabs>
              <w:contextualSpacing/>
              <w:rPr>
                <w:rFonts w:ascii="Trebuchet MS" w:hAnsi="Trebuchet MS"/>
                <w:sz w:val="20"/>
                <w:szCs w:val="20"/>
              </w:rPr>
            </w:pPr>
          </w:p>
        </w:tc>
        <w:tc>
          <w:tcPr>
            <w:tcW w:w="13892" w:type="dxa"/>
            <w:gridSpan w:val="13"/>
            <w:shd w:val="clear" w:color="auto" w:fill="A0B6FC"/>
            <w:vAlign w:val="center"/>
          </w:tcPr>
          <w:p w14:paraId="7EAE34C8" w14:textId="77777777" w:rsidR="00C45AF1" w:rsidRPr="009A6515" w:rsidRDefault="00C45AF1" w:rsidP="008021D5">
            <w:pPr>
              <w:tabs>
                <w:tab w:val="left" w:pos="3994"/>
              </w:tabs>
              <w:rPr>
                <w:b/>
                <w:bCs/>
              </w:rPr>
            </w:pPr>
            <w:r w:rsidRPr="003F4C51">
              <w:rPr>
                <w:rFonts w:ascii="Trebuchet MS" w:eastAsia="Trebuchet MS" w:hAnsi="Trebuchet MS" w:cs="Trebuchet MS"/>
                <w:b/>
                <w:bCs/>
              </w:rPr>
              <w:t>Identificarea relațiilor de subordonare ierarhică a postului</w:t>
            </w:r>
          </w:p>
        </w:tc>
      </w:tr>
      <w:tr w:rsidR="00C45AF1" w:rsidRPr="003F4C51" w14:paraId="6004DF4E" w14:textId="77777777" w:rsidTr="008021D5">
        <w:trPr>
          <w:trHeight w:val="464"/>
        </w:trPr>
        <w:tc>
          <w:tcPr>
            <w:tcW w:w="709" w:type="dxa"/>
            <w:vMerge/>
            <w:shd w:val="clear" w:color="auto" w:fill="FFFFFF" w:themeFill="background1"/>
            <w:vAlign w:val="center"/>
          </w:tcPr>
          <w:p w14:paraId="38438700" w14:textId="77777777" w:rsidR="00C45AF1" w:rsidRPr="003F4C51" w:rsidRDefault="00C45AF1" w:rsidP="008021D5">
            <w:pPr>
              <w:tabs>
                <w:tab w:val="center" w:pos="4536"/>
                <w:tab w:val="right" w:pos="9072"/>
              </w:tabs>
              <w:ind w:left="360"/>
              <w:rPr>
                <w:rFonts w:ascii="Trebuchet MS" w:hAnsi="Trebuchet MS"/>
                <w:sz w:val="20"/>
                <w:szCs w:val="20"/>
              </w:rPr>
            </w:pPr>
          </w:p>
        </w:tc>
        <w:tc>
          <w:tcPr>
            <w:tcW w:w="2014" w:type="dxa"/>
            <w:gridSpan w:val="2"/>
            <w:vMerge w:val="restart"/>
            <w:vAlign w:val="center"/>
          </w:tcPr>
          <w:p w14:paraId="119ED435" w14:textId="77777777" w:rsidR="00C45AF1" w:rsidRPr="003F4C51" w:rsidRDefault="00C45AF1" w:rsidP="008021D5">
            <w:pPr>
              <w:tabs>
                <w:tab w:val="left" w:pos="3994"/>
              </w:tabs>
              <w:rPr>
                <w:rFonts w:ascii="Trebuchet MS" w:hAnsi="Trebuchet MS"/>
              </w:rPr>
            </w:pPr>
            <w:r w:rsidRPr="003F4C51">
              <w:rPr>
                <w:rFonts w:ascii="Trebuchet MS" w:hAnsi="Trebuchet MS"/>
              </w:rPr>
              <w:t>Superior pentru</w:t>
            </w:r>
          </w:p>
        </w:tc>
        <w:tc>
          <w:tcPr>
            <w:tcW w:w="5670" w:type="dxa"/>
            <w:gridSpan w:val="6"/>
            <w:vAlign w:val="center"/>
          </w:tcPr>
          <w:p w14:paraId="153FBA7E" w14:textId="77777777" w:rsidR="00C45AF1" w:rsidRPr="003F4C51" w:rsidRDefault="00C45AF1" w:rsidP="008021D5">
            <w:pPr>
              <w:tabs>
                <w:tab w:val="left" w:pos="3994"/>
              </w:tabs>
              <w:rPr>
                <w:rFonts w:ascii="Trebuchet MS" w:hAnsi="Trebuchet MS"/>
              </w:rPr>
            </w:pPr>
          </w:p>
        </w:tc>
        <w:tc>
          <w:tcPr>
            <w:tcW w:w="2976" w:type="dxa"/>
            <w:gridSpan w:val="3"/>
            <w:vMerge w:val="restart"/>
            <w:vAlign w:val="center"/>
          </w:tcPr>
          <w:p w14:paraId="48E220F4"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Subordonat pentru</w:t>
            </w:r>
          </w:p>
        </w:tc>
        <w:tc>
          <w:tcPr>
            <w:tcW w:w="3232" w:type="dxa"/>
            <w:gridSpan w:val="2"/>
            <w:vAlign w:val="center"/>
          </w:tcPr>
          <w:p w14:paraId="26171ECA" w14:textId="77777777" w:rsidR="00C45AF1" w:rsidRPr="003F4C51" w:rsidRDefault="00C45AF1" w:rsidP="008021D5">
            <w:pPr>
              <w:tabs>
                <w:tab w:val="center" w:pos="4536"/>
                <w:tab w:val="right" w:pos="9072"/>
              </w:tabs>
              <w:rPr>
                <w:rFonts w:ascii="Trebuchet MS" w:hAnsi="Trebuchet MS"/>
              </w:rPr>
            </w:pPr>
          </w:p>
        </w:tc>
      </w:tr>
      <w:tr w:rsidR="00C45AF1" w:rsidRPr="003F4C51" w14:paraId="58B4E070" w14:textId="77777777" w:rsidTr="008021D5">
        <w:trPr>
          <w:trHeight w:val="463"/>
        </w:trPr>
        <w:tc>
          <w:tcPr>
            <w:tcW w:w="709" w:type="dxa"/>
            <w:vMerge/>
            <w:shd w:val="clear" w:color="auto" w:fill="FFFFFF" w:themeFill="background1"/>
            <w:vAlign w:val="center"/>
          </w:tcPr>
          <w:p w14:paraId="35F7AED2" w14:textId="77777777" w:rsidR="00C45AF1" w:rsidRPr="003F4C51" w:rsidRDefault="00C45AF1" w:rsidP="008021D5">
            <w:pPr>
              <w:tabs>
                <w:tab w:val="center" w:pos="4536"/>
                <w:tab w:val="right" w:pos="9072"/>
              </w:tabs>
              <w:ind w:left="360"/>
              <w:rPr>
                <w:rFonts w:ascii="Trebuchet MS" w:hAnsi="Trebuchet MS"/>
                <w:sz w:val="20"/>
                <w:szCs w:val="20"/>
              </w:rPr>
            </w:pPr>
          </w:p>
        </w:tc>
        <w:tc>
          <w:tcPr>
            <w:tcW w:w="2014" w:type="dxa"/>
            <w:gridSpan w:val="2"/>
            <w:vMerge/>
            <w:vAlign w:val="center"/>
          </w:tcPr>
          <w:p w14:paraId="79FA6EF3" w14:textId="77777777" w:rsidR="00C45AF1" w:rsidRPr="003F4C51" w:rsidRDefault="00C45AF1" w:rsidP="008021D5">
            <w:pPr>
              <w:tabs>
                <w:tab w:val="left" w:pos="3994"/>
              </w:tabs>
              <w:rPr>
                <w:rFonts w:ascii="Trebuchet MS" w:hAnsi="Trebuchet MS"/>
              </w:rPr>
            </w:pPr>
          </w:p>
        </w:tc>
        <w:tc>
          <w:tcPr>
            <w:tcW w:w="5670" w:type="dxa"/>
            <w:gridSpan w:val="6"/>
            <w:vAlign w:val="center"/>
          </w:tcPr>
          <w:p w14:paraId="177F571E" w14:textId="77777777" w:rsidR="00C45AF1" w:rsidRPr="003F4C51" w:rsidRDefault="00C45AF1" w:rsidP="008021D5">
            <w:pPr>
              <w:tabs>
                <w:tab w:val="left" w:pos="3994"/>
              </w:tabs>
              <w:rPr>
                <w:rFonts w:ascii="Trebuchet MS" w:hAnsi="Trebuchet MS"/>
              </w:rPr>
            </w:pPr>
          </w:p>
        </w:tc>
        <w:tc>
          <w:tcPr>
            <w:tcW w:w="2976" w:type="dxa"/>
            <w:gridSpan w:val="3"/>
            <w:vMerge/>
            <w:vAlign w:val="center"/>
          </w:tcPr>
          <w:p w14:paraId="0B3DD0AD" w14:textId="77777777" w:rsidR="00C45AF1" w:rsidRPr="003F4C51" w:rsidRDefault="00C45AF1" w:rsidP="008021D5">
            <w:pPr>
              <w:tabs>
                <w:tab w:val="center" w:pos="4536"/>
                <w:tab w:val="right" w:pos="9072"/>
              </w:tabs>
              <w:rPr>
                <w:rFonts w:ascii="Trebuchet MS" w:hAnsi="Trebuchet MS"/>
              </w:rPr>
            </w:pPr>
          </w:p>
        </w:tc>
        <w:tc>
          <w:tcPr>
            <w:tcW w:w="3232" w:type="dxa"/>
            <w:gridSpan w:val="2"/>
            <w:vAlign w:val="center"/>
          </w:tcPr>
          <w:p w14:paraId="5D7B27DB" w14:textId="77777777" w:rsidR="00C45AF1" w:rsidRPr="003F4C51" w:rsidRDefault="00C45AF1" w:rsidP="008021D5">
            <w:pPr>
              <w:tabs>
                <w:tab w:val="center" w:pos="4536"/>
                <w:tab w:val="right" w:pos="9072"/>
              </w:tabs>
              <w:rPr>
                <w:rFonts w:ascii="Trebuchet MS" w:hAnsi="Trebuchet MS"/>
              </w:rPr>
            </w:pPr>
          </w:p>
        </w:tc>
      </w:tr>
      <w:tr w:rsidR="00C45AF1" w:rsidRPr="003F4C51" w14:paraId="5B896CE7" w14:textId="77777777" w:rsidTr="008021D5">
        <w:trPr>
          <w:trHeight w:val="463"/>
        </w:trPr>
        <w:tc>
          <w:tcPr>
            <w:tcW w:w="709" w:type="dxa"/>
            <w:vMerge/>
            <w:shd w:val="clear" w:color="auto" w:fill="FFFFFF" w:themeFill="background1"/>
            <w:vAlign w:val="center"/>
          </w:tcPr>
          <w:p w14:paraId="2E130766" w14:textId="77777777" w:rsidR="00C45AF1" w:rsidRPr="003F4C51" w:rsidRDefault="00C45AF1" w:rsidP="008021D5">
            <w:pPr>
              <w:tabs>
                <w:tab w:val="center" w:pos="4536"/>
                <w:tab w:val="right" w:pos="9072"/>
              </w:tabs>
              <w:ind w:left="360"/>
              <w:rPr>
                <w:rFonts w:ascii="Trebuchet MS" w:hAnsi="Trebuchet MS"/>
                <w:sz w:val="20"/>
                <w:szCs w:val="20"/>
              </w:rPr>
            </w:pPr>
          </w:p>
        </w:tc>
        <w:tc>
          <w:tcPr>
            <w:tcW w:w="2014" w:type="dxa"/>
            <w:gridSpan w:val="2"/>
            <w:vMerge/>
            <w:vAlign w:val="center"/>
          </w:tcPr>
          <w:p w14:paraId="2B0F9E4F" w14:textId="77777777" w:rsidR="00C45AF1" w:rsidRPr="003F4C51" w:rsidRDefault="00C45AF1" w:rsidP="008021D5">
            <w:pPr>
              <w:tabs>
                <w:tab w:val="left" w:pos="3994"/>
              </w:tabs>
              <w:rPr>
                <w:rFonts w:ascii="Trebuchet MS" w:hAnsi="Trebuchet MS"/>
              </w:rPr>
            </w:pPr>
          </w:p>
        </w:tc>
        <w:tc>
          <w:tcPr>
            <w:tcW w:w="5670" w:type="dxa"/>
            <w:gridSpan w:val="6"/>
            <w:vAlign w:val="center"/>
          </w:tcPr>
          <w:p w14:paraId="113916C4" w14:textId="77777777" w:rsidR="00C45AF1" w:rsidRPr="003F4C51" w:rsidRDefault="00C45AF1" w:rsidP="008021D5">
            <w:pPr>
              <w:tabs>
                <w:tab w:val="left" w:pos="3994"/>
              </w:tabs>
              <w:rPr>
                <w:rFonts w:ascii="Trebuchet MS" w:hAnsi="Trebuchet MS"/>
              </w:rPr>
            </w:pPr>
          </w:p>
        </w:tc>
        <w:tc>
          <w:tcPr>
            <w:tcW w:w="2976" w:type="dxa"/>
            <w:gridSpan w:val="3"/>
            <w:vMerge/>
            <w:vAlign w:val="center"/>
          </w:tcPr>
          <w:p w14:paraId="562B1D6A" w14:textId="77777777" w:rsidR="00C45AF1" w:rsidRPr="003F4C51" w:rsidRDefault="00C45AF1" w:rsidP="008021D5">
            <w:pPr>
              <w:tabs>
                <w:tab w:val="center" w:pos="4536"/>
                <w:tab w:val="right" w:pos="9072"/>
              </w:tabs>
              <w:rPr>
                <w:rFonts w:ascii="Trebuchet MS" w:hAnsi="Trebuchet MS"/>
              </w:rPr>
            </w:pPr>
          </w:p>
        </w:tc>
        <w:tc>
          <w:tcPr>
            <w:tcW w:w="3232" w:type="dxa"/>
            <w:gridSpan w:val="2"/>
            <w:vAlign w:val="center"/>
          </w:tcPr>
          <w:p w14:paraId="4F145EE6" w14:textId="77777777" w:rsidR="00C45AF1" w:rsidRPr="003F4C51" w:rsidRDefault="00C45AF1" w:rsidP="008021D5">
            <w:pPr>
              <w:tabs>
                <w:tab w:val="center" w:pos="4536"/>
                <w:tab w:val="right" w:pos="9072"/>
              </w:tabs>
              <w:rPr>
                <w:rFonts w:ascii="Trebuchet MS" w:hAnsi="Trebuchet MS"/>
              </w:rPr>
            </w:pPr>
          </w:p>
        </w:tc>
      </w:tr>
      <w:tr w:rsidR="00C45AF1" w:rsidRPr="003F4C51" w14:paraId="5BA69C2F" w14:textId="77777777" w:rsidTr="008021D5">
        <w:trPr>
          <w:trHeight w:val="463"/>
        </w:trPr>
        <w:tc>
          <w:tcPr>
            <w:tcW w:w="709" w:type="dxa"/>
            <w:vMerge w:val="restart"/>
            <w:shd w:val="clear" w:color="auto" w:fill="FFFFFF" w:themeFill="background1"/>
            <w:vAlign w:val="center"/>
          </w:tcPr>
          <w:p w14:paraId="4223C178" w14:textId="77777777" w:rsidR="00C45AF1" w:rsidRPr="003F4C51" w:rsidRDefault="00C45AF1" w:rsidP="008021D5">
            <w:pPr>
              <w:tabs>
                <w:tab w:val="center" w:pos="4536"/>
                <w:tab w:val="right" w:pos="9072"/>
              </w:tabs>
              <w:jc w:val="right"/>
              <w:rPr>
                <w:rFonts w:ascii="Trebuchet MS" w:hAnsi="Trebuchet MS"/>
                <w:sz w:val="20"/>
                <w:szCs w:val="20"/>
              </w:rPr>
            </w:pPr>
            <w:r w:rsidRPr="003F4C51">
              <w:rPr>
                <w:rFonts w:ascii="Trebuchet MS" w:hAnsi="Trebuchet MS"/>
                <w:sz w:val="20"/>
                <w:szCs w:val="20"/>
              </w:rPr>
              <w:t>9.</w:t>
            </w:r>
          </w:p>
        </w:tc>
        <w:tc>
          <w:tcPr>
            <w:tcW w:w="13892" w:type="dxa"/>
            <w:gridSpan w:val="13"/>
            <w:shd w:val="clear" w:color="auto" w:fill="A0B6FC"/>
            <w:vAlign w:val="center"/>
          </w:tcPr>
          <w:p w14:paraId="70C1F37B" w14:textId="77777777" w:rsidR="00C45AF1" w:rsidRPr="00E625B0" w:rsidRDefault="00C45AF1" w:rsidP="008021D5">
            <w:pPr>
              <w:tabs>
                <w:tab w:val="center" w:pos="4536"/>
                <w:tab w:val="right" w:pos="9072"/>
              </w:tabs>
              <w:rPr>
                <w:rFonts w:ascii="Trebuchet MS" w:hAnsi="Trebuchet MS"/>
                <w:vertAlign w:val="superscript"/>
              </w:rPr>
            </w:pPr>
            <w:r w:rsidRPr="003F4C51">
              <w:rPr>
                <w:rFonts w:ascii="Trebuchet MS" w:hAnsi="Trebuchet MS"/>
                <w:b/>
                <w:bCs/>
              </w:rPr>
              <w:t>Alte informații relevante</w:t>
            </w:r>
            <w:r>
              <w:rPr>
                <w:rFonts w:ascii="Trebuchet MS" w:hAnsi="Trebuchet MS"/>
                <w:b/>
                <w:bCs/>
                <w:vertAlign w:val="superscript"/>
              </w:rPr>
              <w:t>12</w:t>
            </w:r>
          </w:p>
        </w:tc>
      </w:tr>
      <w:tr w:rsidR="00C45AF1" w:rsidRPr="003F4C51" w14:paraId="0161AB7D" w14:textId="77777777" w:rsidTr="008021D5">
        <w:trPr>
          <w:trHeight w:val="463"/>
        </w:trPr>
        <w:tc>
          <w:tcPr>
            <w:tcW w:w="709" w:type="dxa"/>
            <w:vMerge/>
            <w:shd w:val="clear" w:color="auto" w:fill="FFFFFF" w:themeFill="background1"/>
            <w:vAlign w:val="center"/>
          </w:tcPr>
          <w:p w14:paraId="21C2A37F" w14:textId="77777777" w:rsidR="00C45AF1" w:rsidRPr="003F4C51" w:rsidRDefault="00C45AF1" w:rsidP="008021D5">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14:paraId="4307129B" w14:textId="77777777" w:rsidR="00C45AF1" w:rsidRPr="003F4C51" w:rsidRDefault="00C45AF1" w:rsidP="00C45AF1">
            <w:pPr>
              <w:numPr>
                <w:ilvl w:val="0"/>
                <w:numId w:val="30"/>
              </w:numPr>
              <w:tabs>
                <w:tab w:val="center" w:pos="4536"/>
                <w:tab w:val="right" w:pos="9072"/>
              </w:tabs>
              <w:ind w:left="340"/>
              <w:contextualSpacing/>
              <w:rPr>
                <w:rFonts w:ascii="Trebuchet MS" w:hAnsi="Trebuchet MS"/>
              </w:rPr>
            </w:pPr>
          </w:p>
        </w:tc>
      </w:tr>
      <w:tr w:rsidR="00C45AF1" w:rsidRPr="003F4C51" w14:paraId="0D04D1F1" w14:textId="77777777" w:rsidTr="008021D5">
        <w:trPr>
          <w:trHeight w:val="463"/>
        </w:trPr>
        <w:tc>
          <w:tcPr>
            <w:tcW w:w="709" w:type="dxa"/>
            <w:vMerge/>
            <w:shd w:val="clear" w:color="auto" w:fill="FFFFFF" w:themeFill="background1"/>
            <w:vAlign w:val="center"/>
          </w:tcPr>
          <w:p w14:paraId="1AFC9276" w14:textId="77777777" w:rsidR="00C45AF1" w:rsidRPr="003F4C51" w:rsidRDefault="00C45AF1" w:rsidP="008021D5">
            <w:pPr>
              <w:tabs>
                <w:tab w:val="center" w:pos="4536"/>
                <w:tab w:val="right" w:pos="9072"/>
              </w:tabs>
              <w:jc w:val="right"/>
              <w:rPr>
                <w:rFonts w:ascii="Trebuchet MS" w:hAnsi="Trebuchet MS"/>
                <w:sz w:val="20"/>
                <w:szCs w:val="20"/>
              </w:rPr>
            </w:pPr>
          </w:p>
        </w:tc>
        <w:tc>
          <w:tcPr>
            <w:tcW w:w="13892" w:type="dxa"/>
            <w:gridSpan w:val="13"/>
            <w:shd w:val="clear" w:color="auto" w:fill="FFFFFF" w:themeFill="background1"/>
            <w:vAlign w:val="center"/>
          </w:tcPr>
          <w:p w14:paraId="668B673F" w14:textId="77777777" w:rsidR="00C45AF1" w:rsidRPr="003F4C51" w:rsidRDefault="00C45AF1" w:rsidP="008021D5">
            <w:pPr>
              <w:tabs>
                <w:tab w:val="center" w:pos="4536"/>
                <w:tab w:val="right" w:pos="9072"/>
              </w:tabs>
              <w:rPr>
                <w:rFonts w:ascii="Trebuchet MS" w:hAnsi="Trebuchet MS"/>
              </w:rPr>
            </w:pPr>
            <w:r w:rsidRPr="003F4C51">
              <w:rPr>
                <w:rFonts w:ascii="Trebuchet MS" w:hAnsi="Trebuchet MS"/>
              </w:rPr>
              <w:t>b)</w:t>
            </w:r>
          </w:p>
        </w:tc>
      </w:tr>
    </w:tbl>
    <w:p w14:paraId="0CF6B184" w14:textId="77777777" w:rsidR="00C45AF1" w:rsidRPr="003F4C51" w:rsidRDefault="00C45AF1" w:rsidP="00C45AF1">
      <w:pPr>
        <w:tabs>
          <w:tab w:val="center" w:pos="4536"/>
          <w:tab w:val="right" w:pos="9072"/>
        </w:tabs>
        <w:jc w:val="right"/>
        <w:rPr>
          <w:rFonts w:ascii="Trebuchet MS" w:hAnsi="Trebuchet MS"/>
        </w:rPr>
      </w:pPr>
      <w:r w:rsidRPr="003F4C51">
        <w:rPr>
          <w:rFonts w:ascii="Trebuchet MS" w:hAnsi="Trebuchet MS"/>
        </w:rPr>
        <w:tab/>
      </w:r>
      <w:r w:rsidRPr="003F4C51">
        <w:rPr>
          <w:rFonts w:ascii="Trebuchet MS" w:hAnsi="Trebuchet MS"/>
        </w:rPr>
        <w:tab/>
      </w:r>
    </w:p>
    <w:p w14:paraId="6F04D9CF" w14:textId="77777777" w:rsidR="00C45AF1" w:rsidRDefault="00C45AF1" w:rsidP="00C45AF1">
      <w:pPr>
        <w:spacing w:after="160"/>
        <w:jc w:val="both"/>
        <w:rPr>
          <w:rFonts w:ascii="Trebuchet MS" w:hAnsi="Trebuchet MS" w:cstheme="minorHAnsi"/>
          <w:b/>
          <w:sz w:val="28"/>
        </w:rPr>
      </w:pPr>
      <w:r>
        <w:rPr>
          <w:rFonts w:ascii="Trebuchet MS" w:hAnsi="Trebuchet MS" w:cstheme="minorHAnsi"/>
          <w:b/>
          <w:sz w:val="28"/>
        </w:rPr>
        <w:br w:type="page"/>
      </w:r>
    </w:p>
    <w:p w14:paraId="2824D7A2" w14:textId="77777777" w:rsidR="00C45AF1" w:rsidRPr="00087765" w:rsidRDefault="00C45AF1" w:rsidP="00C45AF1">
      <w:pPr>
        <w:spacing w:after="160"/>
        <w:jc w:val="both"/>
        <w:rPr>
          <w:rFonts w:ascii="Trebuchet MS" w:hAnsi="Trebuchet MS" w:cstheme="minorHAnsi"/>
          <w:b/>
          <w:color w:val="0070C0"/>
          <w:sz w:val="28"/>
        </w:rPr>
      </w:pPr>
      <w:r w:rsidRPr="00087765">
        <w:rPr>
          <w:rFonts w:ascii="Trebuchet MS" w:hAnsi="Trebuchet MS" w:cstheme="minorHAnsi"/>
          <w:b/>
          <w:color w:val="0070C0"/>
          <w:sz w:val="28"/>
        </w:rPr>
        <w:lastRenderedPageBreak/>
        <w:t>INSTRUCȚIUNI DE COMPLETARE A FORMULARULUI DE ANALIZĂ A POSTULUI</w:t>
      </w:r>
    </w:p>
    <w:p w14:paraId="28711807" w14:textId="77777777" w:rsidR="00C45AF1" w:rsidRDefault="00C45AF1" w:rsidP="00C45AF1">
      <w:pPr>
        <w:jc w:val="both"/>
        <w:rPr>
          <w:rFonts w:ascii="Trebuchet MS" w:hAnsi="Trebuchet MS" w:cstheme="minorHAnsi"/>
        </w:rPr>
      </w:pPr>
      <w:r w:rsidRPr="00E625B0">
        <w:rPr>
          <w:rFonts w:ascii="Trebuchet MS" w:hAnsi="Trebuchet MS" w:cstheme="minorHAnsi"/>
          <w:vertAlign w:val="superscript"/>
        </w:rPr>
        <w:t>1</w:t>
      </w:r>
      <w:r w:rsidRPr="00E625B0">
        <w:t xml:space="preserve"> </w:t>
      </w:r>
      <w:r w:rsidRPr="00E625B0">
        <w:rPr>
          <w:rFonts w:ascii="Trebuchet MS" w:hAnsi="Trebuchet MS" w:cstheme="minorHAnsi"/>
        </w:rPr>
        <w:t>Se completează un singur formular de analiză a postului pentru funcțiile publice identice (care au aceeași denumire, aceeași clasă și același grad profesional), având aceleași atribuții și care se regăsesc în aceeași structură funcțională.</w:t>
      </w:r>
    </w:p>
    <w:p w14:paraId="15B38489" w14:textId="77777777" w:rsidR="00C45AF1" w:rsidRPr="00E625B0" w:rsidRDefault="00C45AF1" w:rsidP="00C45AF1">
      <w:pPr>
        <w:jc w:val="both"/>
        <w:rPr>
          <w:rFonts w:ascii="Trebuchet MS" w:hAnsi="Trebuchet MS" w:cstheme="minorHAnsi"/>
        </w:rPr>
      </w:pPr>
    </w:p>
    <w:p w14:paraId="22F033E5" w14:textId="58851373" w:rsidR="00C45AF1" w:rsidRDefault="00C45AF1" w:rsidP="00C45AF1">
      <w:pPr>
        <w:jc w:val="both"/>
        <w:rPr>
          <w:rFonts w:ascii="Trebuchet MS" w:hAnsi="Trebuchet MS"/>
        </w:rPr>
      </w:pPr>
      <w:r w:rsidRPr="00E625B0">
        <w:rPr>
          <w:rFonts w:ascii="Trebuchet MS" w:hAnsi="Trebuchet MS" w:cstheme="minorHAnsi"/>
          <w:vertAlign w:val="superscript"/>
        </w:rPr>
        <w:t>2</w:t>
      </w:r>
      <w:r w:rsidRPr="00E625B0">
        <w:rPr>
          <w:rFonts w:ascii="Trebuchet MS" w:hAnsi="Trebuchet MS"/>
        </w:rPr>
        <w:t xml:space="preserve">  Se </w:t>
      </w:r>
      <w:r w:rsidR="002D3B5D">
        <w:rPr>
          <w:rFonts w:ascii="Trebuchet MS" w:hAnsi="Trebuchet MS"/>
        </w:rPr>
        <w:t>completează</w:t>
      </w:r>
      <w:r w:rsidRPr="00E625B0">
        <w:rPr>
          <w:rFonts w:ascii="Trebuchet MS" w:hAnsi="Trebuchet MS"/>
        </w:rPr>
        <w:t xml:space="preserve"> prin raportare la grupul de persoane care beneficiază de efectele activității desfășurate de ocupantul postului analizat.</w:t>
      </w:r>
    </w:p>
    <w:p w14:paraId="74038D8A" w14:textId="77777777" w:rsidR="00C45AF1" w:rsidRPr="00E625B0" w:rsidRDefault="00C45AF1" w:rsidP="00C45AF1">
      <w:pPr>
        <w:jc w:val="both"/>
        <w:rPr>
          <w:rFonts w:ascii="Trebuchet MS" w:hAnsi="Trebuchet MS" w:cstheme="minorHAnsi"/>
          <w:vertAlign w:val="superscript"/>
        </w:rPr>
      </w:pPr>
    </w:p>
    <w:p w14:paraId="4759CD8F" w14:textId="77777777" w:rsidR="00C45AF1" w:rsidRDefault="00C45AF1" w:rsidP="00C45AF1">
      <w:pPr>
        <w:jc w:val="both"/>
        <w:rPr>
          <w:rFonts w:ascii="Trebuchet MS" w:hAnsi="Trebuchet MS"/>
        </w:rPr>
      </w:pPr>
      <w:r w:rsidRPr="00E625B0">
        <w:rPr>
          <w:rFonts w:ascii="Trebuchet MS" w:hAnsi="Trebuchet MS" w:cstheme="minorHAnsi"/>
          <w:vertAlign w:val="superscript"/>
        </w:rPr>
        <w:t>3</w:t>
      </w:r>
      <w:r w:rsidRPr="00E625B0">
        <w:rPr>
          <w:rFonts w:ascii="Trebuchet MS" w:hAnsi="Trebuchet MS"/>
        </w:rPr>
        <w:t xml:space="preserve"> Se stabilesc pe baza activităților care presupun exercitarea prerogativelor de putere publică, în concordanță cu specificul funcției publice corespunzătoare postului.</w:t>
      </w:r>
    </w:p>
    <w:p w14:paraId="5B2FCC7A" w14:textId="77777777" w:rsidR="00C45AF1" w:rsidRPr="00E625B0" w:rsidRDefault="00C45AF1" w:rsidP="00C45AF1">
      <w:pPr>
        <w:jc w:val="both"/>
        <w:rPr>
          <w:rFonts w:ascii="Trebuchet MS" w:hAnsi="Trebuchet MS" w:cstheme="minorHAnsi"/>
          <w:vertAlign w:val="superscript"/>
        </w:rPr>
      </w:pPr>
    </w:p>
    <w:p w14:paraId="53C442E1" w14:textId="77777777" w:rsidR="00C45AF1" w:rsidRDefault="00C45AF1" w:rsidP="00C45AF1">
      <w:pPr>
        <w:jc w:val="both"/>
        <w:rPr>
          <w:rFonts w:ascii="Trebuchet MS" w:hAnsi="Trebuchet MS"/>
        </w:rPr>
      </w:pPr>
      <w:r w:rsidRPr="00E625B0">
        <w:rPr>
          <w:rFonts w:ascii="Trebuchet MS" w:hAnsi="Trebuchet MS" w:cstheme="minorHAnsi"/>
          <w:vertAlign w:val="superscript"/>
        </w:rPr>
        <w:t>4</w:t>
      </w:r>
      <w:r w:rsidRPr="00E625B0">
        <w:rPr>
          <w:rFonts w:ascii="Trebuchet MS" w:hAnsi="Trebuchet MS"/>
        </w:rPr>
        <w:t xml:space="preserve"> Gradul de complexitate se determină prin raportare la complexitatea activității desfășurată de funcționarul public al cărui post este analizat comparativ cu activitatea altor funcționari publici care exercită aceeași atribuție dar ocupă funcții publice de nivel inferior/superior (în funcție de denumire, clasă și grad profesional).</w:t>
      </w:r>
    </w:p>
    <w:p w14:paraId="2B46946C" w14:textId="77777777" w:rsidR="00C45AF1" w:rsidRPr="00E625B0" w:rsidRDefault="00C45AF1" w:rsidP="00C45AF1">
      <w:pPr>
        <w:jc w:val="both"/>
        <w:rPr>
          <w:rFonts w:ascii="Trebuchet MS" w:hAnsi="Trebuchet MS" w:cstheme="minorHAnsi"/>
          <w:vertAlign w:val="superscript"/>
        </w:rPr>
      </w:pPr>
    </w:p>
    <w:p w14:paraId="4DB8AF2D" w14:textId="77777777" w:rsidR="00C45AF1" w:rsidRPr="00E625B0" w:rsidRDefault="00C45AF1" w:rsidP="00C45AF1">
      <w:pPr>
        <w:rPr>
          <w:rFonts w:ascii="Trebuchet MS" w:hAnsi="Trebuchet MS"/>
        </w:rPr>
      </w:pPr>
      <w:r w:rsidRPr="00E625B0">
        <w:rPr>
          <w:rFonts w:ascii="Trebuchet MS" w:hAnsi="Trebuchet MS" w:cstheme="minorHAnsi"/>
          <w:vertAlign w:val="superscript"/>
        </w:rPr>
        <w:t>5</w:t>
      </w:r>
      <w:r w:rsidRPr="00E625B0">
        <w:rPr>
          <w:rFonts w:ascii="Trebuchet MS" w:hAnsi="Trebuchet MS"/>
        </w:rPr>
        <w:t xml:space="preserve"> Obiectivele trebuie să corespundă următoarelor cerințe:  </w:t>
      </w:r>
    </w:p>
    <w:p w14:paraId="4125372D" w14:textId="77777777" w:rsidR="00C45AF1" w:rsidRPr="00E625B0" w:rsidRDefault="00C45AF1" w:rsidP="00C45AF1">
      <w:pPr>
        <w:rPr>
          <w:rFonts w:ascii="Trebuchet MS" w:hAnsi="Trebuchet MS"/>
        </w:rPr>
      </w:pPr>
      <w:r w:rsidRPr="00E625B0">
        <w:rPr>
          <w:rFonts w:ascii="Trebuchet MS" w:hAnsi="Trebuchet MS"/>
        </w:rPr>
        <w:t xml:space="preserve">   a) să fie specifice activităților care presupun exercitarea prerogativelor de putere publică;  </w:t>
      </w:r>
    </w:p>
    <w:p w14:paraId="4BC28D6B" w14:textId="77777777" w:rsidR="00C45AF1" w:rsidRPr="00E625B0" w:rsidRDefault="00C45AF1" w:rsidP="00C45AF1">
      <w:pPr>
        <w:rPr>
          <w:rFonts w:ascii="Trebuchet MS" w:hAnsi="Trebuchet MS"/>
        </w:rPr>
      </w:pPr>
      <w:r w:rsidRPr="00E625B0">
        <w:rPr>
          <w:rFonts w:ascii="Trebuchet MS" w:hAnsi="Trebuchet MS"/>
        </w:rPr>
        <w:t xml:space="preserve">   b) să fie cuantificabile - să aibă o formă concretă de realizare;  </w:t>
      </w:r>
    </w:p>
    <w:p w14:paraId="01B81412" w14:textId="77777777" w:rsidR="00C45AF1" w:rsidRPr="00E625B0" w:rsidRDefault="00C45AF1" w:rsidP="00C45AF1">
      <w:pPr>
        <w:rPr>
          <w:rFonts w:ascii="Trebuchet MS" w:hAnsi="Trebuchet MS"/>
        </w:rPr>
      </w:pPr>
      <w:r w:rsidRPr="00E625B0">
        <w:rPr>
          <w:rFonts w:ascii="Trebuchet MS" w:hAnsi="Trebuchet MS"/>
        </w:rPr>
        <w:t xml:space="preserve">   c) să poată fi determinate în timp;  </w:t>
      </w:r>
    </w:p>
    <w:p w14:paraId="0DE6B3FC" w14:textId="77777777" w:rsidR="00C45AF1" w:rsidRPr="00E625B0" w:rsidRDefault="00C45AF1" w:rsidP="002D3B5D">
      <w:pPr>
        <w:jc w:val="both"/>
        <w:rPr>
          <w:rFonts w:ascii="Trebuchet MS" w:hAnsi="Trebuchet MS"/>
        </w:rPr>
      </w:pPr>
      <w:r w:rsidRPr="00E625B0">
        <w:rPr>
          <w:rFonts w:ascii="Trebuchet MS" w:hAnsi="Trebuchet MS"/>
        </w:rPr>
        <w:t xml:space="preserve">   d) să fie realiste - să poată fi duse la îndeplinire în termenele de realizare determinate </w:t>
      </w:r>
      <w:proofErr w:type="spellStart"/>
      <w:r w:rsidRPr="00E625B0">
        <w:rPr>
          <w:rFonts w:ascii="Trebuchet MS" w:hAnsi="Trebuchet MS"/>
        </w:rPr>
        <w:t>şi</w:t>
      </w:r>
      <w:proofErr w:type="spellEnd"/>
      <w:r w:rsidRPr="00E625B0">
        <w:rPr>
          <w:rFonts w:ascii="Trebuchet MS" w:hAnsi="Trebuchet MS"/>
        </w:rPr>
        <w:t xml:space="preserve"> cu resursele alocate; </w:t>
      </w:r>
    </w:p>
    <w:p w14:paraId="66937BED" w14:textId="77777777" w:rsidR="00C45AF1" w:rsidRDefault="00C45AF1" w:rsidP="00C45AF1">
      <w:pPr>
        <w:rPr>
          <w:rFonts w:ascii="Trebuchet MS" w:hAnsi="Trebuchet MS"/>
        </w:rPr>
      </w:pPr>
      <w:r w:rsidRPr="00E625B0">
        <w:rPr>
          <w:rFonts w:ascii="Trebuchet MS" w:hAnsi="Trebuchet MS"/>
        </w:rPr>
        <w:t>Stabilirea fiecărui obiectiv trebuie raportată la întrebarea</w:t>
      </w:r>
      <w:r>
        <w:rPr>
          <w:rFonts w:ascii="Trebuchet MS" w:hAnsi="Trebuchet MS"/>
          <w:lang w:val="en-US"/>
        </w:rPr>
        <w:t>:</w:t>
      </w:r>
      <w:r w:rsidRPr="00E625B0">
        <w:rPr>
          <w:rFonts w:ascii="Trebuchet MS" w:hAnsi="Trebuchet MS"/>
        </w:rPr>
        <w:t xml:space="preserve">  “Ce trebuie să realizăm în această structură funcțională prin acest post?”.</w:t>
      </w:r>
    </w:p>
    <w:p w14:paraId="4306187A" w14:textId="77777777" w:rsidR="00C45AF1" w:rsidRPr="00E625B0" w:rsidRDefault="00C45AF1" w:rsidP="00C45AF1">
      <w:pPr>
        <w:rPr>
          <w:rFonts w:ascii="Trebuchet MS" w:hAnsi="Trebuchet MS"/>
        </w:rPr>
      </w:pPr>
    </w:p>
    <w:p w14:paraId="5BE5D0F1" w14:textId="77777777" w:rsidR="00C45AF1" w:rsidRDefault="00C45AF1" w:rsidP="00C45AF1">
      <w:pPr>
        <w:jc w:val="both"/>
        <w:rPr>
          <w:rFonts w:ascii="Trebuchet MS" w:hAnsi="Trebuchet MS"/>
        </w:rPr>
      </w:pPr>
      <w:r w:rsidRPr="00E625B0">
        <w:rPr>
          <w:rFonts w:ascii="Trebuchet MS" w:hAnsi="Trebuchet MS" w:cstheme="minorHAnsi"/>
          <w:vertAlign w:val="superscript"/>
        </w:rPr>
        <w:t>6</w:t>
      </w:r>
      <w:r w:rsidRPr="00E625B0">
        <w:rPr>
          <w:rFonts w:ascii="Trebuchet MS" w:hAnsi="Trebuchet MS"/>
        </w:rPr>
        <w:t xml:space="preserve"> Indicatorii de performanță permit măsurarea impactului acțiunilor întreprinse de funcționarul public în vederea atingerii obiectivului propus asociat acestora. Un indicator de performanță răspunde la întrebarea</w:t>
      </w:r>
      <w:r>
        <w:rPr>
          <w:rFonts w:ascii="Trebuchet MS" w:hAnsi="Trebuchet MS"/>
        </w:rPr>
        <w:t>:</w:t>
      </w:r>
      <w:r w:rsidRPr="00E625B0">
        <w:rPr>
          <w:rFonts w:ascii="Trebuchet MS" w:hAnsi="Trebuchet MS"/>
        </w:rPr>
        <w:t xml:space="preserve"> "În ce măsură sau în ce proporție funcționarul public al cărui post este analizat a putut realiza ceea ce s-a  propus</w:t>
      </w:r>
      <w:r>
        <w:rPr>
          <w:rFonts w:ascii="Trebuchet MS" w:hAnsi="Trebuchet MS"/>
        </w:rPr>
        <w:t>?</w:t>
      </w:r>
      <w:r w:rsidRPr="00E625B0">
        <w:rPr>
          <w:rFonts w:ascii="Trebuchet MS" w:hAnsi="Trebuchet MS"/>
        </w:rPr>
        <w:t>".</w:t>
      </w:r>
    </w:p>
    <w:p w14:paraId="1A8D987A" w14:textId="77777777" w:rsidR="00C45AF1" w:rsidRPr="00E625B0" w:rsidRDefault="00C45AF1" w:rsidP="00C45AF1">
      <w:pPr>
        <w:jc w:val="both"/>
        <w:rPr>
          <w:rFonts w:ascii="Trebuchet MS" w:hAnsi="Trebuchet MS" w:cstheme="minorHAnsi"/>
          <w:vertAlign w:val="superscript"/>
        </w:rPr>
      </w:pPr>
    </w:p>
    <w:p w14:paraId="451F3B84" w14:textId="77777777" w:rsidR="00C45AF1" w:rsidRDefault="00C45AF1" w:rsidP="00C45AF1">
      <w:pPr>
        <w:jc w:val="both"/>
        <w:rPr>
          <w:rFonts w:ascii="Trebuchet MS" w:hAnsi="Trebuchet MS"/>
        </w:rPr>
      </w:pPr>
      <w:r w:rsidRPr="00E625B0">
        <w:rPr>
          <w:rFonts w:ascii="Trebuchet MS" w:hAnsi="Trebuchet MS" w:cstheme="minorHAnsi"/>
          <w:vertAlign w:val="superscript"/>
        </w:rPr>
        <w:t>7</w:t>
      </w:r>
      <w:r w:rsidRPr="00E625B0">
        <w:rPr>
          <w:rFonts w:ascii="Trebuchet MS" w:hAnsi="Trebuchet MS"/>
        </w:rPr>
        <w:t xml:space="preserve">  Constă în identificarea consecințelor negative cu impact asupra activității autorității sau instituției publice</w:t>
      </w:r>
      <w:r>
        <w:rPr>
          <w:rFonts w:ascii="Trebuchet MS" w:hAnsi="Trebuchet MS"/>
        </w:rPr>
        <w:t>,</w:t>
      </w:r>
      <w:r w:rsidRPr="00E625B0">
        <w:rPr>
          <w:rFonts w:ascii="Trebuchet MS" w:hAnsi="Trebuchet MS"/>
        </w:rPr>
        <w:t xml:space="preserve"> care pot să apară în cazul în care indicatorii de performanță nu sunt atinși.</w:t>
      </w:r>
    </w:p>
    <w:p w14:paraId="5A3AFD76" w14:textId="77777777" w:rsidR="00C45AF1" w:rsidRPr="00E625B0" w:rsidRDefault="00C45AF1" w:rsidP="00C45AF1">
      <w:pPr>
        <w:jc w:val="both"/>
        <w:rPr>
          <w:rFonts w:ascii="Trebuchet MS" w:hAnsi="Trebuchet MS" w:cstheme="minorHAnsi"/>
          <w:vertAlign w:val="superscript"/>
        </w:rPr>
      </w:pPr>
    </w:p>
    <w:p w14:paraId="241A6EC9" w14:textId="77777777" w:rsidR="00C45AF1" w:rsidRDefault="00C45AF1" w:rsidP="002D3B5D">
      <w:pPr>
        <w:jc w:val="both"/>
        <w:rPr>
          <w:rFonts w:ascii="Trebuchet MS" w:hAnsi="Trebuchet MS"/>
        </w:rPr>
      </w:pPr>
      <w:r w:rsidRPr="00E625B0">
        <w:rPr>
          <w:rFonts w:ascii="Trebuchet MS" w:hAnsi="Trebuchet MS" w:cstheme="minorHAnsi"/>
          <w:vertAlign w:val="superscript"/>
        </w:rPr>
        <w:t>8</w:t>
      </w:r>
      <w:r w:rsidRPr="00E625B0">
        <w:rPr>
          <w:rFonts w:ascii="Trebuchet MS" w:hAnsi="Trebuchet MS"/>
        </w:rPr>
        <w:t xml:space="preserve"> Se completează cu echipamentele pe care este nevoie să le utilizeze ocupantul postului în vederea exercitării atribuțiilor (ex: calculator, instrumente/echipamente pentru efectuare măsurători, conducere/operare vehicule/autovehicule)</w:t>
      </w:r>
      <w:r>
        <w:rPr>
          <w:rFonts w:ascii="Trebuchet MS" w:hAnsi="Trebuchet MS"/>
        </w:rPr>
        <w:t>.</w:t>
      </w:r>
    </w:p>
    <w:p w14:paraId="2518E379" w14:textId="77777777" w:rsidR="00C45AF1" w:rsidRPr="00E625B0" w:rsidRDefault="00C45AF1" w:rsidP="00C45AF1">
      <w:pPr>
        <w:rPr>
          <w:rFonts w:ascii="Trebuchet MS" w:hAnsi="Trebuchet MS"/>
        </w:rPr>
      </w:pPr>
    </w:p>
    <w:p w14:paraId="46DB5340" w14:textId="77777777" w:rsidR="00C45AF1" w:rsidRPr="00E625B0" w:rsidRDefault="00C45AF1" w:rsidP="00C45AF1">
      <w:pPr>
        <w:rPr>
          <w:rFonts w:ascii="Trebuchet MS" w:hAnsi="Trebuchet MS"/>
        </w:rPr>
      </w:pPr>
      <w:r w:rsidRPr="00E625B0">
        <w:rPr>
          <w:rFonts w:ascii="Trebuchet MS" w:hAnsi="Trebuchet MS" w:cstheme="minorHAnsi"/>
          <w:vertAlign w:val="superscript"/>
        </w:rPr>
        <w:lastRenderedPageBreak/>
        <w:t>9</w:t>
      </w:r>
      <w:r w:rsidRPr="00E625B0">
        <w:rPr>
          <w:rFonts w:ascii="Trebuchet MS" w:hAnsi="Trebuchet MS"/>
        </w:rPr>
        <w:t xml:space="preserve"> Pentru fiecare atribuție identificată adresăm întrebarea: ”Ce cunoștințe trebuie să dețină funcționarul public pentru a realiza cu succes această atribuție?” </w:t>
      </w:r>
    </w:p>
    <w:p w14:paraId="6715A43A" w14:textId="77777777" w:rsidR="00C45AF1" w:rsidRDefault="00C45AF1" w:rsidP="000D5330">
      <w:pPr>
        <w:jc w:val="both"/>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sidRPr="00FE3B93">
        <w:rPr>
          <w:rFonts w:ascii="Trebuchet MS" w:hAnsi="Trebuchet MS"/>
          <w:b/>
        </w:rPr>
        <w:t>cunoștințe</w:t>
      </w:r>
      <w:r w:rsidRPr="00FE3B93">
        <w:rPr>
          <w:rFonts w:ascii="Trebuchet MS" w:hAnsi="Trebuchet MS"/>
          <w:b/>
          <w:lang w:val="en-US"/>
        </w:rPr>
        <w:t>”:</w:t>
      </w:r>
      <w:r w:rsidRPr="00E625B0">
        <w:rPr>
          <w:rFonts w:ascii="Trebuchet MS" w:hAnsi="Trebuchet MS"/>
        </w:rPr>
        <w:t xml:space="preserve"> cunoștințe de limba română (gramatică, vocabular, variabilitatea limbii și a comunicării în diferite contexte), cunoștințe privind sistemul administrativ, rolul și funcționarea autorității sau instituției publice etc.</w:t>
      </w:r>
    </w:p>
    <w:p w14:paraId="444A2714" w14:textId="77777777" w:rsidR="00C45AF1" w:rsidRPr="00E625B0" w:rsidRDefault="00C45AF1" w:rsidP="000D5330">
      <w:pPr>
        <w:jc w:val="both"/>
        <w:rPr>
          <w:rFonts w:ascii="Trebuchet MS" w:hAnsi="Trebuchet MS"/>
        </w:rPr>
      </w:pPr>
    </w:p>
    <w:p w14:paraId="6BC9F438" w14:textId="77777777" w:rsidR="00C45AF1" w:rsidRPr="00E625B0" w:rsidRDefault="00C45AF1" w:rsidP="000D5330">
      <w:pPr>
        <w:jc w:val="both"/>
        <w:rPr>
          <w:rFonts w:ascii="Trebuchet MS" w:hAnsi="Trebuchet MS"/>
        </w:rPr>
      </w:pPr>
      <w:r w:rsidRPr="00E625B0">
        <w:rPr>
          <w:rFonts w:ascii="Trebuchet MS" w:hAnsi="Trebuchet MS" w:cstheme="minorHAnsi"/>
          <w:vertAlign w:val="superscript"/>
        </w:rPr>
        <w:t>10</w:t>
      </w:r>
      <w:r w:rsidRPr="00E625B0">
        <w:rPr>
          <w:rFonts w:ascii="Trebuchet MS" w:hAnsi="Trebuchet MS"/>
        </w:rPr>
        <w:t xml:space="preserve">  Pentru completarea </w:t>
      </w:r>
      <w:r>
        <w:rPr>
          <w:rFonts w:ascii="Trebuchet MS" w:hAnsi="Trebuchet MS"/>
        </w:rPr>
        <w:t xml:space="preserve">rubricii </w:t>
      </w:r>
      <w:r w:rsidRPr="00E625B0">
        <w:rPr>
          <w:rFonts w:ascii="Trebuchet MS" w:hAnsi="Trebuchet MS"/>
        </w:rPr>
        <w:t>este necesar să răspundem la întrebarea: ”Ce capacități dobândite în urma exersării sunt necesare pentru îndeplinirea cu succes a acestei atribuții?” (Este recomandat ca răspunsul  să fie formulat cu verbul la modul conjunctiv, timpul prezent (Să + verb de acțiune ...)</w:t>
      </w:r>
    </w:p>
    <w:p w14:paraId="3DAAECE6" w14:textId="77777777" w:rsidR="00C45AF1" w:rsidRPr="00E625B0" w:rsidRDefault="00C45AF1" w:rsidP="000D5330">
      <w:pPr>
        <w:jc w:val="both"/>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abilități</w:t>
      </w:r>
      <w:r w:rsidRPr="00FE3B93">
        <w:rPr>
          <w:rFonts w:ascii="Trebuchet MS" w:hAnsi="Trebuchet MS"/>
          <w:b/>
          <w:lang w:val="en-US"/>
        </w:rPr>
        <w:t>”:</w:t>
      </w:r>
      <w:r w:rsidRPr="00E625B0">
        <w:rPr>
          <w:rFonts w:ascii="Trebuchet MS" w:hAnsi="Trebuchet MS"/>
        </w:rPr>
        <w:t xml:space="preserve"> să </w:t>
      </w:r>
      <w:r>
        <w:rPr>
          <w:rFonts w:ascii="Trebuchet MS" w:hAnsi="Trebuchet MS"/>
        </w:rPr>
        <w:t>comunice oral</w:t>
      </w:r>
      <w:r w:rsidRPr="00E625B0">
        <w:rPr>
          <w:rFonts w:ascii="Trebuchet MS" w:hAnsi="Trebuchet MS"/>
        </w:rPr>
        <w:t xml:space="preserve"> și scris </w:t>
      </w:r>
      <w:r>
        <w:rPr>
          <w:rFonts w:ascii="Trebuchet MS" w:hAnsi="Trebuchet MS"/>
        </w:rPr>
        <w:t>într-o varietate de situații, să distingă și să folosească diferite stiluri de comunicare, să formuleze și exprime argumente orale și scrise</w:t>
      </w:r>
      <w:r w:rsidRPr="00E625B0">
        <w:rPr>
          <w:rFonts w:ascii="Trebuchet MS" w:hAnsi="Trebuchet MS"/>
        </w:rPr>
        <w:t>, să descrie și să analizeze rolul, atribuțiile și funcționarea autorității sau instituției publice etc.</w:t>
      </w:r>
    </w:p>
    <w:p w14:paraId="614F0467" w14:textId="77777777" w:rsidR="00C45AF1" w:rsidRPr="00E625B0" w:rsidRDefault="00C45AF1" w:rsidP="000D5330">
      <w:pPr>
        <w:jc w:val="both"/>
        <w:rPr>
          <w:rFonts w:ascii="Trebuchet MS" w:hAnsi="Trebuchet MS" w:cstheme="minorHAnsi"/>
          <w:vertAlign w:val="superscript"/>
        </w:rPr>
      </w:pPr>
    </w:p>
    <w:p w14:paraId="2F68BCE2" w14:textId="77777777" w:rsidR="00C45AF1" w:rsidRPr="00E625B0" w:rsidRDefault="00C45AF1" w:rsidP="000D5330">
      <w:pPr>
        <w:jc w:val="both"/>
        <w:rPr>
          <w:rFonts w:ascii="Trebuchet MS" w:hAnsi="Trebuchet MS"/>
        </w:rPr>
      </w:pPr>
      <w:r w:rsidRPr="00E625B0">
        <w:rPr>
          <w:rFonts w:ascii="Trebuchet MS" w:hAnsi="Trebuchet MS" w:cstheme="minorHAnsi"/>
          <w:vertAlign w:val="superscript"/>
        </w:rPr>
        <w:t>11</w:t>
      </w:r>
      <w:r w:rsidRPr="00E625B0">
        <w:rPr>
          <w:rFonts w:ascii="Trebuchet MS" w:hAnsi="Trebuchet MS"/>
        </w:rPr>
        <w:t xml:space="preserve"> Pentru completarea </w:t>
      </w:r>
      <w:r>
        <w:rPr>
          <w:rFonts w:ascii="Trebuchet MS" w:hAnsi="Trebuchet MS"/>
        </w:rPr>
        <w:t>rubricii</w:t>
      </w:r>
      <w:r w:rsidRPr="00E625B0">
        <w:rPr>
          <w:rFonts w:ascii="Trebuchet MS" w:hAnsi="Trebuchet MS"/>
        </w:rPr>
        <w:t xml:space="preserve"> este necesară identificarea elementelor cu privire la care ocupantul postului trebuie să reacționeze cu consecvență în vederea îndeplinirii cu succes a atribuțiilor postului</w:t>
      </w:r>
      <w:r>
        <w:rPr>
          <w:rFonts w:ascii="Trebuchet MS" w:hAnsi="Trebuchet MS"/>
        </w:rPr>
        <w:t xml:space="preserve"> </w:t>
      </w:r>
      <w:r w:rsidRPr="00960A48">
        <w:rPr>
          <w:rFonts w:ascii="Trebuchet MS" w:hAnsi="Trebuchet MS"/>
        </w:rPr>
        <w:t>(Este recomandat ca răspunsul  să fie formulat cu verbul la modul conjunctiv, timpul prezent (Să + verb de acțiune ...)</w:t>
      </w:r>
      <w:r w:rsidRPr="00E625B0">
        <w:rPr>
          <w:rFonts w:ascii="Trebuchet MS" w:hAnsi="Trebuchet MS"/>
        </w:rPr>
        <w:t>;</w:t>
      </w:r>
    </w:p>
    <w:p w14:paraId="6022FF4B" w14:textId="77777777" w:rsidR="00C45AF1" w:rsidRDefault="00C45AF1" w:rsidP="000D5330">
      <w:pPr>
        <w:jc w:val="both"/>
        <w:rPr>
          <w:rFonts w:ascii="Trebuchet MS" w:hAnsi="Trebuchet MS"/>
        </w:rPr>
      </w:pPr>
      <w:r w:rsidRPr="00FE3B93">
        <w:rPr>
          <w:rFonts w:ascii="Trebuchet MS" w:hAnsi="Trebuchet MS"/>
          <w:b/>
        </w:rPr>
        <w:t xml:space="preserve">Exemple care pot fi completate la rubrica </w:t>
      </w:r>
      <w:r w:rsidRPr="00FE3B93">
        <w:rPr>
          <w:rFonts w:ascii="Trebuchet MS" w:hAnsi="Trebuchet MS"/>
          <w:b/>
          <w:lang w:val="en-US"/>
        </w:rPr>
        <w:t>”</w:t>
      </w:r>
      <w:r>
        <w:rPr>
          <w:rFonts w:ascii="Trebuchet MS" w:hAnsi="Trebuchet MS"/>
          <w:b/>
        </w:rPr>
        <w:t>atitudini</w:t>
      </w:r>
      <w:r w:rsidRPr="00FE3B93">
        <w:rPr>
          <w:rFonts w:ascii="Trebuchet MS" w:hAnsi="Trebuchet MS"/>
          <w:b/>
          <w:lang w:val="en-US"/>
        </w:rPr>
        <w:t>”:</w:t>
      </w:r>
      <w:r w:rsidRPr="00E625B0">
        <w:rPr>
          <w:rFonts w:ascii="Trebuchet MS" w:hAnsi="Trebuchet MS"/>
        </w:rPr>
        <w:t xml:space="preserve"> </w:t>
      </w:r>
      <w:r>
        <w:rPr>
          <w:rFonts w:ascii="Trebuchet MS" w:hAnsi="Trebuchet MS"/>
        </w:rPr>
        <w:t xml:space="preserve">să aibă </w:t>
      </w:r>
      <w:r w:rsidRPr="00E625B0">
        <w:rPr>
          <w:rFonts w:ascii="Trebuchet MS" w:hAnsi="Trebuchet MS"/>
        </w:rPr>
        <w:t>atitudine poziti</w:t>
      </w:r>
      <w:r>
        <w:rPr>
          <w:rFonts w:ascii="Trebuchet MS" w:hAnsi="Trebuchet MS"/>
        </w:rPr>
        <w:t>vă pentru un dialog constructiv, să manifeste responsabilitate în utilizarea limbajului, să aibă atitudine critică și reflexivă față de informația disponibilă, să aibă o abordare bazată pe atingerea obiectivelor, diminuarea riscurilor și rezolvarea problemelor, să manifeste interes de comunicare/interacțiune cu alte persoane</w:t>
      </w:r>
      <w:r w:rsidRPr="00E625B0">
        <w:rPr>
          <w:rFonts w:ascii="Trebuchet MS" w:hAnsi="Trebuchet MS"/>
        </w:rPr>
        <w:t xml:space="preserve"> etc.</w:t>
      </w:r>
    </w:p>
    <w:p w14:paraId="1BFCECE1" w14:textId="77777777" w:rsidR="00C45AF1" w:rsidRPr="00E625B0" w:rsidRDefault="00C45AF1" w:rsidP="000D5330">
      <w:pPr>
        <w:pStyle w:val="FootnoteText"/>
        <w:jc w:val="both"/>
        <w:rPr>
          <w:rFonts w:ascii="Trebuchet MS" w:hAnsi="Trebuchet MS"/>
          <w:sz w:val="24"/>
          <w:szCs w:val="24"/>
          <w:lang w:val="ro-RO"/>
        </w:rPr>
      </w:pPr>
      <w:r w:rsidRPr="00E625B0">
        <w:rPr>
          <w:rFonts w:ascii="Trebuchet MS" w:hAnsi="Trebuchet MS" w:cstheme="minorHAnsi"/>
          <w:sz w:val="24"/>
          <w:szCs w:val="24"/>
          <w:vertAlign w:val="superscript"/>
        </w:rPr>
        <w:t>12</w:t>
      </w:r>
      <w:r w:rsidRPr="00E625B0">
        <w:rPr>
          <w:rFonts w:ascii="Trebuchet MS" w:hAnsi="Trebuchet MS"/>
          <w:sz w:val="24"/>
          <w:szCs w:val="24"/>
          <w:lang w:val="en-US"/>
        </w:rPr>
        <w:t xml:space="preserve"> Se </w:t>
      </w:r>
      <w:proofErr w:type="spellStart"/>
      <w:r w:rsidRPr="00E625B0">
        <w:rPr>
          <w:rFonts w:ascii="Trebuchet MS" w:hAnsi="Trebuchet MS"/>
          <w:sz w:val="24"/>
          <w:szCs w:val="24"/>
          <w:lang w:val="en-US"/>
        </w:rPr>
        <w:t>completeaz</w:t>
      </w:r>
      <w:proofErr w:type="spellEnd"/>
      <w:r w:rsidRPr="00E625B0">
        <w:rPr>
          <w:rFonts w:ascii="Trebuchet MS" w:hAnsi="Trebuchet MS"/>
          <w:sz w:val="24"/>
          <w:szCs w:val="24"/>
          <w:lang w:val="ro-RO"/>
        </w:rPr>
        <w:t xml:space="preserve">ă, după caz, cu alte informații ce ar putea determina identificarea unei anumite competențe specifice și care nu se regăsesc în </w:t>
      </w:r>
      <w:r>
        <w:rPr>
          <w:rFonts w:ascii="Trebuchet MS" w:hAnsi="Trebuchet MS"/>
          <w:sz w:val="24"/>
          <w:szCs w:val="24"/>
          <w:lang w:val="ro-RO"/>
        </w:rPr>
        <w:t>rubricile</w:t>
      </w:r>
      <w:r w:rsidRPr="00E625B0">
        <w:rPr>
          <w:rFonts w:ascii="Trebuchet MS" w:hAnsi="Trebuchet MS"/>
          <w:sz w:val="24"/>
          <w:szCs w:val="24"/>
          <w:lang w:val="ro-RO"/>
        </w:rPr>
        <w:t xml:space="preserve"> anterioare</w:t>
      </w:r>
    </w:p>
    <w:p w14:paraId="51182ABC" w14:textId="77777777" w:rsidR="00C45AF1" w:rsidRPr="00E625B0" w:rsidRDefault="00C45AF1" w:rsidP="000D5330">
      <w:pPr>
        <w:jc w:val="both"/>
        <w:rPr>
          <w:rFonts w:ascii="Trebuchet MS" w:hAnsi="Trebuchet MS" w:cstheme="minorHAnsi"/>
        </w:rPr>
      </w:pPr>
    </w:p>
    <w:p w14:paraId="20AC8CA3" w14:textId="2B153975" w:rsidR="002D3B5D" w:rsidRDefault="002D3B5D" w:rsidP="000D5330">
      <w:pPr>
        <w:tabs>
          <w:tab w:val="left" w:pos="7680"/>
        </w:tabs>
        <w:spacing w:line="276" w:lineRule="auto"/>
        <w:jc w:val="both"/>
        <w:rPr>
          <w:rFonts w:ascii="Trebuchet MS" w:hAnsi="Trebuchet MS" w:cstheme="minorHAnsi"/>
          <w:b/>
        </w:rPr>
      </w:pPr>
    </w:p>
    <w:p w14:paraId="684A00B6" w14:textId="57702F23" w:rsidR="002D3B5D" w:rsidRDefault="002D3B5D" w:rsidP="000D5330">
      <w:pPr>
        <w:tabs>
          <w:tab w:val="left" w:pos="7680"/>
        </w:tabs>
        <w:spacing w:line="276" w:lineRule="auto"/>
        <w:jc w:val="both"/>
        <w:rPr>
          <w:rFonts w:ascii="Trebuchet MS" w:hAnsi="Trebuchet MS" w:cstheme="minorHAnsi"/>
          <w:b/>
        </w:rPr>
      </w:pPr>
    </w:p>
    <w:p w14:paraId="05CD306E" w14:textId="7EE1E5BF" w:rsidR="002D3B5D" w:rsidRDefault="002D3B5D" w:rsidP="000D5330">
      <w:pPr>
        <w:tabs>
          <w:tab w:val="left" w:pos="7680"/>
        </w:tabs>
        <w:spacing w:line="276" w:lineRule="auto"/>
        <w:jc w:val="both"/>
        <w:rPr>
          <w:rFonts w:ascii="Trebuchet MS" w:hAnsi="Trebuchet MS" w:cstheme="minorHAnsi"/>
          <w:b/>
        </w:rPr>
      </w:pPr>
    </w:p>
    <w:p w14:paraId="3B37D6E2" w14:textId="7F6DBB83" w:rsidR="002D3B5D" w:rsidRDefault="002D3B5D" w:rsidP="000D5330">
      <w:pPr>
        <w:tabs>
          <w:tab w:val="left" w:pos="7680"/>
        </w:tabs>
        <w:spacing w:line="276" w:lineRule="auto"/>
        <w:jc w:val="both"/>
        <w:rPr>
          <w:rFonts w:ascii="Trebuchet MS" w:hAnsi="Trebuchet MS" w:cstheme="minorHAnsi"/>
          <w:b/>
        </w:rPr>
      </w:pPr>
    </w:p>
    <w:p w14:paraId="2FBF992F" w14:textId="2DCA96B7" w:rsidR="002D3B5D" w:rsidRDefault="002D3B5D" w:rsidP="000D5330">
      <w:pPr>
        <w:tabs>
          <w:tab w:val="left" w:pos="7680"/>
        </w:tabs>
        <w:spacing w:line="276" w:lineRule="auto"/>
        <w:jc w:val="both"/>
        <w:rPr>
          <w:rFonts w:ascii="Trebuchet MS" w:hAnsi="Trebuchet MS" w:cstheme="minorHAnsi"/>
          <w:b/>
        </w:rPr>
      </w:pPr>
    </w:p>
    <w:p w14:paraId="5004C36B" w14:textId="52BD2979" w:rsidR="002D3B5D" w:rsidRDefault="002D3B5D" w:rsidP="000D5330">
      <w:pPr>
        <w:tabs>
          <w:tab w:val="left" w:pos="7680"/>
        </w:tabs>
        <w:spacing w:line="276" w:lineRule="auto"/>
        <w:jc w:val="both"/>
        <w:rPr>
          <w:rFonts w:ascii="Trebuchet MS" w:hAnsi="Trebuchet MS" w:cstheme="minorHAnsi"/>
          <w:b/>
        </w:rPr>
      </w:pPr>
    </w:p>
    <w:p w14:paraId="3DECECEF" w14:textId="377022DE" w:rsidR="002D3B5D" w:rsidRDefault="002D3B5D" w:rsidP="000D5330">
      <w:pPr>
        <w:tabs>
          <w:tab w:val="left" w:pos="7680"/>
        </w:tabs>
        <w:spacing w:line="276" w:lineRule="auto"/>
        <w:jc w:val="both"/>
        <w:rPr>
          <w:rFonts w:ascii="Trebuchet MS" w:hAnsi="Trebuchet MS" w:cstheme="minorHAnsi"/>
          <w:b/>
        </w:rPr>
      </w:pPr>
    </w:p>
    <w:p w14:paraId="63F66ED2" w14:textId="23858704" w:rsidR="002D3B5D" w:rsidRDefault="002D3B5D" w:rsidP="000D5330">
      <w:pPr>
        <w:tabs>
          <w:tab w:val="left" w:pos="7680"/>
        </w:tabs>
        <w:spacing w:line="276" w:lineRule="auto"/>
        <w:jc w:val="both"/>
        <w:rPr>
          <w:rFonts w:ascii="Trebuchet MS" w:hAnsi="Trebuchet MS" w:cstheme="minorHAnsi"/>
          <w:b/>
        </w:rPr>
      </w:pPr>
    </w:p>
    <w:p w14:paraId="54996EEE" w14:textId="77777777" w:rsidR="002D3B5D" w:rsidRDefault="002D3B5D" w:rsidP="000D5330">
      <w:pPr>
        <w:tabs>
          <w:tab w:val="left" w:pos="7680"/>
        </w:tabs>
        <w:spacing w:line="276" w:lineRule="auto"/>
        <w:jc w:val="both"/>
        <w:rPr>
          <w:rFonts w:ascii="Trebuchet MS" w:hAnsi="Trebuchet MS" w:cstheme="minorHAnsi"/>
          <w:b/>
        </w:rPr>
      </w:pPr>
    </w:p>
    <w:p w14:paraId="7435651A" w14:textId="77777777" w:rsidR="002D3B5D" w:rsidRPr="00E625B0" w:rsidRDefault="002D3B5D" w:rsidP="000D5330">
      <w:pPr>
        <w:tabs>
          <w:tab w:val="left" w:pos="7680"/>
        </w:tabs>
        <w:spacing w:line="276" w:lineRule="auto"/>
        <w:jc w:val="both"/>
        <w:rPr>
          <w:rFonts w:ascii="Trebuchet MS" w:hAnsi="Trebuchet MS" w:cstheme="minorHAnsi"/>
          <w:b/>
        </w:rPr>
      </w:pPr>
    </w:p>
    <w:p w14:paraId="38927176" w14:textId="2463C147" w:rsidR="002D3B5D" w:rsidRDefault="003F437C" w:rsidP="002D3B5D">
      <w:pPr>
        <w:tabs>
          <w:tab w:val="left" w:pos="488"/>
          <w:tab w:val="left" w:pos="2492"/>
          <w:tab w:val="center" w:pos="4536"/>
          <w:tab w:val="right" w:pos="9072"/>
          <w:tab w:val="left" w:pos="9356"/>
        </w:tabs>
        <w:jc w:val="right"/>
        <w:rPr>
          <w:rFonts w:ascii="Trebuchet MS" w:hAnsi="Trebuchet MS"/>
          <w:b/>
          <w:sz w:val="20"/>
        </w:rPr>
      </w:pPr>
      <w:r>
        <w:rPr>
          <w:rFonts w:ascii="Trebuchet MS" w:hAnsi="Trebuchet MS"/>
          <w:b/>
          <w:sz w:val="20"/>
        </w:rPr>
        <w:lastRenderedPageBreak/>
        <w:t>A</w:t>
      </w:r>
      <w:r w:rsidR="002D3B5D">
        <w:rPr>
          <w:rFonts w:ascii="Trebuchet MS" w:hAnsi="Trebuchet MS"/>
          <w:b/>
          <w:sz w:val="20"/>
        </w:rPr>
        <w:t>nexa nr. 2</w:t>
      </w:r>
    </w:p>
    <w:p w14:paraId="44734598" w14:textId="206BAF37" w:rsidR="002D3B5D" w:rsidRDefault="001E7B92" w:rsidP="001E7B92">
      <w:pPr>
        <w:tabs>
          <w:tab w:val="left" w:pos="7680"/>
        </w:tabs>
        <w:spacing w:line="276" w:lineRule="auto"/>
        <w:jc w:val="right"/>
        <w:rPr>
          <w:rFonts w:ascii="Trebuchet MS" w:hAnsi="Trebuchet MS" w:cstheme="minorHAnsi"/>
          <w:b/>
        </w:rPr>
      </w:pPr>
      <w:r>
        <w:rPr>
          <w:rFonts w:ascii="Trebuchet MS" w:hAnsi="Trebuchet MS"/>
          <w:b/>
          <w:sz w:val="20"/>
        </w:rPr>
        <w:t xml:space="preserve">                                                                   </w:t>
      </w:r>
      <w:r w:rsidR="002D3B5D">
        <w:rPr>
          <w:rFonts w:ascii="Trebuchet MS" w:hAnsi="Trebuchet MS"/>
          <w:b/>
          <w:sz w:val="20"/>
        </w:rPr>
        <w:t>la Ordinul Președintelui ANFP nr.../2024</w:t>
      </w:r>
      <w:r w:rsidR="002D3B5D">
        <w:rPr>
          <w:rFonts w:ascii="Trebuchet MS" w:hAnsi="Trebuchet MS" w:cstheme="minorHAnsi"/>
          <w:b/>
        </w:rPr>
        <w:t xml:space="preserve"> </w:t>
      </w:r>
      <w:r>
        <w:rPr>
          <w:rFonts w:ascii="Trebuchet MS" w:hAnsi="Trebuchet MS" w:cstheme="minorHAnsi"/>
          <w:b/>
        </w:rPr>
        <w:tab/>
      </w:r>
    </w:p>
    <w:tbl>
      <w:tblPr>
        <w:tblStyle w:val="TableGrid"/>
        <w:tblW w:w="0" w:type="auto"/>
        <w:tblLook w:val="04A0" w:firstRow="1" w:lastRow="0" w:firstColumn="1" w:lastColumn="0" w:noHBand="0" w:noVBand="1"/>
      </w:tblPr>
      <w:tblGrid>
        <w:gridCol w:w="4106"/>
        <w:gridCol w:w="9923"/>
      </w:tblGrid>
      <w:tr w:rsidR="00C45AF1" w:rsidRPr="006F6FA6" w14:paraId="7E431C86" w14:textId="77777777" w:rsidTr="003C5DB2">
        <w:trPr>
          <w:trHeight w:val="721"/>
        </w:trPr>
        <w:tc>
          <w:tcPr>
            <w:tcW w:w="14029" w:type="dxa"/>
            <w:gridSpan w:val="2"/>
            <w:shd w:val="clear" w:color="auto" w:fill="C7BEFE"/>
            <w:noWrap/>
            <w:hideMark/>
          </w:tcPr>
          <w:p w14:paraId="03C02B20" w14:textId="14B13B60" w:rsidR="00C45AF1" w:rsidRPr="006F6FA6" w:rsidRDefault="00587F40" w:rsidP="003C5DB2">
            <w:pPr>
              <w:jc w:val="center"/>
              <w:rPr>
                <w:rFonts w:ascii="Trebuchet MS" w:hAnsi="Trebuchet MS"/>
                <w:b/>
                <w:bCs/>
              </w:rPr>
            </w:pPr>
            <w:r>
              <w:rPr>
                <w:rFonts w:ascii="Trebuchet MS" w:hAnsi="Trebuchet MS"/>
                <w:b/>
                <w:bCs/>
              </w:rPr>
              <w:t>F</w:t>
            </w:r>
            <w:r w:rsidR="00C45AF1" w:rsidRPr="006F6FA6">
              <w:rPr>
                <w:rFonts w:ascii="Trebuchet MS" w:hAnsi="Trebuchet MS"/>
                <w:b/>
                <w:bCs/>
              </w:rPr>
              <w:t>ORMULAR DESCRIPTIV AL COMPETENȚEI SPECIFICE PENTRU FUNCȚIA PUBLICĂ /FUNCȚIILE PUBLICE DE …</w:t>
            </w:r>
            <w:r w:rsidR="00C45AF1">
              <w:rPr>
                <w:rFonts w:ascii="Trebuchet MS" w:hAnsi="Trebuchet MS"/>
                <w:b/>
                <w:bCs/>
              </w:rPr>
              <w:t xml:space="preserve">(a se specifica </w:t>
            </w:r>
            <w:r w:rsidR="00C45AF1" w:rsidRPr="00EF1471">
              <w:rPr>
                <w:rFonts w:ascii="Trebuchet MS" w:hAnsi="Trebuchet MS"/>
                <w:b/>
                <w:bCs/>
              </w:rPr>
              <w:t>denumire</w:t>
            </w:r>
            <w:r w:rsidR="00C45AF1">
              <w:rPr>
                <w:rFonts w:ascii="Trebuchet MS" w:hAnsi="Trebuchet MS"/>
                <w:b/>
                <w:bCs/>
              </w:rPr>
              <w:t>a/clasa</w:t>
            </w:r>
            <w:r w:rsidR="00C45AF1" w:rsidRPr="00EF1471">
              <w:rPr>
                <w:rFonts w:ascii="Trebuchet MS" w:hAnsi="Trebuchet MS"/>
                <w:b/>
                <w:bCs/>
              </w:rPr>
              <w:t>/grad</w:t>
            </w:r>
            <w:r w:rsidR="00C45AF1">
              <w:rPr>
                <w:rFonts w:ascii="Trebuchet MS" w:hAnsi="Trebuchet MS"/>
                <w:b/>
                <w:bCs/>
              </w:rPr>
              <w:t>ul</w:t>
            </w:r>
            <w:r w:rsidR="00C45AF1" w:rsidRPr="00EF1471">
              <w:rPr>
                <w:rFonts w:ascii="Trebuchet MS" w:hAnsi="Trebuchet MS"/>
                <w:b/>
                <w:bCs/>
              </w:rPr>
              <w:t xml:space="preserve"> profesional și ID</w:t>
            </w:r>
            <w:r w:rsidR="00C45AF1">
              <w:rPr>
                <w:rFonts w:ascii="Trebuchet MS" w:hAnsi="Trebuchet MS"/>
                <w:b/>
                <w:bCs/>
              </w:rPr>
              <w:t>-ul</w:t>
            </w:r>
            <w:r w:rsidR="00C45AF1" w:rsidRPr="00EF1471">
              <w:rPr>
                <w:rFonts w:ascii="Trebuchet MS" w:hAnsi="Trebuchet MS"/>
                <w:b/>
                <w:bCs/>
              </w:rPr>
              <w:t xml:space="preserve"> </w:t>
            </w:r>
            <w:r w:rsidR="00C45AF1">
              <w:rPr>
                <w:rFonts w:ascii="Trebuchet MS" w:hAnsi="Trebuchet MS"/>
                <w:b/>
                <w:bCs/>
              </w:rPr>
              <w:t>de identificare al funcției publice)</w:t>
            </w:r>
            <w:r w:rsidR="00C45AF1">
              <w:rPr>
                <w:rStyle w:val="FootnoteReference"/>
                <w:rFonts w:ascii="Trebuchet MS" w:hAnsi="Trebuchet MS"/>
              </w:rPr>
              <w:footnoteReference w:id="1"/>
            </w:r>
          </w:p>
        </w:tc>
      </w:tr>
      <w:tr w:rsidR="00C45AF1" w:rsidRPr="006F6FA6" w14:paraId="5993F703" w14:textId="77777777" w:rsidTr="003F437C">
        <w:trPr>
          <w:trHeight w:val="1162"/>
        </w:trPr>
        <w:tc>
          <w:tcPr>
            <w:tcW w:w="4106" w:type="dxa"/>
            <w:shd w:val="clear" w:color="auto" w:fill="B9C9FD"/>
            <w:noWrap/>
            <w:hideMark/>
          </w:tcPr>
          <w:p w14:paraId="6FAA3FD5" w14:textId="77777777" w:rsidR="00C45AF1" w:rsidRPr="006F6FA6" w:rsidRDefault="00C45AF1" w:rsidP="008021D5">
            <w:pPr>
              <w:jc w:val="center"/>
              <w:rPr>
                <w:rFonts w:ascii="Trebuchet MS" w:hAnsi="Trebuchet MS"/>
                <w:b/>
              </w:rPr>
            </w:pPr>
            <w:r w:rsidRPr="006F6FA6">
              <w:rPr>
                <w:rFonts w:ascii="Trebuchet MS" w:hAnsi="Trebuchet MS"/>
                <w:b/>
              </w:rPr>
              <w:t>CUNOȘTINȚE</w:t>
            </w:r>
          </w:p>
          <w:p w14:paraId="715FB1A8" w14:textId="77777777" w:rsidR="00C45AF1" w:rsidRPr="006F6FA6" w:rsidRDefault="00C45AF1" w:rsidP="008021D5">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9923" w:type="dxa"/>
            <w:hideMark/>
          </w:tcPr>
          <w:p w14:paraId="7F2F6DCB" w14:textId="77777777" w:rsidR="00C45AF1" w:rsidRPr="006F6FA6" w:rsidRDefault="00C45AF1" w:rsidP="008021D5">
            <w:pPr>
              <w:rPr>
                <w:rFonts w:ascii="Trebuchet MS" w:hAnsi="Trebuchet MS"/>
              </w:rPr>
            </w:pPr>
          </w:p>
        </w:tc>
      </w:tr>
      <w:tr w:rsidR="00C45AF1" w:rsidRPr="006F6FA6" w14:paraId="6279F3A7" w14:textId="77777777" w:rsidTr="003F437C">
        <w:trPr>
          <w:trHeight w:val="968"/>
        </w:trPr>
        <w:tc>
          <w:tcPr>
            <w:tcW w:w="4106" w:type="dxa"/>
            <w:shd w:val="clear" w:color="auto" w:fill="B9C9FD"/>
            <w:noWrap/>
            <w:hideMark/>
          </w:tcPr>
          <w:p w14:paraId="1C780815" w14:textId="77777777" w:rsidR="00C45AF1" w:rsidRPr="006F6FA6" w:rsidRDefault="00C45AF1" w:rsidP="008021D5">
            <w:pPr>
              <w:jc w:val="center"/>
              <w:rPr>
                <w:rFonts w:ascii="Trebuchet MS" w:hAnsi="Trebuchet MS"/>
                <w:b/>
              </w:rPr>
            </w:pPr>
            <w:r w:rsidRPr="006F6FA6">
              <w:rPr>
                <w:rFonts w:ascii="Trebuchet MS" w:hAnsi="Trebuchet MS"/>
                <w:b/>
              </w:rPr>
              <w:t>ABILITĂȚI</w:t>
            </w:r>
          </w:p>
          <w:p w14:paraId="43DAC6E0" w14:textId="77777777" w:rsidR="00C45AF1" w:rsidRPr="006F6FA6" w:rsidRDefault="00C45AF1" w:rsidP="008021D5">
            <w:pPr>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9923" w:type="dxa"/>
            <w:hideMark/>
          </w:tcPr>
          <w:p w14:paraId="3B0C5086" w14:textId="77777777" w:rsidR="00C45AF1" w:rsidRPr="006F6FA6" w:rsidRDefault="00C45AF1" w:rsidP="008021D5">
            <w:pPr>
              <w:rPr>
                <w:rFonts w:ascii="Trebuchet MS" w:hAnsi="Trebuchet MS"/>
              </w:rPr>
            </w:pPr>
          </w:p>
        </w:tc>
      </w:tr>
      <w:tr w:rsidR="00C45AF1" w:rsidRPr="006F6FA6" w14:paraId="655A9FC6" w14:textId="77777777" w:rsidTr="003F437C">
        <w:trPr>
          <w:trHeight w:val="1100"/>
        </w:trPr>
        <w:tc>
          <w:tcPr>
            <w:tcW w:w="4106" w:type="dxa"/>
            <w:shd w:val="clear" w:color="auto" w:fill="B9C9FD"/>
            <w:noWrap/>
            <w:hideMark/>
          </w:tcPr>
          <w:p w14:paraId="7B8538BD" w14:textId="77777777" w:rsidR="00C45AF1" w:rsidRPr="006F6FA6" w:rsidRDefault="00C45AF1" w:rsidP="008021D5">
            <w:pPr>
              <w:jc w:val="center"/>
              <w:rPr>
                <w:rFonts w:ascii="Trebuchet MS" w:hAnsi="Trebuchet MS"/>
                <w:b/>
              </w:rPr>
            </w:pPr>
            <w:r w:rsidRPr="006F6FA6">
              <w:rPr>
                <w:rFonts w:ascii="Trebuchet MS" w:hAnsi="Trebuchet MS"/>
                <w:b/>
              </w:rPr>
              <w:t>ATITUDINI</w:t>
            </w:r>
          </w:p>
          <w:p w14:paraId="40DE9A27" w14:textId="77777777" w:rsidR="00C45AF1" w:rsidRPr="006F6FA6" w:rsidRDefault="00C45AF1" w:rsidP="008021D5">
            <w:pPr>
              <w:jc w:val="both"/>
              <w:rPr>
                <w:rFonts w:ascii="Trebuchet MS" w:hAnsi="Trebuchet MS"/>
              </w:rPr>
            </w:pPr>
            <w:r w:rsidRPr="006F6FA6">
              <w:rPr>
                <w:rFonts w:ascii="Trebuchet MS" w:hAnsi="Trebuchet MS"/>
              </w:rPr>
              <w:t xml:space="preserve">(Trebuie să corespundă cu cele din </w:t>
            </w:r>
            <w:r w:rsidRPr="006F6FA6">
              <w:rPr>
                <w:rFonts w:ascii="Trebuchet MS" w:hAnsi="Trebuchet MS"/>
                <w:i/>
              </w:rPr>
              <w:t>Formularul de analiză a postului</w:t>
            </w:r>
            <w:r w:rsidRPr="006F6FA6">
              <w:rPr>
                <w:rFonts w:ascii="Trebuchet MS" w:hAnsi="Trebuchet MS"/>
              </w:rPr>
              <w:t>)</w:t>
            </w:r>
          </w:p>
        </w:tc>
        <w:tc>
          <w:tcPr>
            <w:tcW w:w="9923" w:type="dxa"/>
            <w:hideMark/>
          </w:tcPr>
          <w:p w14:paraId="36CCAECC" w14:textId="77777777" w:rsidR="00C45AF1" w:rsidRPr="006F6FA6" w:rsidRDefault="00C45AF1" w:rsidP="008021D5">
            <w:pPr>
              <w:rPr>
                <w:rFonts w:ascii="Trebuchet MS" w:hAnsi="Trebuchet MS"/>
              </w:rPr>
            </w:pPr>
          </w:p>
        </w:tc>
      </w:tr>
      <w:tr w:rsidR="00C45AF1" w:rsidRPr="006F6FA6" w14:paraId="1F1C2778" w14:textId="77777777" w:rsidTr="003F437C">
        <w:trPr>
          <w:trHeight w:val="474"/>
        </w:trPr>
        <w:tc>
          <w:tcPr>
            <w:tcW w:w="4106" w:type="dxa"/>
            <w:shd w:val="clear" w:color="auto" w:fill="B9C9FD"/>
            <w:noWrap/>
          </w:tcPr>
          <w:p w14:paraId="04C5232C" w14:textId="77777777" w:rsidR="008D0762" w:rsidRDefault="00C45AF1" w:rsidP="008D0762">
            <w:pPr>
              <w:jc w:val="center"/>
              <w:rPr>
                <w:rFonts w:ascii="Trebuchet MS" w:hAnsi="Trebuchet MS"/>
                <w:b/>
                <w:i/>
              </w:rPr>
            </w:pPr>
            <w:r w:rsidRPr="005A702A">
              <w:rPr>
                <w:rFonts w:ascii="Trebuchet MS" w:hAnsi="Trebuchet MS"/>
                <w:b/>
                <w:i/>
              </w:rPr>
              <w:t>COMPETENȚA</w:t>
            </w:r>
          </w:p>
          <w:p w14:paraId="60B05CB3" w14:textId="1ABAA127" w:rsidR="00C45AF1" w:rsidRPr="005A702A" w:rsidRDefault="00C45AF1" w:rsidP="008D0762">
            <w:pPr>
              <w:jc w:val="center"/>
              <w:rPr>
                <w:rFonts w:ascii="Trebuchet MS" w:hAnsi="Trebuchet MS"/>
                <w:b/>
                <w:i/>
              </w:rPr>
            </w:pPr>
            <w:r w:rsidRPr="005A702A">
              <w:rPr>
                <w:rFonts w:ascii="Trebuchet MS" w:hAnsi="Trebuchet MS"/>
                <w:b/>
                <w:i/>
              </w:rPr>
              <w:t>SPECIFICĂ</w:t>
            </w:r>
            <w:r>
              <w:rPr>
                <w:rFonts w:ascii="Trebuchet MS" w:hAnsi="Trebuchet MS"/>
                <w:b/>
                <w:i/>
              </w:rPr>
              <w:t>/COMPETENȚE SPECIFICE</w:t>
            </w:r>
          </w:p>
        </w:tc>
        <w:tc>
          <w:tcPr>
            <w:tcW w:w="9923" w:type="dxa"/>
          </w:tcPr>
          <w:p w14:paraId="68E11CD6" w14:textId="77777777" w:rsidR="00C45AF1" w:rsidRPr="006F6FA6" w:rsidRDefault="00C45AF1" w:rsidP="008021D5">
            <w:pPr>
              <w:rPr>
                <w:rFonts w:ascii="Trebuchet MS" w:hAnsi="Trebuchet MS"/>
              </w:rPr>
            </w:pPr>
          </w:p>
        </w:tc>
      </w:tr>
      <w:tr w:rsidR="00C45AF1" w:rsidRPr="006F6FA6" w14:paraId="0B278480" w14:textId="77777777" w:rsidTr="003F437C">
        <w:trPr>
          <w:trHeight w:val="159"/>
        </w:trPr>
        <w:tc>
          <w:tcPr>
            <w:tcW w:w="4106" w:type="dxa"/>
            <w:shd w:val="clear" w:color="auto" w:fill="B9C9FD"/>
            <w:noWrap/>
          </w:tcPr>
          <w:p w14:paraId="1622E563" w14:textId="77777777" w:rsidR="00C45AF1" w:rsidRPr="006F6FA6" w:rsidRDefault="00C45AF1" w:rsidP="008021D5">
            <w:pPr>
              <w:jc w:val="center"/>
              <w:rPr>
                <w:rFonts w:ascii="Trebuchet MS" w:hAnsi="Trebuchet MS"/>
                <w:b/>
              </w:rPr>
            </w:pPr>
            <w:r w:rsidRPr="006F6FA6">
              <w:rPr>
                <w:rFonts w:ascii="Trebuchet MS" w:hAnsi="Trebuchet MS"/>
                <w:b/>
              </w:rPr>
              <w:t>DEFINIȚIE</w:t>
            </w:r>
          </w:p>
        </w:tc>
        <w:tc>
          <w:tcPr>
            <w:tcW w:w="9923" w:type="dxa"/>
          </w:tcPr>
          <w:p w14:paraId="53C6C2AF" w14:textId="77777777" w:rsidR="00C45AF1" w:rsidRPr="006F6FA6" w:rsidRDefault="00C45AF1" w:rsidP="008021D5">
            <w:pPr>
              <w:rPr>
                <w:rFonts w:ascii="Trebuchet MS" w:hAnsi="Trebuchet MS"/>
              </w:rPr>
            </w:pPr>
          </w:p>
        </w:tc>
      </w:tr>
      <w:tr w:rsidR="00C45AF1" w:rsidRPr="006F6FA6" w14:paraId="7252868A" w14:textId="77777777" w:rsidTr="003F437C">
        <w:trPr>
          <w:trHeight w:val="411"/>
        </w:trPr>
        <w:tc>
          <w:tcPr>
            <w:tcW w:w="4106" w:type="dxa"/>
            <w:shd w:val="clear" w:color="auto" w:fill="B9C9FD"/>
            <w:noWrap/>
          </w:tcPr>
          <w:p w14:paraId="0612DC93" w14:textId="77777777" w:rsidR="00C45AF1" w:rsidRPr="006F6FA6" w:rsidRDefault="00C45AF1" w:rsidP="008021D5">
            <w:pPr>
              <w:jc w:val="center"/>
              <w:rPr>
                <w:rFonts w:ascii="Trebuchet MS" w:hAnsi="Trebuchet MS"/>
                <w:b/>
              </w:rPr>
            </w:pPr>
            <w:r>
              <w:rPr>
                <w:rFonts w:ascii="Trebuchet MS" w:hAnsi="Trebuchet MS"/>
                <w:b/>
              </w:rPr>
              <w:t xml:space="preserve">NIVEL DE COMPLEXITATE </w:t>
            </w:r>
          </w:p>
        </w:tc>
        <w:tc>
          <w:tcPr>
            <w:tcW w:w="9923" w:type="dxa"/>
          </w:tcPr>
          <w:p w14:paraId="1CA49E1D" w14:textId="77777777" w:rsidR="00C45AF1" w:rsidRPr="006F6FA6" w:rsidRDefault="00C45AF1" w:rsidP="008021D5">
            <w:pPr>
              <w:rPr>
                <w:rFonts w:ascii="Trebuchet MS" w:hAnsi="Trebuchet MS"/>
              </w:rPr>
            </w:pPr>
          </w:p>
        </w:tc>
      </w:tr>
      <w:tr w:rsidR="00C45AF1" w:rsidRPr="006F6FA6" w14:paraId="43891B41" w14:textId="77777777" w:rsidTr="003F437C">
        <w:trPr>
          <w:trHeight w:val="351"/>
        </w:trPr>
        <w:tc>
          <w:tcPr>
            <w:tcW w:w="4106" w:type="dxa"/>
            <w:shd w:val="clear" w:color="auto" w:fill="B9C9FD"/>
            <w:noWrap/>
            <w:hideMark/>
          </w:tcPr>
          <w:p w14:paraId="63004B53" w14:textId="77777777" w:rsidR="00C45AF1" w:rsidRPr="006F6FA6" w:rsidRDefault="00C45AF1" w:rsidP="008021D5">
            <w:pPr>
              <w:jc w:val="center"/>
              <w:rPr>
                <w:rFonts w:ascii="Trebuchet MS" w:hAnsi="Trebuchet MS"/>
                <w:b/>
              </w:rPr>
            </w:pPr>
            <w:r w:rsidRPr="006F6FA6">
              <w:rPr>
                <w:rFonts w:ascii="Trebuchet MS" w:hAnsi="Trebuchet MS"/>
                <w:b/>
              </w:rPr>
              <w:t>MODALITATEA DE VERIFICARE A COMPETENȚEI SPECIFICE</w:t>
            </w:r>
            <w:r>
              <w:rPr>
                <w:rStyle w:val="FootnoteReference"/>
                <w:rFonts w:ascii="Trebuchet MS" w:hAnsi="Trebuchet MS"/>
              </w:rPr>
              <w:footnoteReference w:id="2"/>
            </w:r>
          </w:p>
          <w:p w14:paraId="1D569E46" w14:textId="77777777" w:rsidR="00C45AF1" w:rsidRPr="006F6FA6" w:rsidRDefault="00C45AF1" w:rsidP="008021D5">
            <w:pPr>
              <w:jc w:val="both"/>
              <w:rPr>
                <w:rFonts w:ascii="Trebuchet MS" w:hAnsi="Trebuchet MS"/>
              </w:rPr>
            </w:pPr>
          </w:p>
        </w:tc>
        <w:tc>
          <w:tcPr>
            <w:tcW w:w="9923" w:type="dxa"/>
            <w:noWrap/>
            <w:hideMark/>
          </w:tcPr>
          <w:p w14:paraId="49EF3DC6" w14:textId="77777777" w:rsidR="00C45AF1" w:rsidRPr="009D32FE" w:rsidRDefault="00C45AF1" w:rsidP="009D32FE">
            <w:pPr>
              <w:rPr>
                <w:rFonts w:ascii="Trebuchet MS" w:hAnsi="Trebuchet MS"/>
              </w:rPr>
            </w:pPr>
          </w:p>
        </w:tc>
      </w:tr>
    </w:tbl>
    <w:p w14:paraId="5D8F7D0C" w14:textId="77777777" w:rsidR="003F437C" w:rsidRDefault="003F437C" w:rsidP="001E7B92">
      <w:pPr>
        <w:tabs>
          <w:tab w:val="left" w:pos="488"/>
          <w:tab w:val="left" w:pos="2492"/>
          <w:tab w:val="center" w:pos="4536"/>
          <w:tab w:val="right" w:pos="9072"/>
          <w:tab w:val="left" w:pos="9356"/>
        </w:tabs>
        <w:jc w:val="right"/>
        <w:rPr>
          <w:rFonts w:ascii="Trebuchet MS" w:hAnsi="Trebuchet MS"/>
          <w:b/>
          <w:sz w:val="20"/>
        </w:rPr>
      </w:pPr>
    </w:p>
    <w:p w14:paraId="270592E5" w14:textId="77777777" w:rsidR="003F437C" w:rsidRDefault="003F437C" w:rsidP="001E7B92">
      <w:pPr>
        <w:tabs>
          <w:tab w:val="left" w:pos="488"/>
          <w:tab w:val="left" w:pos="2492"/>
          <w:tab w:val="center" w:pos="4536"/>
          <w:tab w:val="right" w:pos="9072"/>
          <w:tab w:val="left" w:pos="9356"/>
        </w:tabs>
        <w:jc w:val="right"/>
        <w:rPr>
          <w:rFonts w:ascii="Trebuchet MS" w:hAnsi="Trebuchet MS"/>
          <w:b/>
          <w:sz w:val="20"/>
        </w:rPr>
      </w:pPr>
    </w:p>
    <w:p w14:paraId="464677B7" w14:textId="757F12EA" w:rsidR="001E7B92" w:rsidRDefault="001E7B92" w:rsidP="001E7B92">
      <w:pPr>
        <w:tabs>
          <w:tab w:val="left" w:pos="488"/>
          <w:tab w:val="left" w:pos="2492"/>
          <w:tab w:val="center" w:pos="4536"/>
          <w:tab w:val="right" w:pos="9072"/>
          <w:tab w:val="left" w:pos="9356"/>
        </w:tabs>
        <w:jc w:val="right"/>
        <w:rPr>
          <w:rFonts w:ascii="Trebuchet MS" w:hAnsi="Trebuchet MS"/>
          <w:b/>
          <w:sz w:val="20"/>
        </w:rPr>
      </w:pPr>
      <w:r>
        <w:rPr>
          <w:rFonts w:ascii="Trebuchet MS" w:hAnsi="Trebuchet MS"/>
          <w:b/>
          <w:sz w:val="20"/>
        </w:rPr>
        <w:t>Anexa nr. 3</w:t>
      </w:r>
    </w:p>
    <w:p w14:paraId="7F2989A7" w14:textId="186B8837" w:rsidR="00C45AF1" w:rsidRDefault="001E7B92" w:rsidP="001E7B92">
      <w:pPr>
        <w:jc w:val="right"/>
        <w:rPr>
          <w:rFonts w:ascii="Trebuchet MS" w:eastAsia="Times New Roman" w:hAnsi="Trebuchet MS"/>
          <w:b/>
          <w:iCs/>
        </w:rPr>
      </w:pPr>
      <w:r>
        <w:rPr>
          <w:rFonts w:ascii="Trebuchet MS" w:hAnsi="Trebuchet MS"/>
          <w:b/>
          <w:sz w:val="20"/>
        </w:rPr>
        <w:t xml:space="preserve">                                                                   la Ordinul Președintelui ANFP nr.../2024</w:t>
      </w:r>
    </w:p>
    <w:p w14:paraId="05C0D6ED" w14:textId="77777777" w:rsidR="001E7B92" w:rsidRDefault="001E7B92" w:rsidP="00C45AF1">
      <w:pPr>
        <w:jc w:val="right"/>
        <w:rPr>
          <w:rFonts w:ascii="Trebuchet MS" w:eastAsia="Times New Roman" w:hAnsi="Trebuchet MS"/>
          <w:b/>
          <w:iCs/>
        </w:rPr>
      </w:pPr>
    </w:p>
    <w:p w14:paraId="7792D4C9" w14:textId="38509069" w:rsidR="00C45AF1" w:rsidRPr="003F4C51" w:rsidRDefault="00C45AF1" w:rsidP="00C45AF1">
      <w:pPr>
        <w:jc w:val="right"/>
        <w:rPr>
          <w:rFonts w:ascii="Trebuchet MS" w:eastAsia="Times New Roman" w:hAnsi="Trebuchet MS"/>
          <w:b/>
          <w:bCs/>
          <w:iCs/>
        </w:rPr>
      </w:pPr>
      <w:r w:rsidRPr="003F4C51">
        <w:rPr>
          <w:rFonts w:ascii="Trebuchet MS" w:eastAsia="Times New Roman" w:hAnsi="Trebuchet MS"/>
          <w:b/>
          <w:iCs/>
        </w:rPr>
        <w:t>APROB</w:t>
      </w:r>
    </w:p>
    <w:p w14:paraId="56FA0C71"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14:paraId="51BC3AC5"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AUTORITĂȚII/INSTITUȚIEI PUBLICE</w:t>
      </w:r>
    </w:p>
    <w:p w14:paraId="3D276ABD"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 xml:space="preserve">SEMNĂTURA </w:t>
      </w:r>
    </w:p>
    <w:p w14:paraId="0BBBD097" w14:textId="77777777" w:rsidR="00C45AF1" w:rsidRDefault="00C45AF1" w:rsidP="00C45AF1">
      <w:pPr>
        <w:tabs>
          <w:tab w:val="left" w:pos="3994"/>
        </w:tabs>
        <w:jc w:val="right"/>
        <w:rPr>
          <w:rFonts w:ascii="Trebuchet MS" w:hAnsi="Trebuchet MS"/>
          <w:b/>
        </w:rPr>
      </w:pPr>
    </w:p>
    <w:tbl>
      <w:tblPr>
        <w:tblStyle w:val="TableGrid1"/>
        <w:tblW w:w="0" w:type="auto"/>
        <w:tblLayout w:type="fixed"/>
        <w:tblLook w:val="04A0" w:firstRow="1" w:lastRow="0" w:firstColumn="1" w:lastColumn="0" w:noHBand="0" w:noVBand="1"/>
      </w:tblPr>
      <w:tblGrid>
        <w:gridCol w:w="976"/>
        <w:gridCol w:w="3138"/>
        <w:gridCol w:w="2118"/>
        <w:gridCol w:w="3069"/>
        <w:gridCol w:w="2957"/>
        <w:gridCol w:w="2218"/>
      </w:tblGrid>
      <w:tr w:rsidR="00C45AF1" w:rsidRPr="00944064" w14:paraId="31A2CDA8" w14:textId="77777777" w:rsidTr="008021D5">
        <w:tc>
          <w:tcPr>
            <w:tcW w:w="976" w:type="dxa"/>
            <w:shd w:val="clear" w:color="auto" w:fill="47AAC5"/>
          </w:tcPr>
          <w:p w14:paraId="3F3DDCC4" w14:textId="77777777" w:rsidR="00C45AF1" w:rsidRPr="00944064" w:rsidRDefault="00C45AF1" w:rsidP="008021D5">
            <w:pPr>
              <w:tabs>
                <w:tab w:val="left" w:pos="3994"/>
              </w:tabs>
              <w:rPr>
                <w:rFonts w:ascii="Trebuchet MS" w:hAnsi="Trebuchet MS"/>
                <w:b/>
              </w:rPr>
            </w:pPr>
            <w:r w:rsidRPr="00944064">
              <w:rPr>
                <w:rFonts w:ascii="Trebuchet MS" w:hAnsi="Trebuchet MS"/>
                <w:b/>
              </w:rPr>
              <w:t>Nr.crt.</w:t>
            </w:r>
          </w:p>
        </w:tc>
        <w:tc>
          <w:tcPr>
            <w:tcW w:w="13500" w:type="dxa"/>
            <w:gridSpan w:val="5"/>
            <w:shd w:val="clear" w:color="auto" w:fill="47AAC5"/>
          </w:tcPr>
          <w:p w14:paraId="434B0F9D" w14:textId="77777777" w:rsidR="00C45AF1" w:rsidRPr="00944064" w:rsidRDefault="00C45AF1" w:rsidP="008021D5">
            <w:pPr>
              <w:tabs>
                <w:tab w:val="left" w:pos="3994"/>
              </w:tabs>
              <w:jc w:val="center"/>
              <w:rPr>
                <w:rFonts w:ascii="Trebuchet MS" w:hAnsi="Trebuchet MS"/>
                <w:b/>
                <w:sz w:val="28"/>
                <w:szCs w:val="28"/>
              </w:rPr>
            </w:pPr>
            <w:r w:rsidRPr="00944064">
              <w:rPr>
                <w:rFonts w:ascii="Trebuchet MS" w:hAnsi="Trebuchet MS"/>
                <w:b/>
                <w:sz w:val="28"/>
                <w:szCs w:val="28"/>
              </w:rPr>
              <w:t>Raport de analiză a posturilor</w:t>
            </w:r>
          </w:p>
        </w:tc>
      </w:tr>
      <w:tr w:rsidR="00FB173E" w:rsidRPr="00944064" w14:paraId="6F5C94F2" w14:textId="77777777" w:rsidTr="00AA3D0A">
        <w:trPr>
          <w:trHeight w:val="135"/>
        </w:trPr>
        <w:tc>
          <w:tcPr>
            <w:tcW w:w="976" w:type="dxa"/>
            <w:vMerge w:val="restart"/>
          </w:tcPr>
          <w:p w14:paraId="4DB874C8" w14:textId="77777777" w:rsidR="00FB173E" w:rsidRPr="00944064" w:rsidRDefault="00FB173E" w:rsidP="008021D5">
            <w:pPr>
              <w:tabs>
                <w:tab w:val="left" w:pos="3994"/>
              </w:tabs>
              <w:rPr>
                <w:rFonts w:ascii="Trebuchet MS" w:hAnsi="Trebuchet MS"/>
              </w:rPr>
            </w:pPr>
            <w:r w:rsidRPr="00944064">
              <w:rPr>
                <w:rFonts w:ascii="Trebuchet MS" w:hAnsi="Trebuchet MS"/>
              </w:rPr>
              <w:t>1.</w:t>
            </w:r>
          </w:p>
        </w:tc>
        <w:tc>
          <w:tcPr>
            <w:tcW w:w="13500" w:type="dxa"/>
            <w:gridSpan w:val="5"/>
            <w:shd w:val="clear" w:color="auto" w:fill="8EAADB" w:themeFill="accent5" w:themeFillTint="99"/>
          </w:tcPr>
          <w:p w14:paraId="13C45E26" w14:textId="024E50BE" w:rsidR="00FB173E" w:rsidRPr="00944064" w:rsidRDefault="00FB173E" w:rsidP="008021D5">
            <w:pPr>
              <w:tabs>
                <w:tab w:val="left" w:pos="3994"/>
              </w:tabs>
              <w:rPr>
                <w:rFonts w:ascii="Trebuchet MS" w:hAnsi="Trebuchet MS"/>
                <w:b/>
              </w:rPr>
            </w:pPr>
            <w:r w:rsidRPr="00944064">
              <w:rPr>
                <w:rFonts w:ascii="Trebuchet MS" w:hAnsi="Trebuchet MS"/>
                <w:b/>
              </w:rPr>
              <w:t>Denumirea autorității sau instituției publice</w:t>
            </w:r>
          </w:p>
        </w:tc>
      </w:tr>
      <w:tr w:rsidR="00FB173E" w:rsidRPr="00944064" w14:paraId="5967D8B4" w14:textId="77777777" w:rsidTr="002D41D5">
        <w:trPr>
          <w:trHeight w:val="135"/>
        </w:trPr>
        <w:tc>
          <w:tcPr>
            <w:tcW w:w="976" w:type="dxa"/>
            <w:vMerge/>
          </w:tcPr>
          <w:p w14:paraId="4DCAEA25" w14:textId="77777777" w:rsidR="00FB173E" w:rsidRPr="00944064" w:rsidRDefault="00FB173E" w:rsidP="008021D5">
            <w:pPr>
              <w:tabs>
                <w:tab w:val="left" w:pos="3994"/>
              </w:tabs>
              <w:rPr>
                <w:rFonts w:ascii="Trebuchet MS" w:hAnsi="Trebuchet MS"/>
              </w:rPr>
            </w:pPr>
          </w:p>
        </w:tc>
        <w:tc>
          <w:tcPr>
            <w:tcW w:w="13500" w:type="dxa"/>
            <w:gridSpan w:val="5"/>
          </w:tcPr>
          <w:p w14:paraId="6211A15A" w14:textId="5421A336" w:rsidR="00FB173E" w:rsidRPr="00944064" w:rsidRDefault="00FB173E" w:rsidP="008021D5">
            <w:pPr>
              <w:tabs>
                <w:tab w:val="left" w:pos="3994"/>
              </w:tabs>
              <w:rPr>
                <w:rFonts w:ascii="Trebuchet MS" w:hAnsi="Trebuchet MS"/>
              </w:rPr>
            </w:pPr>
          </w:p>
        </w:tc>
      </w:tr>
      <w:tr w:rsidR="00C45AF1" w:rsidRPr="00944064" w14:paraId="5BF4036A" w14:textId="77777777" w:rsidTr="008021D5">
        <w:trPr>
          <w:trHeight w:val="143"/>
        </w:trPr>
        <w:tc>
          <w:tcPr>
            <w:tcW w:w="976" w:type="dxa"/>
            <w:vMerge w:val="restart"/>
          </w:tcPr>
          <w:p w14:paraId="7FF15784" w14:textId="77777777" w:rsidR="00C45AF1" w:rsidRPr="00944064" w:rsidRDefault="00C45AF1" w:rsidP="008021D5">
            <w:pPr>
              <w:tabs>
                <w:tab w:val="left" w:pos="3994"/>
              </w:tabs>
              <w:rPr>
                <w:rFonts w:ascii="Trebuchet MS" w:hAnsi="Trebuchet MS"/>
                <w:b/>
              </w:rPr>
            </w:pPr>
            <w:r>
              <w:rPr>
                <w:rFonts w:ascii="Trebuchet MS" w:hAnsi="Trebuchet MS"/>
                <w:b/>
              </w:rPr>
              <w:t>2</w:t>
            </w:r>
            <w:r w:rsidRPr="00944064">
              <w:rPr>
                <w:rFonts w:ascii="Trebuchet MS" w:hAnsi="Trebuchet MS"/>
                <w:b/>
              </w:rPr>
              <w:t>.</w:t>
            </w:r>
          </w:p>
        </w:tc>
        <w:tc>
          <w:tcPr>
            <w:tcW w:w="13500" w:type="dxa"/>
            <w:gridSpan w:val="5"/>
            <w:shd w:val="clear" w:color="auto" w:fill="8EAADB" w:themeFill="accent5" w:themeFillTint="99"/>
          </w:tcPr>
          <w:p w14:paraId="68B752E5" w14:textId="77777777" w:rsidR="00C45AF1" w:rsidRPr="00944064" w:rsidRDefault="00C45AF1" w:rsidP="008021D5">
            <w:pPr>
              <w:tabs>
                <w:tab w:val="left" w:pos="3994"/>
              </w:tabs>
              <w:rPr>
                <w:rFonts w:ascii="Trebuchet MS" w:hAnsi="Trebuchet MS"/>
                <w:b/>
                <w:lang w:val="en-US"/>
              </w:rPr>
            </w:pPr>
            <w:r w:rsidRPr="00944064">
              <w:rPr>
                <w:rFonts w:ascii="Trebuchet MS" w:hAnsi="Trebuchet MS"/>
                <w:b/>
              </w:rPr>
              <w:t>Număr de posturi supuse analizei</w:t>
            </w:r>
            <w:r>
              <w:rPr>
                <w:rFonts w:ascii="Trebuchet MS" w:hAnsi="Trebuchet MS"/>
                <w:b/>
                <w:lang w:val="en-US"/>
              </w:rPr>
              <w:t>:</w:t>
            </w:r>
          </w:p>
        </w:tc>
      </w:tr>
      <w:tr w:rsidR="00C45AF1" w:rsidRPr="00944064" w14:paraId="43383641" w14:textId="77777777" w:rsidTr="008021D5">
        <w:trPr>
          <w:trHeight w:val="609"/>
        </w:trPr>
        <w:tc>
          <w:tcPr>
            <w:tcW w:w="976" w:type="dxa"/>
            <w:vMerge/>
          </w:tcPr>
          <w:p w14:paraId="3B33ECC0" w14:textId="77777777" w:rsidR="00C45AF1" w:rsidRPr="00944064" w:rsidRDefault="00C45AF1" w:rsidP="008021D5">
            <w:pPr>
              <w:tabs>
                <w:tab w:val="left" w:pos="3994"/>
              </w:tabs>
              <w:rPr>
                <w:rFonts w:ascii="Trebuchet MS" w:hAnsi="Trebuchet MS"/>
              </w:rPr>
            </w:pPr>
          </w:p>
        </w:tc>
        <w:tc>
          <w:tcPr>
            <w:tcW w:w="13500" w:type="dxa"/>
            <w:gridSpan w:val="5"/>
          </w:tcPr>
          <w:p w14:paraId="520E4329" w14:textId="77777777" w:rsidR="00C45AF1" w:rsidRPr="001D2074" w:rsidRDefault="00C45AF1" w:rsidP="00C45AF1">
            <w:pPr>
              <w:pStyle w:val="ListParagraph"/>
              <w:numPr>
                <w:ilvl w:val="0"/>
                <w:numId w:val="13"/>
              </w:numPr>
              <w:tabs>
                <w:tab w:val="left" w:pos="3994"/>
              </w:tabs>
              <w:rPr>
                <w:rFonts w:ascii="Trebuchet MS" w:hAnsi="Trebuchet MS"/>
              </w:rPr>
            </w:pPr>
            <w:proofErr w:type="spellStart"/>
            <w:r>
              <w:rPr>
                <w:rFonts w:ascii="Trebuchet MS" w:hAnsi="Trebuchet MS"/>
                <w:lang w:val="en-US"/>
              </w:rPr>
              <w:t>funcții</w:t>
            </w:r>
            <w:proofErr w:type="spellEnd"/>
            <w:r>
              <w:rPr>
                <w:rFonts w:ascii="Trebuchet MS" w:hAnsi="Trebuchet MS"/>
                <w:lang w:val="en-US"/>
              </w:rPr>
              <w:t xml:space="preserve"> </w:t>
            </w:r>
            <w:proofErr w:type="spellStart"/>
            <w:r>
              <w:rPr>
                <w:rFonts w:ascii="Trebuchet MS" w:hAnsi="Trebuchet MS"/>
                <w:lang w:val="en-US"/>
              </w:rPr>
              <w:t>publice</w:t>
            </w:r>
            <w:proofErr w:type="spellEnd"/>
            <w:r>
              <w:rPr>
                <w:rFonts w:ascii="Trebuchet MS" w:hAnsi="Trebuchet MS"/>
                <w:lang w:val="en-US"/>
              </w:rPr>
              <w:t xml:space="preserve"> din </w:t>
            </w:r>
            <w:proofErr w:type="spellStart"/>
            <w:r>
              <w:rPr>
                <w:rFonts w:ascii="Trebuchet MS" w:hAnsi="Trebuchet MS"/>
                <w:lang w:val="en-US"/>
              </w:rPr>
              <w:t>categoria</w:t>
            </w:r>
            <w:proofErr w:type="spellEnd"/>
            <w:r>
              <w:rPr>
                <w:rFonts w:ascii="Trebuchet MS" w:hAnsi="Trebuchet MS"/>
                <w:lang w:val="en-US"/>
              </w:rPr>
              <w:t xml:space="preserve"> </w:t>
            </w:r>
            <w:proofErr w:type="spellStart"/>
            <w:r>
              <w:rPr>
                <w:rFonts w:ascii="Trebuchet MS" w:hAnsi="Trebuchet MS"/>
                <w:lang w:val="en-US"/>
              </w:rPr>
              <w:t>înalților</w:t>
            </w:r>
            <w:proofErr w:type="spellEnd"/>
            <w:r>
              <w:rPr>
                <w:rFonts w:ascii="Trebuchet MS" w:hAnsi="Trebuchet MS"/>
                <w:lang w:val="en-US"/>
              </w:rPr>
              <w:t xml:space="preserve"> </w:t>
            </w:r>
            <w:proofErr w:type="spellStart"/>
            <w:r>
              <w:rPr>
                <w:rFonts w:ascii="Trebuchet MS" w:hAnsi="Trebuchet MS"/>
                <w:lang w:val="en-US"/>
              </w:rPr>
              <w:t>funcționari</w:t>
            </w:r>
            <w:proofErr w:type="spellEnd"/>
            <w:r>
              <w:rPr>
                <w:rFonts w:ascii="Trebuchet MS" w:hAnsi="Trebuchet MS"/>
                <w:lang w:val="en-US"/>
              </w:rPr>
              <w:t xml:space="preserve"> </w:t>
            </w:r>
            <w:proofErr w:type="spellStart"/>
            <w:r>
              <w:rPr>
                <w:rFonts w:ascii="Trebuchet MS" w:hAnsi="Trebuchet MS"/>
                <w:lang w:val="en-US"/>
              </w:rPr>
              <w:t>publici</w:t>
            </w:r>
            <w:proofErr w:type="spellEnd"/>
            <w:r>
              <w:rPr>
                <w:rFonts w:ascii="Trebuchet MS" w:hAnsi="Trebuchet MS"/>
                <w:lang w:val="en-US"/>
              </w:rPr>
              <w:t>:</w:t>
            </w:r>
          </w:p>
          <w:p w14:paraId="08336BB1"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t xml:space="preserve"> </w:t>
            </w:r>
            <w:r w:rsidRPr="00F914CB">
              <w:rPr>
                <w:rFonts w:ascii="Trebuchet MS" w:hAnsi="Trebuchet MS"/>
              </w:rPr>
              <w:t>director general</w:t>
            </w:r>
            <w:r>
              <w:rPr>
                <w:rFonts w:ascii="Trebuchet MS" w:hAnsi="Trebuchet MS"/>
              </w:rPr>
              <w:t>:</w:t>
            </w:r>
            <w:r w:rsidRPr="001D2074">
              <w:rPr>
                <w:rFonts w:ascii="Trebuchet MS" w:hAnsi="Trebuchet MS"/>
              </w:rPr>
              <w:t xml:space="preserve"> </w:t>
            </w:r>
          </w:p>
          <w:p w14:paraId="37B71914"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t xml:space="preserve"> </w:t>
            </w:r>
            <w:r w:rsidRPr="00F914CB">
              <w:rPr>
                <w:rFonts w:ascii="Trebuchet MS" w:hAnsi="Trebuchet MS"/>
              </w:rPr>
              <w:t>director general adjunct</w:t>
            </w:r>
            <w:r>
              <w:rPr>
                <w:rFonts w:ascii="Trebuchet MS" w:hAnsi="Trebuchet MS"/>
              </w:rPr>
              <w:t>:</w:t>
            </w:r>
          </w:p>
          <w:p w14:paraId="0649DB74" w14:textId="77777777" w:rsidR="00C45AF1" w:rsidRDefault="00C45AF1" w:rsidP="00C45AF1">
            <w:pPr>
              <w:pStyle w:val="ListParagraph"/>
              <w:numPr>
                <w:ilvl w:val="0"/>
                <w:numId w:val="13"/>
              </w:numPr>
              <w:tabs>
                <w:tab w:val="left" w:pos="3994"/>
              </w:tabs>
              <w:rPr>
                <w:rFonts w:ascii="Trebuchet MS" w:hAnsi="Trebuchet MS"/>
              </w:rPr>
            </w:pPr>
            <w:proofErr w:type="spellStart"/>
            <w:r w:rsidRPr="00963544">
              <w:rPr>
                <w:rFonts w:ascii="Trebuchet MS" w:hAnsi="Trebuchet MS"/>
              </w:rPr>
              <w:t>funcţii</w:t>
            </w:r>
            <w:proofErr w:type="spellEnd"/>
            <w:r w:rsidRPr="00963544">
              <w:rPr>
                <w:rFonts w:ascii="Trebuchet MS" w:hAnsi="Trebuchet MS"/>
              </w:rPr>
              <w:t xml:space="preserve"> publice de director</w:t>
            </w:r>
            <w:r>
              <w:rPr>
                <w:rFonts w:ascii="Trebuchet MS" w:hAnsi="Trebuchet MS"/>
              </w:rPr>
              <w:t>:</w:t>
            </w:r>
          </w:p>
          <w:p w14:paraId="5A7493AE"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rPr>
                <w:rFonts w:ascii="Trebuchet MS" w:hAnsi="Trebuchet MS"/>
              </w:rPr>
              <w:t xml:space="preserve"> </w:t>
            </w:r>
            <w:r w:rsidRPr="00F914CB">
              <w:rPr>
                <w:rFonts w:ascii="Trebuchet MS" w:hAnsi="Trebuchet MS"/>
              </w:rPr>
              <w:t>director</w:t>
            </w:r>
            <w:r>
              <w:t xml:space="preserve"> </w:t>
            </w:r>
            <w:r w:rsidRPr="00F914CB">
              <w:rPr>
                <w:rFonts w:ascii="Trebuchet MS" w:hAnsi="Trebuchet MS"/>
              </w:rPr>
              <w:t>adjunct</w:t>
            </w:r>
            <w:r>
              <w:rPr>
                <w:rFonts w:ascii="Trebuchet MS" w:hAnsi="Trebuchet MS"/>
              </w:rPr>
              <w:t>:</w:t>
            </w:r>
          </w:p>
          <w:p w14:paraId="4552704C"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executiv:</w:t>
            </w:r>
          </w:p>
          <w:p w14:paraId="06AAF7A4"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rPr>
                <w:rFonts w:ascii="Trebuchet MS" w:hAnsi="Trebuchet MS"/>
              </w:rPr>
              <w:t xml:space="preserve"> </w:t>
            </w:r>
            <w:r w:rsidRPr="00F914CB">
              <w:rPr>
                <w:rFonts w:ascii="Trebuchet MS" w:hAnsi="Trebuchet MS"/>
              </w:rPr>
              <w:t>director</w:t>
            </w:r>
            <w:r>
              <w:t xml:space="preserve"> </w:t>
            </w:r>
            <w:r>
              <w:rPr>
                <w:rFonts w:ascii="Trebuchet MS" w:hAnsi="Trebuchet MS"/>
              </w:rPr>
              <w:t xml:space="preserve">executiv </w:t>
            </w:r>
            <w:r w:rsidRPr="00F914CB">
              <w:rPr>
                <w:rFonts w:ascii="Trebuchet MS" w:hAnsi="Trebuchet MS"/>
              </w:rPr>
              <w:t>adjunct</w:t>
            </w:r>
            <w:r>
              <w:rPr>
                <w:rFonts w:ascii="Trebuchet MS" w:hAnsi="Trebuchet MS"/>
              </w:rPr>
              <w:t>:</w:t>
            </w:r>
          </w:p>
          <w:p w14:paraId="67EB14DC" w14:textId="77777777" w:rsidR="00C45AF1"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w:t>
            </w:r>
            <w:r>
              <w:t xml:space="preserve"> </w:t>
            </w:r>
            <w:r w:rsidRPr="00F914CB">
              <w:rPr>
                <w:rFonts w:ascii="Trebuchet MS" w:hAnsi="Trebuchet MS"/>
              </w:rPr>
              <w:t>șef serviciu</w:t>
            </w:r>
            <w:r>
              <w:rPr>
                <w:rFonts w:ascii="Trebuchet MS" w:hAnsi="Trebuchet MS"/>
              </w:rPr>
              <w:t>:</w:t>
            </w:r>
          </w:p>
          <w:p w14:paraId="5B59526C" w14:textId="77777777" w:rsidR="00C45AF1" w:rsidRPr="00E66214" w:rsidRDefault="00C45AF1" w:rsidP="00C45AF1">
            <w:pPr>
              <w:pStyle w:val="ListParagraph"/>
              <w:numPr>
                <w:ilvl w:val="0"/>
                <w:numId w:val="13"/>
              </w:numPr>
              <w:tabs>
                <w:tab w:val="left" w:pos="3994"/>
              </w:tabs>
              <w:rPr>
                <w:rFonts w:ascii="Trebuchet MS" w:hAnsi="Trebuchet MS"/>
              </w:rPr>
            </w:pPr>
            <w:proofErr w:type="spellStart"/>
            <w:r w:rsidRPr="001D2074">
              <w:rPr>
                <w:rFonts w:ascii="Trebuchet MS" w:hAnsi="Trebuchet MS"/>
              </w:rPr>
              <w:t>funcţii</w:t>
            </w:r>
            <w:proofErr w:type="spellEnd"/>
            <w:r w:rsidRPr="001D2074">
              <w:rPr>
                <w:rFonts w:ascii="Trebuchet MS" w:hAnsi="Trebuchet MS"/>
              </w:rPr>
              <w:t xml:space="preserve"> publice de grad profesional</w:t>
            </w:r>
            <w:r>
              <w:rPr>
                <w:rFonts w:ascii="Trebuchet MS" w:hAnsi="Trebuchet MS"/>
              </w:rPr>
              <w:t xml:space="preserve"> superior</w:t>
            </w:r>
            <w:r>
              <w:rPr>
                <w:rFonts w:ascii="Trebuchet MS" w:hAnsi="Trebuchet MS"/>
                <w:lang w:val="en-US"/>
              </w:rPr>
              <w:t>:</w:t>
            </w:r>
          </w:p>
          <w:p w14:paraId="0CBBD8C5" w14:textId="77777777" w:rsidR="00C45AF1" w:rsidRPr="001D2074" w:rsidRDefault="00C45AF1" w:rsidP="00C45AF1">
            <w:pPr>
              <w:pStyle w:val="ListParagraph"/>
              <w:numPr>
                <w:ilvl w:val="0"/>
                <w:numId w:val="13"/>
              </w:numPr>
              <w:tabs>
                <w:tab w:val="left" w:pos="3994"/>
              </w:tabs>
              <w:rPr>
                <w:rFonts w:ascii="Trebuchet MS" w:hAnsi="Trebuchet MS"/>
              </w:rPr>
            </w:pPr>
            <w:proofErr w:type="spellStart"/>
            <w:r>
              <w:rPr>
                <w:rFonts w:ascii="Trebuchet MS" w:hAnsi="Trebuchet MS"/>
              </w:rPr>
              <w:t>funcţii</w:t>
            </w:r>
            <w:proofErr w:type="spellEnd"/>
            <w:r w:rsidRPr="001D2074">
              <w:rPr>
                <w:rFonts w:ascii="Trebuchet MS" w:hAnsi="Trebuchet MS"/>
              </w:rPr>
              <w:t xml:space="preserve"> publice de grad profesional</w:t>
            </w:r>
            <w:r>
              <w:rPr>
                <w:rFonts w:ascii="Trebuchet MS" w:hAnsi="Trebuchet MS"/>
              </w:rPr>
              <w:t xml:space="preserve"> </w:t>
            </w:r>
            <w:r w:rsidRPr="001D2074">
              <w:rPr>
                <w:rFonts w:ascii="Trebuchet MS" w:hAnsi="Trebuchet MS"/>
              </w:rPr>
              <w:t>principal</w:t>
            </w:r>
            <w:r>
              <w:rPr>
                <w:rFonts w:ascii="Trebuchet MS" w:hAnsi="Trebuchet MS"/>
                <w:lang w:val="en-US"/>
              </w:rPr>
              <w:t>:</w:t>
            </w:r>
          </w:p>
          <w:p w14:paraId="1D77C7BF" w14:textId="77777777" w:rsidR="00C45AF1" w:rsidRPr="001D2074" w:rsidRDefault="00C45AF1" w:rsidP="00C45AF1">
            <w:pPr>
              <w:pStyle w:val="ListParagraph"/>
              <w:numPr>
                <w:ilvl w:val="0"/>
                <w:numId w:val="13"/>
              </w:numPr>
              <w:tabs>
                <w:tab w:val="left" w:pos="3994"/>
              </w:tabs>
              <w:rPr>
                <w:rFonts w:ascii="Trebuchet MS" w:hAnsi="Trebuchet MS"/>
              </w:rPr>
            </w:pPr>
            <w:proofErr w:type="spellStart"/>
            <w:r>
              <w:rPr>
                <w:rFonts w:ascii="Trebuchet MS" w:hAnsi="Trebuchet MS"/>
              </w:rPr>
              <w:t>funcţii</w:t>
            </w:r>
            <w:proofErr w:type="spellEnd"/>
            <w:r w:rsidRPr="001D2074">
              <w:rPr>
                <w:rFonts w:ascii="Trebuchet MS" w:hAnsi="Trebuchet MS"/>
              </w:rPr>
              <w:t xml:space="preserve"> publice de grad profesional asistent</w:t>
            </w:r>
            <w:r>
              <w:rPr>
                <w:rFonts w:ascii="Trebuchet MS" w:hAnsi="Trebuchet MS"/>
                <w:lang w:val="en-US"/>
              </w:rPr>
              <w:t>:</w:t>
            </w:r>
          </w:p>
          <w:p w14:paraId="1736BD7C" w14:textId="77777777" w:rsidR="00C45AF1" w:rsidRDefault="00C45AF1" w:rsidP="00C45AF1">
            <w:pPr>
              <w:pStyle w:val="ListParagraph"/>
              <w:numPr>
                <w:ilvl w:val="0"/>
                <w:numId w:val="13"/>
              </w:numPr>
              <w:tabs>
                <w:tab w:val="left" w:pos="3994"/>
              </w:tabs>
              <w:rPr>
                <w:rFonts w:ascii="Trebuchet MS" w:hAnsi="Trebuchet MS"/>
              </w:rPr>
            </w:pPr>
            <w:proofErr w:type="spellStart"/>
            <w:r>
              <w:rPr>
                <w:rFonts w:ascii="Trebuchet MS" w:hAnsi="Trebuchet MS"/>
              </w:rPr>
              <w:t>funcţii</w:t>
            </w:r>
            <w:proofErr w:type="spellEnd"/>
            <w:r>
              <w:rPr>
                <w:rFonts w:ascii="Trebuchet MS" w:hAnsi="Trebuchet MS"/>
              </w:rPr>
              <w:t xml:space="preserve"> publice d</w:t>
            </w:r>
            <w:r w:rsidRPr="00D11EE9">
              <w:rPr>
                <w:rFonts w:ascii="Trebuchet MS" w:hAnsi="Trebuchet MS"/>
              </w:rPr>
              <w:t xml:space="preserve">e grad profesional </w:t>
            </w:r>
            <w:r>
              <w:rPr>
                <w:rFonts w:ascii="Trebuchet MS" w:hAnsi="Trebuchet MS"/>
              </w:rPr>
              <w:t>debutant:</w:t>
            </w:r>
          </w:p>
          <w:p w14:paraId="2A100262" w14:textId="77777777" w:rsidR="00C45AF1" w:rsidRPr="00963544" w:rsidRDefault="00C45AF1" w:rsidP="008021D5">
            <w:pPr>
              <w:pStyle w:val="ListParagraph"/>
              <w:tabs>
                <w:tab w:val="left" w:pos="3994"/>
              </w:tabs>
              <w:rPr>
                <w:rFonts w:ascii="Trebuchet MS" w:hAnsi="Trebuchet MS"/>
              </w:rPr>
            </w:pPr>
          </w:p>
        </w:tc>
      </w:tr>
      <w:tr w:rsidR="00C45AF1" w:rsidRPr="00944064" w14:paraId="7116B235" w14:textId="77777777" w:rsidTr="008021D5">
        <w:trPr>
          <w:trHeight w:val="143"/>
        </w:trPr>
        <w:tc>
          <w:tcPr>
            <w:tcW w:w="976" w:type="dxa"/>
            <w:vMerge w:val="restart"/>
          </w:tcPr>
          <w:p w14:paraId="5E862E7C" w14:textId="77777777" w:rsidR="00C45AF1" w:rsidRPr="00944064" w:rsidRDefault="00C45AF1" w:rsidP="008021D5">
            <w:pPr>
              <w:tabs>
                <w:tab w:val="left" w:pos="3994"/>
              </w:tabs>
              <w:rPr>
                <w:rFonts w:ascii="Trebuchet MS" w:hAnsi="Trebuchet MS"/>
                <w:b/>
              </w:rPr>
            </w:pPr>
            <w:r>
              <w:rPr>
                <w:rFonts w:ascii="Trebuchet MS" w:hAnsi="Trebuchet MS"/>
                <w:b/>
              </w:rPr>
              <w:t>3</w:t>
            </w:r>
            <w:r w:rsidRPr="00944064">
              <w:rPr>
                <w:rFonts w:ascii="Trebuchet MS" w:hAnsi="Trebuchet MS"/>
                <w:b/>
              </w:rPr>
              <w:t>.</w:t>
            </w:r>
          </w:p>
        </w:tc>
        <w:tc>
          <w:tcPr>
            <w:tcW w:w="3138" w:type="dxa"/>
            <w:shd w:val="clear" w:color="auto" w:fill="8EAADB" w:themeFill="accent5" w:themeFillTint="99"/>
          </w:tcPr>
          <w:p w14:paraId="5CB220D7" w14:textId="77777777" w:rsidR="00C45AF1" w:rsidRPr="00944064" w:rsidRDefault="00C45AF1" w:rsidP="008021D5">
            <w:pPr>
              <w:tabs>
                <w:tab w:val="left" w:pos="3994"/>
              </w:tabs>
              <w:rPr>
                <w:rFonts w:ascii="Trebuchet MS" w:hAnsi="Trebuchet MS"/>
                <w:b/>
                <w:lang w:val="en-US"/>
              </w:rPr>
            </w:pPr>
            <w:r w:rsidRPr="001329D3">
              <w:rPr>
                <w:rFonts w:ascii="Trebuchet MS" w:hAnsi="Trebuchet MS"/>
                <w:b/>
              </w:rPr>
              <w:t>Funcția publică supusă analizei</w:t>
            </w:r>
            <w:r>
              <w:rPr>
                <w:rFonts w:ascii="Trebuchet MS" w:hAnsi="Trebuchet MS"/>
                <w:b/>
              </w:rPr>
              <w:t xml:space="preserve"> (denumire/clasă/grad profesional și ID)</w:t>
            </w:r>
            <w:r w:rsidRPr="001329D3">
              <w:rPr>
                <w:rFonts w:ascii="Trebuchet MS" w:hAnsi="Trebuchet MS"/>
                <w:b/>
              </w:rPr>
              <w:t xml:space="preserve"> și </w:t>
            </w:r>
            <w:r w:rsidRPr="001329D3">
              <w:rPr>
                <w:rFonts w:ascii="Trebuchet MS" w:hAnsi="Trebuchet MS"/>
                <w:b/>
              </w:rPr>
              <w:lastRenderedPageBreak/>
              <w:t>structura funcțională</w:t>
            </w:r>
            <w:r w:rsidRPr="001329D3">
              <w:rPr>
                <w:rFonts w:ascii="Trebuchet MS" w:hAnsi="Trebuchet MS"/>
                <w:b/>
                <w:lang w:val="en-US"/>
              </w:rPr>
              <w:t xml:space="preserve"> din care face parte</w:t>
            </w:r>
          </w:p>
        </w:tc>
        <w:tc>
          <w:tcPr>
            <w:tcW w:w="2118" w:type="dxa"/>
            <w:shd w:val="clear" w:color="auto" w:fill="8EAADB" w:themeFill="accent5" w:themeFillTint="99"/>
          </w:tcPr>
          <w:p w14:paraId="38A2B11F" w14:textId="77777777" w:rsidR="00C45AF1" w:rsidRPr="001329D3" w:rsidRDefault="00C45AF1" w:rsidP="008021D5">
            <w:pPr>
              <w:tabs>
                <w:tab w:val="left" w:pos="3994"/>
              </w:tabs>
              <w:rPr>
                <w:rFonts w:ascii="Trebuchet MS" w:hAnsi="Trebuchet MS"/>
                <w:b/>
              </w:rPr>
            </w:pPr>
            <w:r>
              <w:rPr>
                <w:rFonts w:ascii="Trebuchet MS" w:hAnsi="Trebuchet MS"/>
                <w:b/>
              </w:rPr>
              <w:lastRenderedPageBreak/>
              <w:t xml:space="preserve">Situația ocupării postului (ocupat/ vacant/temporar </w:t>
            </w:r>
            <w:r>
              <w:rPr>
                <w:rFonts w:ascii="Trebuchet MS" w:hAnsi="Trebuchet MS"/>
                <w:b/>
              </w:rPr>
              <w:lastRenderedPageBreak/>
              <w:t>ocupat/ temporar vacant)</w:t>
            </w:r>
          </w:p>
        </w:tc>
        <w:tc>
          <w:tcPr>
            <w:tcW w:w="3069" w:type="dxa"/>
            <w:shd w:val="clear" w:color="auto" w:fill="8EAADB" w:themeFill="accent5" w:themeFillTint="99"/>
          </w:tcPr>
          <w:p w14:paraId="5471C402" w14:textId="77777777" w:rsidR="00C45AF1" w:rsidRPr="00944064" w:rsidRDefault="00C45AF1" w:rsidP="008021D5">
            <w:pPr>
              <w:tabs>
                <w:tab w:val="left" w:pos="3994"/>
              </w:tabs>
              <w:rPr>
                <w:rFonts w:ascii="Trebuchet MS" w:hAnsi="Trebuchet MS"/>
                <w:b/>
              </w:rPr>
            </w:pPr>
            <w:proofErr w:type="spellStart"/>
            <w:r w:rsidRPr="001329D3">
              <w:rPr>
                <w:rFonts w:ascii="Trebuchet MS" w:hAnsi="Trebuchet MS"/>
                <w:b/>
              </w:rPr>
              <w:lastRenderedPageBreak/>
              <w:t>Competenţele</w:t>
            </w:r>
            <w:proofErr w:type="spellEnd"/>
            <w:r w:rsidRPr="001329D3">
              <w:rPr>
                <w:rFonts w:ascii="Trebuchet MS" w:hAnsi="Trebuchet MS"/>
                <w:b/>
              </w:rPr>
              <w:t xml:space="preserve"> generale </w:t>
            </w:r>
            <w:proofErr w:type="spellStart"/>
            <w:r w:rsidRPr="001329D3">
              <w:rPr>
                <w:rFonts w:ascii="Trebuchet MS" w:hAnsi="Trebuchet MS"/>
                <w:b/>
              </w:rPr>
              <w:t>şi</w:t>
            </w:r>
            <w:proofErr w:type="spellEnd"/>
            <w:r w:rsidRPr="001329D3">
              <w:rPr>
                <w:rFonts w:ascii="Trebuchet MS" w:hAnsi="Trebuchet MS"/>
                <w:b/>
              </w:rPr>
              <w:t xml:space="preserve"> nivelurile de complexitate aferente</w:t>
            </w:r>
            <w:r>
              <w:rPr>
                <w:rStyle w:val="FootnoteReference"/>
                <w:rFonts w:ascii="Trebuchet MS" w:hAnsi="Trebuchet MS"/>
              </w:rPr>
              <w:footnoteReference w:id="3"/>
            </w:r>
          </w:p>
        </w:tc>
        <w:tc>
          <w:tcPr>
            <w:tcW w:w="2957" w:type="dxa"/>
            <w:shd w:val="clear" w:color="auto" w:fill="8EAADB" w:themeFill="accent5" w:themeFillTint="99"/>
          </w:tcPr>
          <w:p w14:paraId="2B796116" w14:textId="77777777" w:rsidR="00C45AF1" w:rsidRPr="001329D3" w:rsidRDefault="00C45AF1" w:rsidP="008021D5">
            <w:pPr>
              <w:tabs>
                <w:tab w:val="left" w:pos="3994"/>
              </w:tabs>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identificate</w:t>
            </w:r>
            <w:r>
              <w:t xml:space="preserve"> </w:t>
            </w:r>
            <w:r w:rsidRPr="001329D3">
              <w:rPr>
                <w:rFonts w:ascii="Trebuchet MS" w:hAnsi="Trebuchet MS"/>
                <w:b/>
              </w:rPr>
              <w:t xml:space="preserve">nivelurile </w:t>
            </w:r>
            <w:r w:rsidRPr="001329D3">
              <w:rPr>
                <w:rFonts w:ascii="Trebuchet MS" w:hAnsi="Trebuchet MS"/>
                <w:b/>
              </w:rPr>
              <w:lastRenderedPageBreak/>
              <w:t>de complexitate aferente</w:t>
            </w:r>
            <w:r>
              <w:rPr>
                <w:rStyle w:val="FootnoteReference"/>
                <w:rFonts w:ascii="Trebuchet MS" w:hAnsi="Trebuchet MS"/>
              </w:rPr>
              <w:footnoteReference w:id="4"/>
            </w:r>
          </w:p>
        </w:tc>
        <w:tc>
          <w:tcPr>
            <w:tcW w:w="2218" w:type="dxa"/>
            <w:shd w:val="clear" w:color="auto" w:fill="8EAADB" w:themeFill="accent5" w:themeFillTint="99"/>
          </w:tcPr>
          <w:p w14:paraId="6A8E5318" w14:textId="77777777" w:rsidR="00C45AF1" w:rsidRPr="00944064" w:rsidRDefault="00C45AF1" w:rsidP="008021D5">
            <w:pPr>
              <w:tabs>
                <w:tab w:val="left" w:pos="3994"/>
              </w:tabs>
              <w:rPr>
                <w:rFonts w:ascii="Trebuchet MS" w:hAnsi="Trebuchet MS"/>
                <w:b/>
              </w:rPr>
            </w:pPr>
            <w:r w:rsidRPr="001329D3">
              <w:rPr>
                <w:rFonts w:ascii="Trebuchet MS" w:hAnsi="Trebuchet MS"/>
                <w:b/>
              </w:rPr>
              <w:lastRenderedPageBreak/>
              <w:t xml:space="preserve">Modalitate de verificare a </w:t>
            </w:r>
            <w:r w:rsidRPr="001329D3">
              <w:rPr>
                <w:rFonts w:ascii="Trebuchet MS" w:hAnsi="Trebuchet MS"/>
                <w:b/>
              </w:rPr>
              <w:lastRenderedPageBreak/>
              <w:t>competenței specifice</w:t>
            </w:r>
            <w:r>
              <w:rPr>
                <w:rStyle w:val="FootnoteReference"/>
                <w:rFonts w:ascii="Trebuchet MS" w:hAnsi="Trebuchet MS"/>
              </w:rPr>
              <w:footnoteReference w:id="5"/>
            </w:r>
          </w:p>
        </w:tc>
      </w:tr>
      <w:tr w:rsidR="00C45AF1" w:rsidRPr="00944064" w14:paraId="4D42ACD5" w14:textId="77777777" w:rsidTr="008021D5">
        <w:trPr>
          <w:trHeight w:val="349"/>
        </w:trPr>
        <w:tc>
          <w:tcPr>
            <w:tcW w:w="976" w:type="dxa"/>
            <w:vMerge/>
          </w:tcPr>
          <w:p w14:paraId="0EBF8A14" w14:textId="77777777" w:rsidR="00C45AF1" w:rsidRPr="00944064" w:rsidRDefault="00C45AF1" w:rsidP="008021D5">
            <w:pPr>
              <w:tabs>
                <w:tab w:val="left" w:pos="3994"/>
              </w:tabs>
              <w:rPr>
                <w:rFonts w:ascii="Trebuchet MS" w:hAnsi="Trebuchet MS"/>
                <w:b/>
              </w:rPr>
            </w:pPr>
          </w:p>
        </w:tc>
        <w:tc>
          <w:tcPr>
            <w:tcW w:w="3138" w:type="dxa"/>
          </w:tcPr>
          <w:p w14:paraId="6520C741" w14:textId="77777777" w:rsidR="00C45AF1" w:rsidRPr="00944064" w:rsidRDefault="00C45AF1" w:rsidP="008021D5">
            <w:pPr>
              <w:tabs>
                <w:tab w:val="left" w:pos="3994"/>
              </w:tabs>
              <w:rPr>
                <w:rFonts w:ascii="Trebuchet MS" w:hAnsi="Trebuchet MS"/>
              </w:rPr>
            </w:pPr>
            <w:r w:rsidRPr="00944064">
              <w:rPr>
                <w:rFonts w:ascii="Trebuchet MS" w:hAnsi="Trebuchet MS"/>
              </w:rPr>
              <w:t>1.</w:t>
            </w:r>
          </w:p>
          <w:p w14:paraId="3588E5FA" w14:textId="77777777" w:rsidR="00C45AF1" w:rsidRPr="00944064" w:rsidRDefault="00C45AF1" w:rsidP="008021D5">
            <w:pPr>
              <w:tabs>
                <w:tab w:val="left" w:pos="3994"/>
              </w:tabs>
              <w:rPr>
                <w:rFonts w:ascii="Trebuchet MS" w:hAnsi="Trebuchet MS"/>
              </w:rPr>
            </w:pPr>
          </w:p>
        </w:tc>
        <w:tc>
          <w:tcPr>
            <w:tcW w:w="2118" w:type="dxa"/>
          </w:tcPr>
          <w:p w14:paraId="5FEB67BC" w14:textId="77777777" w:rsidR="00C45AF1" w:rsidRPr="00944064" w:rsidRDefault="00C45AF1" w:rsidP="008021D5">
            <w:pPr>
              <w:tabs>
                <w:tab w:val="left" w:pos="3994"/>
              </w:tabs>
              <w:rPr>
                <w:rFonts w:ascii="Trebuchet MS" w:hAnsi="Trebuchet MS"/>
              </w:rPr>
            </w:pPr>
          </w:p>
        </w:tc>
        <w:tc>
          <w:tcPr>
            <w:tcW w:w="3069" w:type="dxa"/>
          </w:tcPr>
          <w:p w14:paraId="64F76ED0" w14:textId="77777777" w:rsidR="00C45AF1" w:rsidRPr="00944064" w:rsidRDefault="00C45AF1" w:rsidP="008021D5">
            <w:pPr>
              <w:tabs>
                <w:tab w:val="left" w:pos="3994"/>
              </w:tabs>
              <w:rPr>
                <w:rFonts w:ascii="Trebuchet MS" w:hAnsi="Trebuchet MS"/>
              </w:rPr>
            </w:pPr>
          </w:p>
        </w:tc>
        <w:tc>
          <w:tcPr>
            <w:tcW w:w="2957" w:type="dxa"/>
          </w:tcPr>
          <w:p w14:paraId="03630166" w14:textId="77777777" w:rsidR="00C45AF1" w:rsidRDefault="00C45AF1" w:rsidP="008021D5">
            <w:pPr>
              <w:tabs>
                <w:tab w:val="left" w:pos="3994"/>
              </w:tabs>
              <w:rPr>
                <w:rFonts w:ascii="Trebuchet MS" w:hAnsi="Trebuchet MS"/>
              </w:rPr>
            </w:pPr>
          </w:p>
          <w:p w14:paraId="083965BF" w14:textId="77777777" w:rsidR="00C45AF1" w:rsidRPr="00944064" w:rsidRDefault="00C45AF1" w:rsidP="008021D5">
            <w:pPr>
              <w:tabs>
                <w:tab w:val="left" w:pos="3994"/>
              </w:tabs>
              <w:rPr>
                <w:rFonts w:ascii="Trebuchet MS" w:hAnsi="Trebuchet MS"/>
              </w:rPr>
            </w:pPr>
          </w:p>
        </w:tc>
        <w:tc>
          <w:tcPr>
            <w:tcW w:w="2218" w:type="dxa"/>
          </w:tcPr>
          <w:p w14:paraId="1D011300" w14:textId="77777777" w:rsidR="00C45AF1" w:rsidRPr="00944064" w:rsidRDefault="00C45AF1" w:rsidP="008021D5">
            <w:pPr>
              <w:tabs>
                <w:tab w:val="left" w:pos="3994"/>
              </w:tabs>
              <w:rPr>
                <w:rFonts w:ascii="Trebuchet MS" w:hAnsi="Trebuchet MS"/>
              </w:rPr>
            </w:pPr>
          </w:p>
        </w:tc>
      </w:tr>
      <w:tr w:rsidR="00C45AF1" w:rsidRPr="00944064" w14:paraId="0296C79F" w14:textId="77777777" w:rsidTr="008021D5">
        <w:trPr>
          <w:trHeight w:val="347"/>
        </w:trPr>
        <w:tc>
          <w:tcPr>
            <w:tcW w:w="976" w:type="dxa"/>
            <w:vMerge/>
          </w:tcPr>
          <w:p w14:paraId="11ED4C4F" w14:textId="77777777" w:rsidR="00C45AF1" w:rsidRPr="00944064" w:rsidRDefault="00C45AF1" w:rsidP="008021D5">
            <w:pPr>
              <w:tabs>
                <w:tab w:val="left" w:pos="3994"/>
              </w:tabs>
              <w:rPr>
                <w:rFonts w:ascii="Trebuchet MS" w:hAnsi="Trebuchet MS"/>
                <w:b/>
              </w:rPr>
            </w:pPr>
          </w:p>
        </w:tc>
        <w:tc>
          <w:tcPr>
            <w:tcW w:w="3138" w:type="dxa"/>
          </w:tcPr>
          <w:p w14:paraId="57953FE0" w14:textId="77777777" w:rsidR="00C45AF1" w:rsidRPr="00944064" w:rsidRDefault="00C45AF1" w:rsidP="008021D5">
            <w:pPr>
              <w:tabs>
                <w:tab w:val="left" w:pos="3994"/>
              </w:tabs>
              <w:rPr>
                <w:rFonts w:ascii="Trebuchet MS" w:hAnsi="Trebuchet MS"/>
              </w:rPr>
            </w:pPr>
            <w:r w:rsidRPr="00944064">
              <w:rPr>
                <w:rFonts w:ascii="Trebuchet MS" w:hAnsi="Trebuchet MS"/>
              </w:rPr>
              <w:t>2.</w:t>
            </w:r>
          </w:p>
          <w:p w14:paraId="13C051AA" w14:textId="77777777" w:rsidR="00C45AF1" w:rsidRPr="00944064" w:rsidRDefault="00C45AF1" w:rsidP="008021D5">
            <w:pPr>
              <w:tabs>
                <w:tab w:val="left" w:pos="3994"/>
              </w:tabs>
              <w:rPr>
                <w:rFonts w:ascii="Trebuchet MS" w:hAnsi="Trebuchet MS"/>
              </w:rPr>
            </w:pPr>
          </w:p>
        </w:tc>
        <w:tc>
          <w:tcPr>
            <w:tcW w:w="2118" w:type="dxa"/>
          </w:tcPr>
          <w:p w14:paraId="54099FB4" w14:textId="77777777" w:rsidR="00C45AF1" w:rsidRPr="00944064" w:rsidRDefault="00C45AF1" w:rsidP="008021D5">
            <w:pPr>
              <w:tabs>
                <w:tab w:val="left" w:pos="3994"/>
              </w:tabs>
              <w:rPr>
                <w:rFonts w:ascii="Trebuchet MS" w:hAnsi="Trebuchet MS"/>
              </w:rPr>
            </w:pPr>
          </w:p>
        </w:tc>
        <w:tc>
          <w:tcPr>
            <w:tcW w:w="3069" w:type="dxa"/>
          </w:tcPr>
          <w:p w14:paraId="10409808" w14:textId="77777777" w:rsidR="00C45AF1" w:rsidRPr="00944064" w:rsidRDefault="00C45AF1" w:rsidP="008021D5">
            <w:pPr>
              <w:tabs>
                <w:tab w:val="left" w:pos="3994"/>
              </w:tabs>
              <w:rPr>
                <w:rFonts w:ascii="Trebuchet MS" w:hAnsi="Trebuchet MS"/>
              </w:rPr>
            </w:pPr>
          </w:p>
        </w:tc>
        <w:tc>
          <w:tcPr>
            <w:tcW w:w="2957" w:type="dxa"/>
          </w:tcPr>
          <w:p w14:paraId="19152401" w14:textId="77777777" w:rsidR="00C45AF1" w:rsidRPr="00944064" w:rsidRDefault="00C45AF1" w:rsidP="008021D5">
            <w:pPr>
              <w:tabs>
                <w:tab w:val="left" w:pos="3994"/>
              </w:tabs>
              <w:rPr>
                <w:rFonts w:ascii="Trebuchet MS" w:hAnsi="Trebuchet MS"/>
              </w:rPr>
            </w:pPr>
          </w:p>
        </w:tc>
        <w:tc>
          <w:tcPr>
            <w:tcW w:w="2218" w:type="dxa"/>
          </w:tcPr>
          <w:p w14:paraId="5B12FD93" w14:textId="77777777" w:rsidR="00C45AF1" w:rsidRDefault="00C45AF1" w:rsidP="008021D5">
            <w:pPr>
              <w:tabs>
                <w:tab w:val="left" w:pos="3994"/>
              </w:tabs>
              <w:rPr>
                <w:rFonts w:ascii="Trebuchet MS" w:hAnsi="Trebuchet MS"/>
              </w:rPr>
            </w:pPr>
          </w:p>
        </w:tc>
      </w:tr>
      <w:tr w:rsidR="00C45AF1" w:rsidRPr="00944064" w14:paraId="616D196A" w14:textId="77777777" w:rsidTr="008021D5">
        <w:trPr>
          <w:trHeight w:val="347"/>
        </w:trPr>
        <w:tc>
          <w:tcPr>
            <w:tcW w:w="976" w:type="dxa"/>
            <w:vMerge/>
          </w:tcPr>
          <w:p w14:paraId="6D74E2B8" w14:textId="77777777" w:rsidR="00C45AF1" w:rsidRPr="00944064" w:rsidRDefault="00C45AF1" w:rsidP="008021D5">
            <w:pPr>
              <w:tabs>
                <w:tab w:val="left" w:pos="3994"/>
              </w:tabs>
              <w:rPr>
                <w:rFonts w:ascii="Trebuchet MS" w:hAnsi="Trebuchet MS"/>
                <w:b/>
              </w:rPr>
            </w:pPr>
          </w:p>
        </w:tc>
        <w:tc>
          <w:tcPr>
            <w:tcW w:w="3138" w:type="dxa"/>
          </w:tcPr>
          <w:p w14:paraId="382AA362" w14:textId="77777777" w:rsidR="00C45AF1" w:rsidRPr="00944064" w:rsidRDefault="00C45AF1" w:rsidP="008021D5">
            <w:pPr>
              <w:tabs>
                <w:tab w:val="left" w:pos="3994"/>
              </w:tabs>
              <w:rPr>
                <w:rFonts w:ascii="Trebuchet MS" w:hAnsi="Trebuchet MS"/>
              </w:rPr>
            </w:pPr>
            <w:r w:rsidRPr="00944064">
              <w:rPr>
                <w:rFonts w:ascii="Trebuchet MS" w:hAnsi="Trebuchet MS"/>
              </w:rPr>
              <w:t>3.</w:t>
            </w:r>
          </w:p>
          <w:p w14:paraId="56CABECB" w14:textId="77777777" w:rsidR="00C45AF1" w:rsidRPr="00944064" w:rsidRDefault="00C45AF1" w:rsidP="008021D5">
            <w:pPr>
              <w:tabs>
                <w:tab w:val="left" w:pos="3994"/>
              </w:tabs>
              <w:rPr>
                <w:rFonts w:ascii="Trebuchet MS" w:hAnsi="Trebuchet MS"/>
              </w:rPr>
            </w:pPr>
          </w:p>
        </w:tc>
        <w:tc>
          <w:tcPr>
            <w:tcW w:w="2118" w:type="dxa"/>
          </w:tcPr>
          <w:p w14:paraId="3B064392" w14:textId="77777777" w:rsidR="00C45AF1" w:rsidRPr="00944064" w:rsidRDefault="00C45AF1" w:rsidP="008021D5">
            <w:pPr>
              <w:tabs>
                <w:tab w:val="left" w:pos="3994"/>
              </w:tabs>
              <w:rPr>
                <w:rFonts w:ascii="Trebuchet MS" w:hAnsi="Trebuchet MS"/>
              </w:rPr>
            </w:pPr>
          </w:p>
        </w:tc>
        <w:tc>
          <w:tcPr>
            <w:tcW w:w="3069" w:type="dxa"/>
          </w:tcPr>
          <w:p w14:paraId="7A5AF900" w14:textId="77777777" w:rsidR="00C45AF1" w:rsidRPr="00944064" w:rsidRDefault="00C45AF1" w:rsidP="008021D5">
            <w:pPr>
              <w:tabs>
                <w:tab w:val="left" w:pos="3994"/>
              </w:tabs>
              <w:rPr>
                <w:rFonts w:ascii="Trebuchet MS" w:hAnsi="Trebuchet MS"/>
              </w:rPr>
            </w:pPr>
          </w:p>
        </w:tc>
        <w:tc>
          <w:tcPr>
            <w:tcW w:w="2957" w:type="dxa"/>
          </w:tcPr>
          <w:p w14:paraId="0F0F615A" w14:textId="77777777" w:rsidR="00C45AF1" w:rsidRPr="00944064" w:rsidRDefault="00C45AF1" w:rsidP="008021D5">
            <w:pPr>
              <w:tabs>
                <w:tab w:val="left" w:pos="3994"/>
              </w:tabs>
              <w:rPr>
                <w:rFonts w:ascii="Trebuchet MS" w:hAnsi="Trebuchet MS"/>
              </w:rPr>
            </w:pPr>
          </w:p>
        </w:tc>
        <w:tc>
          <w:tcPr>
            <w:tcW w:w="2218" w:type="dxa"/>
          </w:tcPr>
          <w:p w14:paraId="5C165FFB" w14:textId="77777777" w:rsidR="00C45AF1" w:rsidRDefault="00C45AF1" w:rsidP="008021D5">
            <w:pPr>
              <w:tabs>
                <w:tab w:val="left" w:pos="3994"/>
              </w:tabs>
              <w:rPr>
                <w:rFonts w:ascii="Trebuchet MS" w:hAnsi="Trebuchet MS"/>
              </w:rPr>
            </w:pPr>
          </w:p>
        </w:tc>
      </w:tr>
      <w:tr w:rsidR="00C45AF1" w:rsidRPr="00944064" w14:paraId="4FFCE0E1" w14:textId="77777777" w:rsidTr="008021D5">
        <w:trPr>
          <w:trHeight w:val="347"/>
        </w:trPr>
        <w:tc>
          <w:tcPr>
            <w:tcW w:w="976" w:type="dxa"/>
            <w:vMerge/>
          </w:tcPr>
          <w:p w14:paraId="3174F3AA" w14:textId="77777777" w:rsidR="00C45AF1" w:rsidRPr="00944064" w:rsidRDefault="00C45AF1" w:rsidP="008021D5">
            <w:pPr>
              <w:tabs>
                <w:tab w:val="left" w:pos="3994"/>
              </w:tabs>
              <w:rPr>
                <w:rFonts w:ascii="Trebuchet MS" w:hAnsi="Trebuchet MS"/>
                <w:b/>
              </w:rPr>
            </w:pPr>
          </w:p>
        </w:tc>
        <w:tc>
          <w:tcPr>
            <w:tcW w:w="3138" w:type="dxa"/>
          </w:tcPr>
          <w:p w14:paraId="6EB499C5" w14:textId="77777777" w:rsidR="00C45AF1" w:rsidRPr="00944064" w:rsidRDefault="00C45AF1" w:rsidP="008021D5">
            <w:pPr>
              <w:tabs>
                <w:tab w:val="left" w:pos="3994"/>
              </w:tabs>
              <w:rPr>
                <w:rFonts w:ascii="Trebuchet MS" w:hAnsi="Trebuchet MS"/>
              </w:rPr>
            </w:pPr>
            <w:r w:rsidRPr="00944064">
              <w:rPr>
                <w:rFonts w:ascii="Trebuchet MS" w:hAnsi="Trebuchet MS"/>
              </w:rPr>
              <w:t>……………………………</w:t>
            </w:r>
          </w:p>
        </w:tc>
        <w:tc>
          <w:tcPr>
            <w:tcW w:w="2118" w:type="dxa"/>
          </w:tcPr>
          <w:p w14:paraId="217C12AE" w14:textId="77777777" w:rsidR="00C45AF1" w:rsidRPr="00944064" w:rsidRDefault="00C45AF1" w:rsidP="008021D5">
            <w:pPr>
              <w:tabs>
                <w:tab w:val="left" w:pos="3994"/>
              </w:tabs>
              <w:rPr>
                <w:rFonts w:ascii="Trebuchet MS" w:hAnsi="Trebuchet MS"/>
              </w:rPr>
            </w:pPr>
          </w:p>
        </w:tc>
        <w:tc>
          <w:tcPr>
            <w:tcW w:w="3069" w:type="dxa"/>
          </w:tcPr>
          <w:p w14:paraId="2FE55748" w14:textId="77777777" w:rsidR="00C45AF1" w:rsidRPr="00944064" w:rsidRDefault="00C45AF1" w:rsidP="008021D5">
            <w:pPr>
              <w:tabs>
                <w:tab w:val="left" w:pos="3994"/>
              </w:tabs>
              <w:rPr>
                <w:rFonts w:ascii="Trebuchet MS" w:hAnsi="Trebuchet MS"/>
              </w:rPr>
            </w:pPr>
          </w:p>
        </w:tc>
        <w:tc>
          <w:tcPr>
            <w:tcW w:w="2957" w:type="dxa"/>
          </w:tcPr>
          <w:p w14:paraId="0C52363B" w14:textId="77777777" w:rsidR="00C45AF1" w:rsidRPr="00944064" w:rsidRDefault="00C45AF1" w:rsidP="008021D5">
            <w:pPr>
              <w:tabs>
                <w:tab w:val="left" w:pos="3994"/>
              </w:tabs>
              <w:rPr>
                <w:rFonts w:ascii="Trebuchet MS" w:hAnsi="Trebuchet MS"/>
              </w:rPr>
            </w:pPr>
          </w:p>
        </w:tc>
        <w:tc>
          <w:tcPr>
            <w:tcW w:w="2218" w:type="dxa"/>
          </w:tcPr>
          <w:p w14:paraId="48F73D71" w14:textId="77777777" w:rsidR="00C45AF1" w:rsidRDefault="00C45AF1" w:rsidP="008021D5">
            <w:pPr>
              <w:tabs>
                <w:tab w:val="left" w:pos="3994"/>
              </w:tabs>
              <w:rPr>
                <w:rFonts w:ascii="Trebuchet MS" w:hAnsi="Trebuchet MS"/>
              </w:rPr>
            </w:pPr>
          </w:p>
        </w:tc>
      </w:tr>
      <w:tr w:rsidR="00C45AF1" w:rsidRPr="00944064" w14:paraId="2558F707" w14:textId="77777777" w:rsidTr="008021D5">
        <w:trPr>
          <w:trHeight w:val="143"/>
        </w:trPr>
        <w:tc>
          <w:tcPr>
            <w:tcW w:w="976" w:type="dxa"/>
            <w:vMerge w:val="restart"/>
          </w:tcPr>
          <w:p w14:paraId="334C06DC" w14:textId="77777777" w:rsidR="00C45AF1" w:rsidRPr="00944064" w:rsidRDefault="00C45AF1" w:rsidP="008021D5">
            <w:pPr>
              <w:tabs>
                <w:tab w:val="left" w:pos="3994"/>
              </w:tabs>
              <w:rPr>
                <w:rFonts w:ascii="Trebuchet MS" w:hAnsi="Trebuchet MS"/>
              </w:rPr>
            </w:pPr>
            <w:r>
              <w:rPr>
                <w:rFonts w:ascii="Trebuchet MS" w:hAnsi="Trebuchet MS"/>
              </w:rPr>
              <w:t>4</w:t>
            </w:r>
            <w:r w:rsidRPr="00944064">
              <w:rPr>
                <w:rFonts w:ascii="Trebuchet MS" w:hAnsi="Trebuchet MS"/>
              </w:rPr>
              <w:t>.</w:t>
            </w:r>
          </w:p>
        </w:tc>
        <w:tc>
          <w:tcPr>
            <w:tcW w:w="13500" w:type="dxa"/>
            <w:gridSpan w:val="5"/>
            <w:shd w:val="clear" w:color="auto" w:fill="8EAADB" w:themeFill="accent5" w:themeFillTint="99"/>
          </w:tcPr>
          <w:p w14:paraId="06AFE7B6" w14:textId="77777777" w:rsidR="00C45AF1" w:rsidRPr="00944064" w:rsidRDefault="00C45AF1" w:rsidP="008021D5">
            <w:pPr>
              <w:tabs>
                <w:tab w:val="left" w:pos="3994"/>
              </w:tabs>
              <w:rPr>
                <w:rFonts w:ascii="Trebuchet MS" w:hAnsi="Trebuchet MS"/>
                <w:b/>
              </w:rPr>
            </w:pPr>
            <w:r w:rsidRPr="00944064">
              <w:rPr>
                <w:rFonts w:ascii="Trebuchet MS" w:hAnsi="Trebuchet MS"/>
                <w:b/>
              </w:rPr>
              <w:t>Anexe</w:t>
            </w:r>
          </w:p>
        </w:tc>
      </w:tr>
      <w:tr w:rsidR="00C45AF1" w:rsidRPr="00944064" w14:paraId="5F6F0B90" w14:textId="77777777" w:rsidTr="008021D5">
        <w:trPr>
          <w:trHeight w:val="142"/>
        </w:trPr>
        <w:tc>
          <w:tcPr>
            <w:tcW w:w="976" w:type="dxa"/>
            <w:vMerge/>
          </w:tcPr>
          <w:p w14:paraId="61098D13" w14:textId="77777777" w:rsidR="00C45AF1" w:rsidRPr="00944064" w:rsidRDefault="00C45AF1" w:rsidP="008021D5">
            <w:pPr>
              <w:tabs>
                <w:tab w:val="left" w:pos="3994"/>
              </w:tabs>
              <w:rPr>
                <w:rFonts w:ascii="Trebuchet MS" w:hAnsi="Trebuchet MS"/>
              </w:rPr>
            </w:pPr>
          </w:p>
        </w:tc>
        <w:tc>
          <w:tcPr>
            <w:tcW w:w="8325" w:type="dxa"/>
            <w:gridSpan w:val="3"/>
          </w:tcPr>
          <w:p w14:paraId="46760152" w14:textId="77777777" w:rsidR="00C45AF1" w:rsidRPr="00944064" w:rsidRDefault="00C45AF1" w:rsidP="008021D5">
            <w:pPr>
              <w:tabs>
                <w:tab w:val="left" w:pos="3994"/>
              </w:tabs>
              <w:rPr>
                <w:rFonts w:ascii="Trebuchet MS" w:hAnsi="Trebuchet MS"/>
              </w:rPr>
            </w:pPr>
            <w:r>
              <w:rPr>
                <w:rFonts w:ascii="Trebuchet MS" w:hAnsi="Trebuchet MS"/>
              </w:rPr>
              <w:t>Formularul descriptiv al competenței specifice</w:t>
            </w:r>
          </w:p>
        </w:tc>
        <w:tc>
          <w:tcPr>
            <w:tcW w:w="5175" w:type="dxa"/>
            <w:gridSpan w:val="2"/>
          </w:tcPr>
          <w:p w14:paraId="381D8473" w14:textId="77777777" w:rsidR="00C45AF1" w:rsidRPr="00944064" w:rsidRDefault="00C45AF1" w:rsidP="008021D5">
            <w:pPr>
              <w:tabs>
                <w:tab w:val="left" w:pos="3994"/>
              </w:tabs>
              <w:jc w:val="center"/>
              <w:rPr>
                <w:rFonts w:ascii="Trebuchet MS" w:hAnsi="Trebuchet MS"/>
              </w:rPr>
            </w:pPr>
            <w:r w:rsidRPr="00944064">
              <w:rPr>
                <w:rFonts w:ascii="Trebuchet MS" w:hAnsi="Trebuchet MS"/>
              </w:rPr>
              <w:t>DA/NU (număr)</w:t>
            </w:r>
          </w:p>
        </w:tc>
      </w:tr>
      <w:tr w:rsidR="00C45AF1" w:rsidRPr="00944064" w14:paraId="35EF9A49" w14:textId="77777777" w:rsidTr="008021D5">
        <w:tc>
          <w:tcPr>
            <w:tcW w:w="976" w:type="dxa"/>
            <w:vMerge/>
          </w:tcPr>
          <w:p w14:paraId="421B80B5" w14:textId="77777777" w:rsidR="00C45AF1" w:rsidRPr="00944064" w:rsidRDefault="00C45AF1" w:rsidP="008021D5">
            <w:pPr>
              <w:tabs>
                <w:tab w:val="left" w:pos="3994"/>
              </w:tabs>
              <w:rPr>
                <w:rFonts w:ascii="Trebuchet MS" w:hAnsi="Trebuchet MS"/>
              </w:rPr>
            </w:pPr>
          </w:p>
        </w:tc>
        <w:tc>
          <w:tcPr>
            <w:tcW w:w="8325" w:type="dxa"/>
            <w:gridSpan w:val="3"/>
          </w:tcPr>
          <w:p w14:paraId="34258116" w14:textId="77777777" w:rsidR="00C45AF1" w:rsidRPr="00944064" w:rsidRDefault="00C45AF1" w:rsidP="008021D5">
            <w:pPr>
              <w:tabs>
                <w:tab w:val="left" w:pos="3994"/>
              </w:tabs>
              <w:rPr>
                <w:rFonts w:ascii="Trebuchet MS" w:hAnsi="Trebuchet MS"/>
              </w:rPr>
            </w:pPr>
            <w:r>
              <w:rPr>
                <w:rFonts w:ascii="Trebuchet MS" w:hAnsi="Trebuchet MS"/>
              </w:rPr>
              <w:t>Alte documente relevante</w:t>
            </w:r>
          </w:p>
        </w:tc>
        <w:tc>
          <w:tcPr>
            <w:tcW w:w="5175" w:type="dxa"/>
            <w:gridSpan w:val="2"/>
          </w:tcPr>
          <w:p w14:paraId="1DD600F6" w14:textId="77777777" w:rsidR="00C45AF1" w:rsidRPr="00944064" w:rsidRDefault="00C45AF1" w:rsidP="008021D5">
            <w:pPr>
              <w:tabs>
                <w:tab w:val="left" w:pos="3994"/>
              </w:tabs>
              <w:jc w:val="center"/>
              <w:rPr>
                <w:rFonts w:ascii="Trebuchet MS" w:hAnsi="Trebuchet MS"/>
              </w:rPr>
            </w:pPr>
          </w:p>
        </w:tc>
      </w:tr>
    </w:tbl>
    <w:p w14:paraId="43FEAFD8" w14:textId="77777777" w:rsidR="00C45AF1" w:rsidRDefault="00C45AF1" w:rsidP="00C45AF1">
      <w:pPr>
        <w:tabs>
          <w:tab w:val="left" w:pos="3994"/>
        </w:tabs>
        <w:jc w:val="center"/>
        <w:rPr>
          <w:rFonts w:ascii="Trebuchet MS" w:hAnsi="Trebuchet MS"/>
          <w:b/>
        </w:rPr>
      </w:pPr>
    </w:p>
    <w:p w14:paraId="1CACDCB2" w14:textId="77777777" w:rsidR="00C45AF1" w:rsidRPr="005B4321" w:rsidRDefault="00C45AF1" w:rsidP="00C45AF1">
      <w:pPr>
        <w:tabs>
          <w:tab w:val="left" w:pos="3994"/>
        </w:tabs>
        <w:jc w:val="center"/>
        <w:rPr>
          <w:rFonts w:ascii="Trebuchet MS" w:hAnsi="Trebuchet MS"/>
          <w:b/>
          <w:vertAlign w:val="superscript"/>
        </w:rPr>
      </w:pPr>
    </w:p>
    <w:p w14:paraId="2E9B495E" w14:textId="77777777" w:rsidR="00C45AF1" w:rsidRDefault="00C45AF1" w:rsidP="00C45AF1">
      <w:pPr>
        <w:spacing w:after="160"/>
        <w:jc w:val="both"/>
        <w:rPr>
          <w:rFonts w:ascii="Trebuchet MS" w:hAnsi="Trebuchet MS"/>
        </w:rPr>
      </w:pPr>
    </w:p>
    <w:p w14:paraId="37514BFC" w14:textId="77777777" w:rsidR="00C4613F" w:rsidRDefault="00C4613F">
      <w:pPr>
        <w:spacing w:after="160" w:line="259" w:lineRule="auto"/>
        <w:rPr>
          <w:rFonts w:ascii="Trebuchet MS" w:hAnsi="Trebuchet MS"/>
        </w:rPr>
        <w:sectPr w:rsidR="00C4613F" w:rsidSect="009D32FE">
          <w:pgSz w:w="16839" w:h="11907" w:orient="landscape" w:code="9"/>
          <w:pgMar w:top="1418" w:right="1077" w:bottom="284" w:left="1276" w:header="284" w:footer="125" w:gutter="0"/>
          <w:cols w:space="708"/>
          <w:titlePg/>
          <w:docGrid w:linePitch="360"/>
        </w:sectPr>
      </w:pPr>
      <w:r>
        <w:rPr>
          <w:rFonts w:ascii="Trebuchet MS" w:hAnsi="Trebuchet MS"/>
        </w:rPr>
        <w:br w:type="page"/>
      </w:r>
    </w:p>
    <w:p w14:paraId="3A1097E3" w14:textId="1B98A029" w:rsidR="00067DA4" w:rsidRDefault="00C45AF1" w:rsidP="00067DA4">
      <w:pPr>
        <w:tabs>
          <w:tab w:val="left" w:pos="488"/>
          <w:tab w:val="left" w:pos="2492"/>
          <w:tab w:val="center" w:pos="4536"/>
          <w:tab w:val="right" w:pos="9072"/>
          <w:tab w:val="left" w:pos="9356"/>
        </w:tabs>
        <w:jc w:val="right"/>
        <w:rPr>
          <w:rFonts w:ascii="Trebuchet MS" w:hAnsi="Trebuchet MS"/>
          <w:b/>
          <w:sz w:val="20"/>
        </w:rPr>
      </w:pPr>
      <w:r>
        <w:rPr>
          <w:rFonts w:ascii="Trebuchet MS" w:hAnsi="Trebuchet MS"/>
        </w:rPr>
        <w:lastRenderedPageBreak/>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067DA4">
        <w:rPr>
          <w:rFonts w:ascii="Trebuchet MS" w:hAnsi="Trebuchet MS"/>
          <w:b/>
          <w:sz w:val="20"/>
        </w:rPr>
        <w:t>Anexa nr. 4</w:t>
      </w:r>
    </w:p>
    <w:p w14:paraId="299FAC1E" w14:textId="77777777" w:rsidR="00067DA4" w:rsidRDefault="00067DA4" w:rsidP="00067DA4">
      <w:pPr>
        <w:jc w:val="right"/>
        <w:rPr>
          <w:rFonts w:ascii="Trebuchet MS" w:eastAsia="Times New Roman" w:hAnsi="Trebuchet MS"/>
          <w:b/>
          <w:iCs/>
        </w:rPr>
      </w:pPr>
      <w:r>
        <w:rPr>
          <w:rFonts w:ascii="Trebuchet MS" w:hAnsi="Trebuchet MS"/>
          <w:b/>
          <w:sz w:val="20"/>
        </w:rPr>
        <w:t xml:space="preserve">                                                                   la Ordinul Președintelui ANFP nr.../2024</w:t>
      </w:r>
    </w:p>
    <w:p w14:paraId="7CBC36CB" w14:textId="15DCDED9" w:rsidR="00C45AF1" w:rsidRPr="00AD7423" w:rsidRDefault="00C45AF1" w:rsidP="00067DA4">
      <w:pPr>
        <w:spacing w:after="160"/>
        <w:ind w:left="284"/>
        <w:jc w:val="right"/>
        <w:rPr>
          <w:rFonts w:ascii="Trebuchet MS" w:hAnsi="Trebuchet MS"/>
          <w:b/>
          <w:color w:val="5B9BD5" w:themeColor="accent1"/>
        </w:rPr>
      </w:pPr>
      <w:r w:rsidRPr="00AD7423">
        <w:rPr>
          <w:rFonts w:ascii="Trebuchet MS" w:hAnsi="Trebuchet MS"/>
          <w:b/>
          <w:color w:val="5B9BD5" w:themeColor="accent1"/>
        </w:rPr>
        <w:t xml:space="preserve">Document de aprobare a stabilirii pentru fiecare post aferent unei </w:t>
      </w:r>
      <w:proofErr w:type="spellStart"/>
      <w:r w:rsidRPr="00AD7423">
        <w:rPr>
          <w:rFonts w:ascii="Trebuchet MS" w:hAnsi="Trebuchet MS"/>
          <w:b/>
          <w:color w:val="5B9BD5" w:themeColor="accent1"/>
        </w:rPr>
        <w:t>funcţii</w:t>
      </w:r>
      <w:proofErr w:type="spellEnd"/>
      <w:r w:rsidRPr="00AD7423">
        <w:rPr>
          <w:rFonts w:ascii="Trebuchet MS" w:hAnsi="Trebuchet MS"/>
          <w:b/>
          <w:color w:val="5B9BD5" w:themeColor="accent1"/>
        </w:rPr>
        <w:t xml:space="preserve"> publice a </w:t>
      </w:r>
      <w:proofErr w:type="spellStart"/>
      <w:r w:rsidRPr="00AD7423">
        <w:rPr>
          <w:rFonts w:ascii="Trebuchet MS" w:hAnsi="Trebuchet MS"/>
          <w:b/>
          <w:color w:val="5B9BD5" w:themeColor="accent1"/>
        </w:rPr>
        <w:t>competenţelor</w:t>
      </w:r>
      <w:proofErr w:type="spellEnd"/>
      <w:r w:rsidRPr="00AD7423">
        <w:rPr>
          <w:rFonts w:ascii="Trebuchet MS" w:hAnsi="Trebuchet MS"/>
          <w:b/>
          <w:color w:val="5B9BD5" w:themeColor="accent1"/>
        </w:rPr>
        <w:t xml:space="preserve"> generale </w:t>
      </w:r>
      <w:proofErr w:type="spellStart"/>
      <w:r w:rsidRPr="00AD7423">
        <w:rPr>
          <w:rFonts w:ascii="Trebuchet MS" w:hAnsi="Trebuchet MS"/>
          <w:b/>
          <w:color w:val="5B9BD5" w:themeColor="accent1"/>
        </w:rPr>
        <w:t>şi</w:t>
      </w:r>
      <w:proofErr w:type="spellEnd"/>
      <w:r w:rsidRPr="00AD7423">
        <w:rPr>
          <w:rFonts w:ascii="Trebuchet MS" w:hAnsi="Trebuchet MS"/>
          <w:b/>
          <w:color w:val="5B9BD5" w:themeColor="accent1"/>
        </w:rPr>
        <w:t xml:space="preserve"> a </w:t>
      </w:r>
      <w:proofErr w:type="spellStart"/>
      <w:r w:rsidRPr="00AD7423">
        <w:rPr>
          <w:rFonts w:ascii="Trebuchet MS" w:hAnsi="Trebuchet MS"/>
          <w:b/>
          <w:color w:val="5B9BD5" w:themeColor="accent1"/>
        </w:rPr>
        <w:t>competenţelor</w:t>
      </w:r>
      <w:proofErr w:type="spellEnd"/>
      <w:r w:rsidRPr="00AD7423">
        <w:rPr>
          <w:rFonts w:ascii="Trebuchet MS" w:hAnsi="Trebuchet MS"/>
          <w:b/>
          <w:color w:val="5B9BD5" w:themeColor="accent1"/>
        </w:rPr>
        <w:t xml:space="preserve"> specifice identificate în cadrul autorităților și instituțiilor publice</w:t>
      </w:r>
      <w:r>
        <w:rPr>
          <w:rStyle w:val="FootnoteReference"/>
          <w:rFonts w:ascii="Trebuchet MS" w:hAnsi="Trebuchet MS"/>
          <w:color w:val="5B9BD5" w:themeColor="accent1"/>
        </w:rPr>
        <w:footnoteReference w:id="6"/>
      </w:r>
    </w:p>
    <w:p w14:paraId="5B8EF20B" w14:textId="77777777" w:rsidR="00C45AF1" w:rsidRPr="003F4C51" w:rsidRDefault="00C45AF1" w:rsidP="00C45AF1">
      <w:pPr>
        <w:jc w:val="right"/>
        <w:rPr>
          <w:rFonts w:ascii="Trebuchet MS" w:eastAsia="Times New Roman" w:hAnsi="Trebuchet MS"/>
          <w:b/>
          <w:bCs/>
          <w:iCs/>
        </w:rPr>
      </w:pPr>
      <w:r w:rsidRPr="003F4C51">
        <w:rPr>
          <w:rFonts w:ascii="Trebuchet MS" w:eastAsia="Times New Roman" w:hAnsi="Trebuchet MS"/>
          <w:b/>
          <w:iCs/>
        </w:rPr>
        <w:t>APROB</w:t>
      </w:r>
    </w:p>
    <w:p w14:paraId="15E88A35"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 xml:space="preserve">NUME PRENUME ȘI FUNCȚIA CONDUCĂTORULUI </w:t>
      </w:r>
    </w:p>
    <w:p w14:paraId="150AD08C"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AUTORITĂȚII/INSTITUȚIEI PUBLICE</w:t>
      </w:r>
    </w:p>
    <w:p w14:paraId="5AEF54AA" w14:textId="77777777" w:rsidR="00C45AF1" w:rsidRPr="003F4C51" w:rsidRDefault="00C45AF1" w:rsidP="00C45AF1">
      <w:pPr>
        <w:jc w:val="right"/>
        <w:rPr>
          <w:rFonts w:ascii="Trebuchet MS" w:eastAsia="Times New Roman" w:hAnsi="Trebuchet MS"/>
          <w:b/>
        </w:rPr>
      </w:pPr>
      <w:r w:rsidRPr="003F4C51">
        <w:rPr>
          <w:rFonts w:ascii="Trebuchet MS" w:eastAsia="Times New Roman" w:hAnsi="Trebuchet MS"/>
          <w:b/>
        </w:rPr>
        <w:t xml:space="preserve">SEMNĂTURA </w:t>
      </w:r>
    </w:p>
    <w:p w14:paraId="2A8FD460" w14:textId="77777777" w:rsidR="00C45AF1" w:rsidRPr="003F4C51" w:rsidRDefault="00C45AF1" w:rsidP="00C45AF1">
      <w:pPr>
        <w:jc w:val="both"/>
        <w:rPr>
          <w:rFonts w:ascii="Trebuchet MS" w:eastAsia="Times New Roman" w:hAnsi="Trebuchet MS"/>
          <w:bCs/>
        </w:rPr>
      </w:pPr>
    </w:p>
    <w:p w14:paraId="6AD33FD0" w14:textId="77777777" w:rsidR="00C45AF1" w:rsidRPr="003F4C51" w:rsidRDefault="00C45AF1" w:rsidP="00C45AF1">
      <w:pPr>
        <w:ind w:firstLine="720"/>
        <w:jc w:val="both"/>
        <w:rPr>
          <w:rFonts w:ascii="Trebuchet MS" w:eastAsia="Times New Roman" w:hAnsi="Trebuchet MS"/>
          <w:bCs/>
        </w:rPr>
      </w:pPr>
      <w:r w:rsidRPr="003F4C51">
        <w:rPr>
          <w:rFonts w:ascii="Trebuchet MS" w:eastAsia="Times New Roman" w:hAnsi="Trebuchet MS"/>
          <w:bCs/>
        </w:rPr>
        <w:t>În vederea respectă</w:t>
      </w:r>
      <w:r>
        <w:rPr>
          <w:rFonts w:ascii="Trebuchet MS" w:eastAsia="Times New Roman" w:hAnsi="Trebuchet MS"/>
          <w:bCs/>
        </w:rPr>
        <w:t>rii prevederilor art.26-29 din a</w:t>
      </w:r>
      <w:r w:rsidRPr="003F4C51">
        <w:rPr>
          <w:rFonts w:ascii="Trebuchet MS" w:eastAsia="Times New Roman" w:hAnsi="Trebuchet MS"/>
          <w:bCs/>
        </w:rPr>
        <w:t>nexa nr.8 la</w:t>
      </w:r>
      <w:r w:rsidRPr="003F4C51">
        <w:rPr>
          <w:rFonts w:ascii="Trebuchet MS" w:hAnsi="Trebuchet MS"/>
        </w:rPr>
        <w:t xml:space="preserve"> </w:t>
      </w:r>
      <w:proofErr w:type="spellStart"/>
      <w:r w:rsidRPr="003F4C51">
        <w:rPr>
          <w:rFonts w:ascii="Trebuchet MS" w:hAnsi="Trebuchet MS"/>
        </w:rPr>
        <w:t>Ordonanţa</w:t>
      </w:r>
      <w:proofErr w:type="spellEnd"/>
      <w:r w:rsidRPr="003F4C51">
        <w:rPr>
          <w:rFonts w:ascii="Trebuchet MS" w:hAnsi="Trebuchet MS"/>
        </w:rPr>
        <w:t xml:space="preserve"> de </w:t>
      </w:r>
      <w:proofErr w:type="spellStart"/>
      <w:r w:rsidRPr="003F4C51">
        <w:rPr>
          <w:rFonts w:ascii="Trebuchet MS" w:hAnsi="Trebuchet MS"/>
        </w:rPr>
        <w:t>urgenţă</w:t>
      </w:r>
      <w:proofErr w:type="spellEnd"/>
      <w:r w:rsidRPr="003F4C51">
        <w:rPr>
          <w:rFonts w:ascii="Trebuchet MS" w:hAnsi="Trebuchet MS"/>
        </w:rPr>
        <w:t xml:space="preserve"> a Guvernului nr. 57/2019 privind Codul administrativ</w:t>
      </w:r>
      <w:r w:rsidRPr="003F4C51">
        <w:rPr>
          <w:rFonts w:ascii="Trebuchet MS" w:eastAsia="Times New Roman" w:hAnsi="Trebuchet MS"/>
          <w:bCs/>
        </w:rPr>
        <w:t>, cu modificările și completările ulterioare,</w:t>
      </w:r>
      <w:r w:rsidRPr="003F7104">
        <w:rPr>
          <w:rFonts w:ascii="Trebuchet MS" w:eastAsia="Times New Roman" w:hAnsi="Trebuchet MS"/>
          <w:bCs/>
        </w:rPr>
        <w:t xml:space="preserve"> </w:t>
      </w:r>
      <w:r>
        <w:rPr>
          <w:rFonts w:ascii="Trebuchet MS" w:eastAsia="Times New Roman" w:hAnsi="Trebuchet MS"/>
          <w:bCs/>
        </w:rPr>
        <w:t>grupul de lucru</w:t>
      </w:r>
      <w:r>
        <w:rPr>
          <w:rStyle w:val="FootnoteReference"/>
          <w:rFonts w:ascii="Trebuchet MS" w:eastAsia="Times New Roman" w:hAnsi="Trebuchet MS"/>
        </w:rPr>
        <w:footnoteReference w:id="7"/>
      </w:r>
      <w:r w:rsidRPr="003F4C51">
        <w:rPr>
          <w:rFonts w:ascii="Trebuchet MS" w:eastAsia="Times New Roman" w:hAnsi="Trebuchet MS"/>
          <w:bCs/>
        </w:rPr>
        <w:t xml:space="preserve"> a identificat următoarele competențe aferent</w:t>
      </w:r>
      <w:r>
        <w:rPr>
          <w:rFonts w:ascii="Trebuchet MS" w:eastAsia="Times New Roman" w:hAnsi="Trebuchet MS"/>
          <w:bCs/>
        </w:rPr>
        <w:t>e posturilor mai jos menționate.</w:t>
      </w:r>
    </w:p>
    <w:p w14:paraId="5CB58105" w14:textId="4EAC184F" w:rsidR="00C45AF1" w:rsidRPr="003F4C51" w:rsidRDefault="00C45AF1" w:rsidP="00C45AF1">
      <w:pPr>
        <w:ind w:firstLine="720"/>
        <w:jc w:val="both"/>
        <w:rPr>
          <w:rFonts w:ascii="Trebuchet MS" w:eastAsia="Times New Roman" w:hAnsi="Trebuchet MS"/>
          <w:bCs/>
        </w:rPr>
      </w:pPr>
      <w:r>
        <w:rPr>
          <w:rFonts w:ascii="Trebuchet MS" w:eastAsia="Times New Roman" w:hAnsi="Trebuchet MS"/>
        </w:rPr>
        <w:tab/>
      </w:r>
    </w:p>
    <w:tbl>
      <w:tblPr>
        <w:tblStyle w:val="TableGrid1"/>
        <w:tblW w:w="0" w:type="auto"/>
        <w:tblInd w:w="1481" w:type="dxa"/>
        <w:tblLook w:val="04A0" w:firstRow="1" w:lastRow="0" w:firstColumn="1" w:lastColumn="0" w:noHBand="0" w:noVBand="1"/>
      </w:tblPr>
      <w:tblGrid>
        <w:gridCol w:w="2526"/>
        <w:gridCol w:w="2175"/>
        <w:gridCol w:w="2758"/>
      </w:tblGrid>
      <w:tr w:rsidR="00C45AF1" w:rsidRPr="001329D3" w14:paraId="7A64B6FF" w14:textId="77777777" w:rsidTr="008021D5">
        <w:trPr>
          <w:trHeight w:val="143"/>
        </w:trPr>
        <w:tc>
          <w:tcPr>
            <w:tcW w:w="2526" w:type="dxa"/>
            <w:shd w:val="clear" w:color="auto" w:fill="F7CAAC" w:themeFill="accent2" w:themeFillTint="66"/>
          </w:tcPr>
          <w:p w14:paraId="3A23747C" w14:textId="77777777" w:rsidR="00C45AF1" w:rsidRPr="00944064" w:rsidRDefault="00C45AF1" w:rsidP="008021D5">
            <w:pPr>
              <w:tabs>
                <w:tab w:val="left" w:pos="3994"/>
              </w:tabs>
              <w:jc w:val="center"/>
              <w:rPr>
                <w:rFonts w:ascii="Trebuchet MS" w:hAnsi="Trebuchet MS"/>
                <w:b/>
                <w:lang w:val="en-US"/>
              </w:rPr>
            </w:pPr>
            <w:r>
              <w:rPr>
                <w:rFonts w:ascii="Trebuchet MS" w:eastAsia="Times New Roman" w:hAnsi="Trebuchet MS"/>
                <w:bCs/>
              </w:rPr>
              <w:t xml:space="preserve"> </w:t>
            </w:r>
            <w:r w:rsidRPr="001329D3">
              <w:rPr>
                <w:rFonts w:ascii="Trebuchet MS" w:hAnsi="Trebuchet MS"/>
                <w:b/>
              </w:rPr>
              <w:t xml:space="preserve">Funcția publică </w:t>
            </w:r>
            <w:r>
              <w:rPr>
                <w:rFonts w:ascii="Trebuchet MS" w:hAnsi="Trebuchet MS"/>
                <w:b/>
              </w:rPr>
              <w:t xml:space="preserve">identificată prin </w:t>
            </w:r>
            <w:r w:rsidRPr="00EF1471">
              <w:rPr>
                <w:rFonts w:ascii="Trebuchet MS" w:hAnsi="Trebuchet MS"/>
                <w:b/>
              </w:rPr>
              <w:t xml:space="preserve">denumire/clasă/grad profesional și ID </w:t>
            </w:r>
            <w:r w:rsidRPr="001329D3">
              <w:rPr>
                <w:rFonts w:ascii="Trebuchet MS" w:hAnsi="Trebuchet MS"/>
                <w:b/>
              </w:rPr>
              <w:t>supusă analizei și structura funcțională</w:t>
            </w:r>
            <w:r w:rsidRPr="001329D3">
              <w:rPr>
                <w:rFonts w:ascii="Trebuchet MS" w:hAnsi="Trebuchet MS"/>
                <w:b/>
                <w:lang w:val="en-US"/>
              </w:rPr>
              <w:t xml:space="preserve"> din care face parte</w:t>
            </w:r>
          </w:p>
        </w:tc>
        <w:tc>
          <w:tcPr>
            <w:tcW w:w="2175" w:type="dxa"/>
            <w:shd w:val="clear" w:color="auto" w:fill="F7CAAC" w:themeFill="accent2" w:themeFillTint="66"/>
          </w:tcPr>
          <w:p w14:paraId="7D388073" w14:textId="77777777" w:rsidR="00C45AF1" w:rsidRPr="00944064" w:rsidRDefault="00C45AF1" w:rsidP="008021D5">
            <w:pPr>
              <w:tabs>
                <w:tab w:val="left" w:pos="3994"/>
              </w:tabs>
              <w:jc w:val="center"/>
              <w:rPr>
                <w:rFonts w:ascii="Trebuchet MS" w:hAnsi="Trebuchet MS"/>
                <w:b/>
              </w:rPr>
            </w:pPr>
            <w:proofErr w:type="spellStart"/>
            <w:r w:rsidRPr="001329D3">
              <w:rPr>
                <w:rFonts w:ascii="Trebuchet MS" w:hAnsi="Trebuchet MS"/>
                <w:b/>
              </w:rPr>
              <w:t>Competenţele</w:t>
            </w:r>
            <w:proofErr w:type="spellEnd"/>
            <w:r w:rsidRPr="001329D3">
              <w:rPr>
                <w:rFonts w:ascii="Trebuchet MS" w:hAnsi="Trebuchet MS"/>
                <w:b/>
              </w:rPr>
              <w:t xml:space="preserve"> generale </w:t>
            </w:r>
            <w:proofErr w:type="spellStart"/>
            <w:r w:rsidRPr="001329D3">
              <w:rPr>
                <w:rFonts w:ascii="Trebuchet MS" w:hAnsi="Trebuchet MS"/>
                <w:b/>
              </w:rPr>
              <w:t>şi</w:t>
            </w:r>
            <w:proofErr w:type="spellEnd"/>
            <w:r w:rsidRPr="001329D3">
              <w:rPr>
                <w:rFonts w:ascii="Trebuchet MS" w:hAnsi="Trebuchet MS"/>
                <w:b/>
              </w:rPr>
              <w:t xml:space="preserve"> nivelurile de complexitate aferente</w:t>
            </w:r>
          </w:p>
        </w:tc>
        <w:tc>
          <w:tcPr>
            <w:tcW w:w="2758" w:type="dxa"/>
            <w:shd w:val="clear" w:color="auto" w:fill="F7CAAC" w:themeFill="accent2" w:themeFillTint="66"/>
          </w:tcPr>
          <w:p w14:paraId="7BA4BFF3" w14:textId="77777777" w:rsidR="00C45AF1" w:rsidRPr="001329D3" w:rsidRDefault="00C45AF1" w:rsidP="008021D5">
            <w:pPr>
              <w:tabs>
                <w:tab w:val="left" w:pos="3994"/>
              </w:tabs>
              <w:jc w:val="center"/>
              <w:rPr>
                <w:rFonts w:ascii="Trebuchet MS" w:hAnsi="Trebuchet MS"/>
                <w:b/>
              </w:rPr>
            </w:pPr>
            <w:r w:rsidRPr="001329D3">
              <w:rPr>
                <w:rFonts w:ascii="Trebuchet MS" w:hAnsi="Trebuchet MS"/>
                <w:b/>
              </w:rPr>
              <w:t xml:space="preserve">Competența specifică </w:t>
            </w:r>
            <w:r>
              <w:rPr>
                <w:rFonts w:ascii="Trebuchet MS" w:hAnsi="Trebuchet MS"/>
                <w:b/>
              </w:rPr>
              <w:t xml:space="preserve">/Competențele specifice </w:t>
            </w:r>
            <w:r w:rsidRPr="001329D3">
              <w:rPr>
                <w:rFonts w:ascii="Trebuchet MS" w:hAnsi="Trebuchet MS"/>
                <w:b/>
              </w:rPr>
              <w:t>identificată</w:t>
            </w:r>
            <w:r>
              <w:rPr>
                <w:rFonts w:ascii="Trebuchet MS" w:hAnsi="Trebuchet MS"/>
                <w:b/>
              </w:rPr>
              <w:t xml:space="preserve">/ </w:t>
            </w:r>
            <w:r w:rsidRPr="00D11EE9">
              <w:rPr>
                <w:rFonts w:ascii="Trebuchet MS" w:hAnsi="Trebuchet MS"/>
                <w:b/>
              </w:rPr>
              <w:t>identificate</w:t>
            </w:r>
            <w:r w:rsidRPr="00D11EE9">
              <w:rPr>
                <w:rFonts w:ascii="Trebuchet MS" w:hAnsi="Trebuchet MS"/>
              </w:rPr>
              <w:t xml:space="preserve"> </w:t>
            </w:r>
            <w:r w:rsidRPr="00D11EE9">
              <w:rPr>
                <w:rFonts w:ascii="Trebuchet MS" w:hAnsi="Trebuchet MS"/>
                <w:b/>
              </w:rPr>
              <w:t>și</w:t>
            </w:r>
            <w:r w:rsidRPr="00D11EE9">
              <w:rPr>
                <w:b/>
              </w:rPr>
              <w:t xml:space="preserve"> </w:t>
            </w:r>
            <w:r w:rsidRPr="001329D3">
              <w:rPr>
                <w:rFonts w:ascii="Trebuchet MS" w:hAnsi="Trebuchet MS"/>
                <w:b/>
              </w:rPr>
              <w:t>nivelurile de complexitate aferente</w:t>
            </w:r>
          </w:p>
        </w:tc>
      </w:tr>
      <w:tr w:rsidR="00C45AF1" w:rsidRPr="00944064" w14:paraId="5E3BF532" w14:textId="77777777" w:rsidTr="008021D5">
        <w:trPr>
          <w:trHeight w:val="349"/>
        </w:trPr>
        <w:tc>
          <w:tcPr>
            <w:tcW w:w="2526" w:type="dxa"/>
          </w:tcPr>
          <w:p w14:paraId="04CD603B" w14:textId="77777777" w:rsidR="00C45AF1" w:rsidRPr="00944064" w:rsidRDefault="00C45AF1" w:rsidP="008021D5">
            <w:pPr>
              <w:tabs>
                <w:tab w:val="left" w:pos="3994"/>
              </w:tabs>
              <w:rPr>
                <w:rFonts w:ascii="Trebuchet MS" w:hAnsi="Trebuchet MS"/>
              </w:rPr>
            </w:pPr>
            <w:r w:rsidRPr="00944064">
              <w:rPr>
                <w:rFonts w:ascii="Trebuchet MS" w:hAnsi="Trebuchet MS"/>
              </w:rPr>
              <w:t>1.</w:t>
            </w:r>
          </w:p>
          <w:p w14:paraId="55F17A32" w14:textId="77777777" w:rsidR="00C45AF1" w:rsidRPr="00944064" w:rsidRDefault="00C45AF1" w:rsidP="008021D5">
            <w:pPr>
              <w:tabs>
                <w:tab w:val="left" w:pos="3994"/>
              </w:tabs>
              <w:rPr>
                <w:rFonts w:ascii="Trebuchet MS" w:hAnsi="Trebuchet MS"/>
              </w:rPr>
            </w:pPr>
          </w:p>
        </w:tc>
        <w:tc>
          <w:tcPr>
            <w:tcW w:w="2175" w:type="dxa"/>
          </w:tcPr>
          <w:p w14:paraId="2BE9A3EF" w14:textId="77777777" w:rsidR="00C45AF1" w:rsidRPr="00944064" w:rsidRDefault="00C45AF1" w:rsidP="008021D5">
            <w:pPr>
              <w:tabs>
                <w:tab w:val="left" w:pos="3994"/>
              </w:tabs>
              <w:rPr>
                <w:rFonts w:ascii="Trebuchet MS" w:hAnsi="Trebuchet MS"/>
              </w:rPr>
            </w:pPr>
          </w:p>
        </w:tc>
        <w:tc>
          <w:tcPr>
            <w:tcW w:w="2758" w:type="dxa"/>
          </w:tcPr>
          <w:p w14:paraId="3D42E483" w14:textId="77777777" w:rsidR="00C45AF1" w:rsidRDefault="00C45AF1" w:rsidP="008021D5">
            <w:pPr>
              <w:tabs>
                <w:tab w:val="left" w:pos="3994"/>
              </w:tabs>
              <w:rPr>
                <w:rFonts w:ascii="Trebuchet MS" w:hAnsi="Trebuchet MS"/>
              </w:rPr>
            </w:pPr>
          </w:p>
          <w:p w14:paraId="4A454384" w14:textId="77777777" w:rsidR="00C45AF1" w:rsidRPr="00944064" w:rsidRDefault="00C45AF1" w:rsidP="008021D5">
            <w:pPr>
              <w:tabs>
                <w:tab w:val="left" w:pos="3994"/>
              </w:tabs>
              <w:rPr>
                <w:rFonts w:ascii="Trebuchet MS" w:hAnsi="Trebuchet MS"/>
              </w:rPr>
            </w:pPr>
          </w:p>
        </w:tc>
      </w:tr>
      <w:tr w:rsidR="00C45AF1" w:rsidRPr="00944064" w14:paraId="3763E86F" w14:textId="77777777" w:rsidTr="008021D5">
        <w:trPr>
          <w:trHeight w:val="347"/>
        </w:trPr>
        <w:tc>
          <w:tcPr>
            <w:tcW w:w="2526" w:type="dxa"/>
          </w:tcPr>
          <w:p w14:paraId="3D3A5BA0" w14:textId="77777777" w:rsidR="00C45AF1" w:rsidRPr="00944064" w:rsidRDefault="00C45AF1" w:rsidP="008021D5">
            <w:pPr>
              <w:tabs>
                <w:tab w:val="left" w:pos="3994"/>
              </w:tabs>
              <w:rPr>
                <w:rFonts w:ascii="Trebuchet MS" w:hAnsi="Trebuchet MS"/>
              </w:rPr>
            </w:pPr>
            <w:r w:rsidRPr="00944064">
              <w:rPr>
                <w:rFonts w:ascii="Trebuchet MS" w:hAnsi="Trebuchet MS"/>
              </w:rPr>
              <w:t>2.</w:t>
            </w:r>
          </w:p>
          <w:p w14:paraId="02D9E883" w14:textId="77777777" w:rsidR="00C45AF1" w:rsidRPr="00944064" w:rsidRDefault="00C45AF1" w:rsidP="008021D5">
            <w:pPr>
              <w:tabs>
                <w:tab w:val="left" w:pos="3994"/>
              </w:tabs>
              <w:rPr>
                <w:rFonts w:ascii="Trebuchet MS" w:hAnsi="Trebuchet MS"/>
              </w:rPr>
            </w:pPr>
          </w:p>
        </w:tc>
        <w:tc>
          <w:tcPr>
            <w:tcW w:w="2175" w:type="dxa"/>
          </w:tcPr>
          <w:p w14:paraId="7CB9A5D4" w14:textId="77777777" w:rsidR="00C45AF1" w:rsidRPr="00944064" w:rsidRDefault="00C45AF1" w:rsidP="008021D5">
            <w:pPr>
              <w:tabs>
                <w:tab w:val="left" w:pos="3994"/>
              </w:tabs>
              <w:rPr>
                <w:rFonts w:ascii="Trebuchet MS" w:hAnsi="Trebuchet MS"/>
              </w:rPr>
            </w:pPr>
          </w:p>
        </w:tc>
        <w:tc>
          <w:tcPr>
            <w:tcW w:w="2758" w:type="dxa"/>
          </w:tcPr>
          <w:p w14:paraId="791BB7B7" w14:textId="77777777" w:rsidR="00C45AF1" w:rsidRPr="00944064" w:rsidRDefault="00C45AF1" w:rsidP="008021D5">
            <w:pPr>
              <w:tabs>
                <w:tab w:val="left" w:pos="3994"/>
              </w:tabs>
              <w:rPr>
                <w:rFonts w:ascii="Trebuchet MS" w:hAnsi="Trebuchet MS"/>
              </w:rPr>
            </w:pPr>
          </w:p>
        </w:tc>
      </w:tr>
      <w:tr w:rsidR="00C45AF1" w:rsidRPr="00944064" w14:paraId="458F6A73" w14:textId="77777777" w:rsidTr="008021D5">
        <w:trPr>
          <w:trHeight w:val="347"/>
        </w:trPr>
        <w:tc>
          <w:tcPr>
            <w:tcW w:w="2526" w:type="dxa"/>
          </w:tcPr>
          <w:p w14:paraId="0ED8B508" w14:textId="77777777" w:rsidR="00C45AF1" w:rsidRPr="00944064" w:rsidRDefault="00C45AF1" w:rsidP="008021D5">
            <w:pPr>
              <w:tabs>
                <w:tab w:val="left" w:pos="3994"/>
              </w:tabs>
              <w:rPr>
                <w:rFonts w:ascii="Trebuchet MS" w:hAnsi="Trebuchet MS"/>
              </w:rPr>
            </w:pPr>
            <w:r w:rsidRPr="00944064">
              <w:rPr>
                <w:rFonts w:ascii="Trebuchet MS" w:hAnsi="Trebuchet MS"/>
              </w:rPr>
              <w:t>3.</w:t>
            </w:r>
          </w:p>
          <w:p w14:paraId="2AA5AB0E" w14:textId="77777777" w:rsidR="00C45AF1" w:rsidRPr="00944064" w:rsidRDefault="00C45AF1" w:rsidP="008021D5">
            <w:pPr>
              <w:tabs>
                <w:tab w:val="left" w:pos="3994"/>
              </w:tabs>
              <w:rPr>
                <w:rFonts w:ascii="Trebuchet MS" w:hAnsi="Trebuchet MS"/>
              </w:rPr>
            </w:pPr>
          </w:p>
        </w:tc>
        <w:tc>
          <w:tcPr>
            <w:tcW w:w="2175" w:type="dxa"/>
          </w:tcPr>
          <w:p w14:paraId="30A005F0" w14:textId="77777777" w:rsidR="00C45AF1" w:rsidRPr="00944064" w:rsidRDefault="00C45AF1" w:rsidP="008021D5">
            <w:pPr>
              <w:tabs>
                <w:tab w:val="left" w:pos="3994"/>
              </w:tabs>
              <w:rPr>
                <w:rFonts w:ascii="Trebuchet MS" w:hAnsi="Trebuchet MS"/>
              </w:rPr>
            </w:pPr>
          </w:p>
        </w:tc>
        <w:tc>
          <w:tcPr>
            <w:tcW w:w="2758" w:type="dxa"/>
          </w:tcPr>
          <w:p w14:paraId="06109777" w14:textId="77777777" w:rsidR="00C45AF1" w:rsidRPr="00944064" w:rsidRDefault="00C45AF1" w:rsidP="008021D5">
            <w:pPr>
              <w:tabs>
                <w:tab w:val="left" w:pos="3994"/>
              </w:tabs>
              <w:rPr>
                <w:rFonts w:ascii="Trebuchet MS" w:hAnsi="Trebuchet MS"/>
              </w:rPr>
            </w:pPr>
          </w:p>
        </w:tc>
      </w:tr>
      <w:tr w:rsidR="00C45AF1" w:rsidRPr="00944064" w14:paraId="392E3FAE" w14:textId="77777777" w:rsidTr="008021D5">
        <w:trPr>
          <w:trHeight w:val="347"/>
        </w:trPr>
        <w:tc>
          <w:tcPr>
            <w:tcW w:w="2526" w:type="dxa"/>
          </w:tcPr>
          <w:p w14:paraId="29F39CCA" w14:textId="77777777" w:rsidR="00C45AF1" w:rsidRPr="00944064" w:rsidRDefault="00C45AF1" w:rsidP="008021D5">
            <w:pPr>
              <w:tabs>
                <w:tab w:val="left" w:pos="3994"/>
              </w:tabs>
              <w:rPr>
                <w:rFonts w:ascii="Trebuchet MS" w:hAnsi="Trebuchet MS"/>
              </w:rPr>
            </w:pPr>
            <w:r>
              <w:rPr>
                <w:rFonts w:ascii="Trebuchet MS" w:hAnsi="Trebuchet MS"/>
              </w:rPr>
              <w:t>4.</w:t>
            </w:r>
          </w:p>
        </w:tc>
        <w:tc>
          <w:tcPr>
            <w:tcW w:w="2175" w:type="dxa"/>
          </w:tcPr>
          <w:p w14:paraId="01D2B127" w14:textId="77777777" w:rsidR="00C45AF1" w:rsidRPr="00944064" w:rsidRDefault="00C45AF1" w:rsidP="008021D5">
            <w:pPr>
              <w:tabs>
                <w:tab w:val="left" w:pos="3994"/>
              </w:tabs>
              <w:rPr>
                <w:rFonts w:ascii="Trebuchet MS" w:hAnsi="Trebuchet MS"/>
              </w:rPr>
            </w:pPr>
          </w:p>
        </w:tc>
        <w:tc>
          <w:tcPr>
            <w:tcW w:w="2758" w:type="dxa"/>
          </w:tcPr>
          <w:p w14:paraId="0AE2C863" w14:textId="77777777" w:rsidR="00C45AF1" w:rsidRPr="00944064" w:rsidRDefault="00C45AF1" w:rsidP="008021D5">
            <w:pPr>
              <w:tabs>
                <w:tab w:val="left" w:pos="3994"/>
              </w:tabs>
              <w:rPr>
                <w:rFonts w:ascii="Trebuchet MS" w:hAnsi="Trebuchet MS"/>
              </w:rPr>
            </w:pPr>
          </w:p>
        </w:tc>
      </w:tr>
      <w:tr w:rsidR="00C45AF1" w:rsidRPr="00944064" w14:paraId="49AF3793" w14:textId="77777777" w:rsidTr="008021D5">
        <w:trPr>
          <w:trHeight w:val="347"/>
        </w:trPr>
        <w:tc>
          <w:tcPr>
            <w:tcW w:w="2526" w:type="dxa"/>
          </w:tcPr>
          <w:p w14:paraId="3E4DCC25" w14:textId="77777777" w:rsidR="00C45AF1" w:rsidRPr="00944064" w:rsidRDefault="00C45AF1" w:rsidP="008021D5">
            <w:pPr>
              <w:tabs>
                <w:tab w:val="left" w:pos="3994"/>
              </w:tabs>
              <w:rPr>
                <w:rFonts w:ascii="Trebuchet MS" w:hAnsi="Trebuchet MS"/>
              </w:rPr>
            </w:pPr>
            <w:r>
              <w:rPr>
                <w:rFonts w:ascii="Trebuchet MS" w:hAnsi="Trebuchet MS"/>
              </w:rPr>
              <w:t>5.</w:t>
            </w:r>
          </w:p>
        </w:tc>
        <w:tc>
          <w:tcPr>
            <w:tcW w:w="2175" w:type="dxa"/>
          </w:tcPr>
          <w:p w14:paraId="499D7F1B" w14:textId="77777777" w:rsidR="00C45AF1" w:rsidRPr="00944064" w:rsidRDefault="00C45AF1" w:rsidP="008021D5">
            <w:pPr>
              <w:tabs>
                <w:tab w:val="left" w:pos="3994"/>
              </w:tabs>
              <w:rPr>
                <w:rFonts w:ascii="Trebuchet MS" w:hAnsi="Trebuchet MS"/>
              </w:rPr>
            </w:pPr>
          </w:p>
        </w:tc>
        <w:tc>
          <w:tcPr>
            <w:tcW w:w="2758" w:type="dxa"/>
          </w:tcPr>
          <w:p w14:paraId="3A221C94" w14:textId="77777777" w:rsidR="00C45AF1" w:rsidRPr="00944064" w:rsidRDefault="00C45AF1" w:rsidP="008021D5">
            <w:pPr>
              <w:tabs>
                <w:tab w:val="left" w:pos="3994"/>
              </w:tabs>
              <w:rPr>
                <w:rFonts w:ascii="Trebuchet MS" w:hAnsi="Trebuchet MS"/>
              </w:rPr>
            </w:pPr>
          </w:p>
        </w:tc>
      </w:tr>
      <w:tr w:rsidR="00C45AF1" w:rsidRPr="00944064" w14:paraId="6E4D63CC" w14:textId="77777777" w:rsidTr="008021D5">
        <w:trPr>
          <w:trHeight w:val="347"/>
        </w:trPr>
        <w:tc>
          <w:tcPr>
            <w:tcW w:w="2526" w:type="dxa"/>
          </w:tcPr>
          <w:p w14:paraId="61F3EC20" w14:textId="77777777" w:rsidR="00C45AF1" w:rsidRPr="00944064" w:rsidRDefault="00C45AF1" w:rsidP="008021D5">
            <w:pPr>
              <w:tabs>
                <w:tab w:val="left" w:pos="3994"/>
              </w:tabs>
              <w:rPr>
                <w:rFonts w:ascii="Trebuchet MS" w:hAnsi="Trebuchet MS"/>
              </w:rPr>
            </w:pPr>
            <w:r>
              <w:rPr>
                <w:rFonts w:ascii="Trebuchet MS" w:hAnsi="Trebuchet MS"/>
              </w:rPr>
              <w:t>6.</w:t>
            </w:r>
          </w:p>
        </w:tc>
        <w:tc>
          <w:tcPr>
            <w:tcW w:w="2175" w:type="dxa"/>
          </w:tcPr>
          <w:p w14:paraId="65B66CC7" w14:textId="77777777" w:rsidR="00C45AF1" w:rsidRPr="00944064" w:rsidRDefault="00C45AF1" w:rsidP="008021D5">
            <w:pPr>
              <w:tabs>
                <w:tab w:val="left" w:pos="3994"/>
              </w:tabs>
              <w:rPr>
                <w:rFonts w:ascii="Trebuchet MS" w:hAnsi="Trebuchet MS"/>
              </w:rPr>
            </w:pPr>
          </w:p>
        </w:tc>
        <w:tc>
          <w:tcPr>
            <w:tcW w:w="2758" w:type="dxa"/>
          </w:tcPr>
          <w:p w14:paraId="2277F060" w14:textId="77777777" w:rsidR="00C45AF1" w:rsidRPr="00944064" w:rsidRDefault="00C45AF1" w:rsidP="008021D5">
            <w:pPr>
              <w:tabs>
                <w:tab w:val="left" w:pos="3994"/>
              </w:tabs>
              <w:rPr>
                <w:rFonts w:ascii="Trebuchet MS" w:hAnsi="Trebuchet MS"/>
              </w:rPr>
            </w:pPr>
          </w:p>
        </w:tc>
      </w:tr>
    </w:tbl>
    <w:p w14:paraId="29FA698B" w14:textId="77777777" w:rsidR="00C45AF1" w:rsidRDefault="00C45AF1" w:rsidP="00C45AF1">
      <w:pPr>
        <w:ind w:firstLine="720"/>
        <w:jc w:val="both"/>
        <w:rPr>
          <w:rFonts w:ascii="Trebuchet MS" w:eastAsia="Times New Roman" w:hAnsi="Trebuchet MS"/>
          <w:bCs/>
        </w:rPr>
      </w:pPr>
    </w:p>
    <w:p w14:paraId="06AFCAA6" w14:textId="116783F4" w:rsidR="00C45AF1" w:rsidRDefault="00C45AF1" w:rsidP="00C45AF1">
      <w:pPr>
        <w:ind w:firstLine="720"/>
        <w:jc w:val="both"/>
        <w:rPr>
          <w:rFonts w:ascii="Trebuchet MS" w:eastAsia="Times New Roman" w:hAnsi="Trebuchet MS"/>
          <w:b/>
          <w:bCs/>
          <w:i/>
        </w:rPr>
      </w:pPr>
      <w:r w:rsidRPr="003F4C51">
        <w:rPr>
          <w:rFonts w:ascii="Trebuchet MS" w:eastAsia="Times New Roman" w:hAnsi="Trebuchet MS"/>
          <w:bCs/>
        </w:rPr>
        <w:t>În acest context, în temeiul dispozițiilor art.</w:t>
      </w:r>
      <w:r w:rsidR="00800409">
        <w:rPr>
          <w:rFonts w:ascii="Trebuchet MS" w:eastAsia="Times New Roman" w:hAnsi="Trebuchet MS"/>
          <w:bCs/>
        </w:rPr>
        <w:t xml:space="preserve"> </w:t>
      </w:r>
      <w:r w:rsidRPr="003F4C51">
        <w:rPr>
          <w:rFonts w:ascii="Trebuchet MS" w:eastAsia="Times New Roman" w:hAnsi="Trebuchet MS"/>
          <w:bCs/>
        </w:rPr>
        <w:t>30 alin.</w:t>
      </w:r>
      <w:r w:rsidR="00800409">
        <w:rPr>
          <w:rFonts w:ascii="Trebuchet MS" w:eastAsia="Times New Roman" w:hAnsi="Trebuchet MS"/>
          <w:bCs/>
        </w:rPr>
        <w:t xml:space="preserve"> </w:t>
      </w:r>
      <w:r w:rsidRPr="003F4C51">
        <w:rPr>
          <w:rFonts w:ascii="Trebuchet MS" w:eastAsia="Times New Roman" w:hAnsi="Trebuchet MS"/>
          <w:bCs/>
        </w:rPr>
        <w:t>(3) lit. c) din Anexa nr.8 la</w:t>
      </w:r>
      <w:r w:rsidRPr="003F4C51">
        <w:rPr>
          <w:rFonts w:ascii="Trebuchet MS" w:hAnsi="Trebuchet MS"/>
        </w:rPr>
        <w:t xml:space="preserve"> </w:t>
      </w:r>
      <w:proofErr w:type="spellStart"/>
      <w:r w:rsidRPr="003F4C51">
        <w:rPr>
          <w:rFonts w:ascii="Trebuchet MS" w:hAnsi="Trebuchet MS"/>
        </w:rPr>
        <w:t>Ordonanţa</w:t>
      </w:r>
      <w:proofErr w:type="spellEnd"/>
      <w:r w:rsidRPr="003F4C51">
        <w:rPr>
          <w:rFonts w:ascii="Trebuchet MS" w:hAnsi="Trebuchet MS"/>
        </w:rPr>
        <w:t xml:space="preserve"> de </w:t>
      </w:r>
      <w:proofErr w:type="spellStart"/>
      <w:r w:rsidRPr="003F4C51">
        <w:rPr>
          <w:rFonts w:ascii="Trebuchet MS" w:hAnsi="Trebuchet MS"/>
        </w:rPr>
        <w:t>urgenţă</w:t>
      </w:r>
      <w:proofErr w:type="spellEnd"/>
      <w:r w:rsidRPr="003F4C51">
        <w:rPr>
          <w:rFonts w:ascii="Trebuchet MS" w:hAnsi="Trebuchet MS"/>
        </w:rPr>
        <w:t xml:space="preserve"> a Guvernului nr. 57/2019</w:t>
      </w:r>
      <w:r w:rsidRPr="003F4C51">
        <w:rPr>
          <w:rFonts w:ascii="Trebuchet MS" w:eastAsia="Times New Roman" w:hAnsi="Trebuchet MS"/>
          <w:bCs/>
        </w:rPr>
        <w:t>, cu modificările și completările ulterioare, vă rugăm să aprobați</w:t>
      </w:r>
      <w:r w:rsidRPr="003F4C51">
        <w:rPr>
          <w:rFonts w:ascii="Trebuchet MS" w:hAnsi="Trebuchet MS"/>
        </w:rPr>
        <w:t xml:space="preserve"> stabilirea pentru fiecare post aferent unei </w:t>
      </w:r>
      <w:proofErr w:type="spellStart"/>
      <w:r w:rsidRPr="003F4C51">
        <w:rPr>
          <w:rFonts w:ascii="Trebuchet MS" w:hAnsi="Trebuchet MS"/>
        </w:rPr>
        <w:t>funcţii</w:t>
      </w:r>
      <w:proofErr w:type="spellEnd"/>
      <w:r w:rsidRPr="003F4C51">
        <w:rPr>
          <w:rFonts w:ascii="Trebuchet MS" w:hAnsi="Trebuchet MS"/>
        </w:rPr>
        <w:t xml:space="preserve"> publice a </w:t>
      </w:r>
      <w:proofErr w:type="spellStart"/>
      <w:r w:rsidRPr="003F4C51">
        <w:rPr>
          <w:rFonts w:ascii="Trebuchet MS" w:hAnsi="Trebuchet MS"/>
        </w:rPr>
        <w:t>competenţelor</w:t>
      </w:r>
      <w:proofErr w:type="spellEnd"/>
      <w:r w:rsidRPr="003F4C51">
        <w:rPr>
          <w:rFonts w:ascii="Trebuchet MS" w:hAnsi="Trebuchet MS"/>
        </w:rPr>
        <w:t xml:space="preserve"> generale </w:t>
      </w:r>
      <w:proofErr w:type="spellStart"/>
      <w:r w:rsidRPr="003F4C51">
        <w:rPr>
          <w:rFonts w:ascii="Trebuchet MS" w:hAnsi="Trebuchet MS"/>
        </w:rPr>
        <w:t>şi</w:t>
      </w:r>
      <w:proofErr w:type="spellEnd"/>
      <w:r w:rsidRPr="003F4C51">
        <w:rPr>
          <w:rFonts w:ascii="Trebuchet MS" w:hAnsi="Trebuchet MS"/>
        </w:rPr>
        <w:t xml:space="preserve"> a </w:t>
      </w:r>
      <w:proofErr w:type="spellStart"/>
      <w:r w:rsidRPr="003F4C51">
        <w:rPr>
          <w:rFonts w:ascii="Trebuchet MS" w:hAnsi="Trebuchet MS"/>
        </w:rPr>
        <w:t>competenţelor</w:t>
      </w:r>
      <w:proofErr w:type="spellEnd"/>
      <w:r w:rsidRPr="003F4C51">
        <w:rPr>
          <w:rFonts w:ascii="Trebuchet MS" w:hAnsi="Trebuchet MS"/>
        </w:rPr>
        <w:t xml:space="preserve"> specifice identificate</w:t>
      </w:r>
      <w:r w:rsidRPr="003F4C51">
        <w:rPr>
          <w:rFonts w:ascii="Trebuchet MS" w:eastAsia="Times New Roman" w:hAnsi="Trebuchet MS"/>
          <w:bCs/>
        </w:rPr>
        <w:t>, în scopul avizării acestora de către Agenția Națională a Funcționarilor Publici.</w:t>
      </w:r>
      <w:r w:rsidRPr="003F4C51">
        <w:rPr>
          <w:rFonts w:ascii="Trebuchet MS" w:eastAsia="Times New Roman" w:hAnsi="Trebuchet MS"/>
          <w:b/>
          <w:bCs/>
          <w:i/>
        </w:rPr>
        <w:t xml:space="preserve"> </w:t>
      </w:r>
    </w:p>
    <w:p w14:paraId="20FDEAEB" w14:textId="77777777" w:rsidR="00C45AF1" w:rsidRDefault="00C45AF1" w:rsidP="00C45AF1">
      <w:pPr>
        <w:jc w:val="both"/>
        <w:rPr>
          <w:rFonts w:ascii="Trebuchet MS" w:hAnsi="Trebuchet MS"/>
        </w:rPr>
      </w:pPr>
    </w:p>
    <w:p w14:paraId="4829FE15" w14:textId="77777777" w:rsidR="00C45AF1" w:rsidRPr="00C72ABC" w:rsidRDefault="00C45AF1" w:rsidP="00C45AF1">
      <w:pPr>
        <w:ind w:firstLine="720"/>
        <w:jc w:val="both"/>
        <w:rPr>
          <w:rFonts w:ascii="Trebuchet MS" w:hAnsi="Trebuchet MS"/>
        </w:rPr>
      </w:pPr>
      <w:r w:rsidRPr="00C72ABC">
        <w:rPr>
          <w:rFonts w:ascii="Trebuchet MS" w:hAnsi="Trebuchet MS"/>
        </w:rPr>
        <w:t>Grup de lucru</w:t>
      </w:r>
      <w:r w:rsidRPr="00C72ABC">
        <w:rPr>
          <w:rFonts w:ascii="Trebuchet MS" w:hAnsi="Trebuchet MS"/>
          <w:vertAlign w:val="superscript"/>
        </w:rPr>
        <w:footnoteReference w:id="8"/>
      </w:r>
      <w:r w:rsidRPr="00C72ABC">
        <w:rPr>
          <w:rFonts w:ascii="Trebuchet MS" w:hAnsi="Trebuchet MS"/>
        </w:rPr>
        <w:t>:</w:t>
      </w:r>
    </w:p>
    <w:p w14:paraId="11BF04C5" w14:textId="178E0D94" w:rsidR="006B230A" w:rsidRDefault="006B230A" w:rsidP="006B230A">
      <w:pPr>
        <w:tabs>
          <w:tab w:val="left" w:pos="488"/>
          <w:tab w:val="left" w:pos="2492"/>
          <w:tab w:val="center" w:pos="4536"/>
          <w:tab w:val="right" w:pos="9072"/>
          <w:tab w:val="left" w:pos="9356"/>
        </w:tabs>
        <w:jc w:val="right"/>
        <w:rPr>
          <w:rFonts w:ascii="Trebuchet MS" w:hAnsi="Trebuchet MS"/>
          <w:b/>
          <w:sz w:val="20"/>
        </w:rPr>
      </w:pPr>
      <w:r>
        <w:rPr>
          <w:rFonts w:ascii="Trebuchet MS" w:hAnsi="Trebuchet MS"/>
          <w:b/>
          <w:sz w:val="20"/>
        </w:rPr>
        <w:lastRenderedPageBreak/>
        <w:t>Anexa nr. 5</w:t>
      </w:r>
    </w:p>
    <w:p w14:paraId="6826BE6C" w14:textId="77777777" w:rsidR="006B230A" w:rsidRDefault="006B230A" w:rsidP="006B230A">
      <w:pPr>
        <w:jc w:val="right"/>
        <w:rPr>
          <w:rFonts w:ascii="Trebuchet MS" w:eastAsia="Times New Roman" w:hAnsi="Trebuchet MS"/>
          <w:b/>
          <w:iCs/>
        </w:rPr>
      </w:pPr>
      <w:r>
        <w:rPr>
          <w:rFonts w:ascii="Trebuchet MS" w:hAnsi="Trebuchet MS"/>
          <w:b/>
          <w:sz w:val="20"/>
        </w:rPr>
        <w:t xml:space="preserve">                                                                   la Ordinul Președintelui ANFP nr.../2024</w:t>
      </w:r>
    </w:p>
    <w:p w14:paraId="59737279" w14:textId="77777777" w:rsidR="00C45AF1" w:rsidRDefault="00C45AF1" w:rsidP="00C45AF1">
      <w:pPr>
        <w:pStyle w:val="ListParagraph"/>
        <w:spacing w:after="160"/>
        <w:ind w:left="142"/>
        <w:jc w:val="both"/>
        <w:rPr>
          <w:rFonts w:ascii="Trebuchet MS" w:hAnsi="Trebuchet MS"/>
          <w:b/>
          <w:color w:val="5B9BD5" w:themeColor="accent1"/>
        </w:rPr>
      </w:pPr>
    </w:p>
    <w:p w14:paraId="3CFB79E1" w14:textId="10B598D0" w:rsidR="00C45AF1" w:rsidRPr="003F4C51" w:rsidRDefault="00C45AF1" w:rsidP="00C45AF1">
      <w:pPr>
        <w:pStyle w:val="ListParagraph"/>
        <w:spacing w:after="160"/>
        <w:ind w:left="142"/>
        <w:jc w:val="both"/>
        <w:rPr>
          <w:rFonts w:ascii="Trebuchet MS" w:hAnsi="Trebuchet MS"/>
          <w:b/>
          <w:color w:val="5B9BD5" w:themeColor="accent1"/>
        </w:rPr>
      </w:pPr>
      <w:r>
        <w:rPr>
          <w:rFonts w:ascii="Trebuchet MS" w:hAnsi="Trebuchet MS"/>
          <w:b/>
          <w:color w:val="5B9BD5" w:themeColor="accent1"/>
        </w:rPr>
        <w:t>Model al</w:t>
      </w:r>
      <w:r w:rsidRPr="003F4C51">
        <w:rPr>
          <w:rFonts w:ascii="Trebuchet MS" w:hAnsi="Trebuchet MS"/>
          <w:b/>
          <w:color w:val="5B9BD5" w:themeColor="accent1"/>
        </w:rPr>
        <w:t xml:space="preserve"> cererii de avizare a competențelor specifice identificate </w:t>
      </w:r>
      <w:r>
        <w:rPr>
          <w:rFonts w:ascii="Trebuchet MS" w:hAnsi="Trebuchet MS"/>
          <w:b/>
          <w:color w:val="5B9BD5" w:themeColor="accent1"/>
        </w:rPr>
        <w:t>pentru autoritățile și instituțiile publice</w:t>
      </w:r>
      <w:r w:rsidR="007F2DB9">
        <w:rPr>
          <w:rFonts w:ascii="Trebuchet MS" w:hAnsi="Trebuchet MS"/>
          <w:b/>
          <w:color w:val="5B9BD5" w:themeColor="accent1"/>
        </w:rPr>
        <w:t xml:space="preserve"> în cadrul cărora sunt stabilite funcții publice prevăzute la art. 385 din </w:t>
      </w:r>
      <w:proofErr w:type="spellStart"/>
      <w:r w:rsidR="007F2DB9" w:rsidRPr="007F2DB9">
        <w:rPr>
          <w:rFonts w:ascii="Trebuchet MS" w:hAnsi="Trebuchet MS"/>
          <w:b/>
          <w:color w:val="5B9BD5" w:themeColor="accent1"/>
        </w:rPr>
        <w:t>Ordonanţa</w:t>
      </w:r>
      <w:proofErr w:type="spellEnd"/>
      <w:r w:rsidR="007F2DB9" w:rsidRPr="007F2DB9">
        <w:rPr>
          <w:rFonts w:ascii="Trebuchet MS" w:hAnsi="Trebuchet MS"/>
          <w:b/>
          <w:color w:val="5B9BD5" w:themeColor="accent1"/>
        </w:rPr>
        <w:t xml:space="preserve"> de </w:t>
      </w:r>
      <w:proofErr w:type="spellStart"/>
      <w:r w:rsidR="007F2DB9" w:rsidRPr="007F2DB9">
        <w:rPr>
          <w:rFonts w:ascii="Trebuchet MS" w:hAnsi="Trebuchet MS"/>
          <w:b/>
          <w:color w:val="5B9BD5" w:themeColor="accent1"/>
        </w:rPr>
        <w:t>urgenţă</w:t>
      </w:r>
      <w:proofErr w:type="spellEnd"/>
      <w:r w:rsidR="007F2DB9" w:rsidRPr="007F2DB9">
        <w:rPr>
          <w:rFonts w:ascii="Trebuchet MS" w:hAnsi="Trebuchet MS"/>
          <w:b/>
          <w:color w:val="5B9BD5" w:themeColor="accent1"/>
        </w:rPr>
        <w:t xml:space="preserve"> a Guvernului nr. 57/2019, cu modificările și completările ulterioare</w:t>
      </w:r>
      <w:r w:rsidR="007F2DB9">
        <w:rPr>
          <w:rStyle w:val="FootnoteReference"/>
          <w:rFonts w:ascii="Trebuchet MS" w:hAnsi="Trebuchet MS"/>
          <w:b/>
          <w:color w:val="5B9BD5" w:themeColor="accent1"/>
        </w:rPr>
        <w:footnoteReference w:id="9"/>
      </w:r>
      <w:r w:rsidR="007F2DB9">
        <w:rPr>
          <w:rFonts w:ascii="Trebuchet MS" w:hAnsi="Trebuchet MS"/>
          <w:b/>
          <w:color w:val="5B9BD5" w:themeColor="accent1"/>
        </w:rPr>
        <w:t xml:space="preserve"> </w:t>
      </w:r>
      <w:r>
        <w:rPr>
          <w:rFonts w:ascii="Trebuchet MS" w:hAnsi="Trebuchet MS"/>
          <w:b/>
          <w:color w:val="5B9BD5" w:themeColor="accent1"/>
        </w:rPr>
        <w:t xml:space="preserve"> </w:t>
      </w:r>
    </w:p>
    <w:p w14:paraId="167F7220" w14:textId="77777777" w:rsidR="00C45AF1" w:rsidRPr="003F4C51" w:rsidRDefault="00C45AF1" w:rsidP="00C45AF1">
      <w:pPr>
        <w:tabs>
          <w:tab w:val="left" w:pos="3994"/>
        </w:tabs>
        <w:rPr>
          <w:b/>
        </w:rPr>
      </w:pPr>
    </w:p>
    <w:p w14:paraId="3249F0BF" w14:textId="77777777" w:rsidR="00C45AF1" w:rsidRDefault="00C45AF1" w:rsidP="00C45AF1">
      <w:pPr>
        <w:tabs>
          <w:tab w:val="left" w:pos="488"/>
          <w:tab w:val="left" w:pos="2492"/>
          <w:tab w:val="center" w:pos="4536"/>
          <w:tab w:val="right" w:pos="9072"/>
          <w:tab w:val="left" w:pos="9356"/>
        </w:tabs>
        <w:jc w:val="both"/>
        <w:rPr>
          <w:rFonts w:ascii="Trebuchet MS" w:hAnsi="Trebuchet MS"/>
          <w:sz w:val="18"/>
          <w:szCs w:val="18"/>
        </w:rPr>
      </w:pPr>
      <w:r w:rsidRPr="003F4C51">
        <w:rPr>
          <w:rFonts w:ascii="Trebuchet MS" w:hAnsi="Trebuchet MS"/>
        </w:rPr>
        <w:tab/>
      </w:r>
      <w:r w:rsidRPr="003F4C51">
        <w:rPr>
          <w:rFonts w:ascii="Trebuchet MS" w:hAnsi="Trebuchet MS"/>
        </w:rPr>
        <w:tab/>
      </w:r>
      <w:r w:rsidRPr="003F4C51">
        <w:rPr>
          <w:rFonts w:ascii="Trebuchet MS" w:hAnsi="Trebuchet MS"/>
        </w:rPr>
        <w:tab/>
      </w:r>
    </w:p>
    <w:p w14:paraId="59A58EED" w14:textId="77777777" w:rsidR="00C45AF1" w:rsidRPr="006529D9" w:rsidRDefault="00C45AF1" w:rsidP="00C45AF1">
      <w:pPr>
        <w:tabs>
          <w:tab w:val="left" w:pos="488"/>
          <w:tab w:val="left" w:pos="2492"/>
          <w:tab w:val="center" w:pos="4536"/>
          <w:tab w:val="right" w:pos="9072"/>
          <w:tab w:val="left" w:pos="9356"/>
        </w:tabs>
        <w:jc w:val="both"/>
        <w:rPr>
          <w:rFonts w:ascii="Trebuchet MS" w:hAnsi="Trebuchet MS"/>
          <w:sz w:val="18"/>
          <w:szCs w:val="18"/>
        </w:rPr>
      </w:pPr>
    </w:p>
    <w:p w14:paraId="3F68F523" w14:textId="77777777" w:rsidR="00C45AF1" w:rsidRPr="003F4C51" w:rsidRDefault="00C45AF1" w:rsidP="00C45AF1">
      <w:pPr>
        <w:tabs>
          <w:tab w:val="center" w:pos="4536"/>
          <w:tab w:val="right" w:pos="9072"/>
        </w:tabs>
        <w:jc w:val="both"/>
        <w:rPr>
          <w:rFonts w:ascii="Trebuchet MS" w:hAnsi="Trebuchet MS"/>
          <w:b/>
        </w:rPr>
      </w:pPr>
      <w:r w:rsidRPr="003F4C51">
        <w:rPr>
          <w:rFonts w:ascii="Trebuchet MS" w:hAnsi="Trebuchet MS"/>
          <w:b/>
        </w:rPr>
        <w:t>AGENȚIA NAȚIONALĂ A FUNCȚIONARILOR PUBLICI</w:t>
      </w:r>
    </w:p>
    <w:p w14:paraId="38910DCA" w14:textId="77777777" w:rsidR="00C45AF1" w:rsidRPr="003F4C51" w:rsidRDefault="00C45AF1" w:rsidP="00C45AF1">
      <w:pPr>
        <w:tabs>
          <w:tab w:val="center" w:pos="4536"/>
          <w:tab w:val="right" w:pos="9072"/>
        </w:tabs>
        <w:jc w:val="both"/>
        <w:rPr>
          <w:rFonts w:ascii="Trebuchet MS" w:hAnsi="Trebuchet MS"/>
          <w:b/>
        </w:rPr>
      </w:pPr>
      <w:r w:rsidRPr="003F4C51">
        <w:rPr>
          <w:rFonts w:ascii="Trebuchet MS" w:hAnsi="Trebuchet MS"/>
          <w:b/>
        </w:rPr>
        <w:t>DOAMNEI/DOMNULUI PREȘEDINTE</w:t>
      </w:r>
    </w:p>
    <w:p w14:paraId="2FCAE290" w14:textId="77777777" w:rsidR="00C45AF1" w:rsidRPr="003F4C51" w:rsidRDefault="00C45AF1" w:rsidP="00C45AF1">
      <w:pPr>
        <w:tabs>
          <w:tab w:val="center" w:pos="4536"/>
          <w:tab w:val="right" w:pos="9072"/>
        </w:tabs>
        <w:jc w:val="both"/>
        <w:rPr>
          <w:rFonts w:ascii="Trebuchet MS" w:hAnsi="Trebuchet MS"/>
          <w:b/>
        </w:rPr>
      </w:pPr>
    </w:p>
    <w:p w14:paraId="15628289" w14:textId="77777777" w:rsidR="00C45AF1" w:rsidRPr="003F4C51" w:rsidRDefault="00C45AF1" w:rsidP="00C45AF1">
      <w:pPr>
        <w:tabs>
          <w:tab w:val="center" w:pos="4536"/>
          <w:tab w:val="right" w:pos="9072"/>
        </w:tabs>
        <w:jc w:val="both"/>
        <w:rPr>
          <w:rFonts w:ascii="Trebuchet MS" w:hAnsi="Trebuchet MS"/>
        </w:rPr>
      </w:pPr>
    </w:p>
    <w:p w14:paraId="6485084A" w14:textId="77777777" w:rsidR="002C541C" w:rsidRPr="00B017DB" w:rsidRDefault="002C541C" w:rsidP="002C541C">
      <w:pPr>
        <w:tabs>
          <w:tab w:val="center" w:pos="4536"/>
          <w:tab w:val="right" w:pos="9072"/>
        </w:tabs>
        <w:ind w:firstLine="567"/>
        <w:jc w:val="both"/>
        <w:rPr>
          <w:rFonts w:ascii="Trebuchet MS" w:hAnsi="Trebuchet MS"/>
        </w:rPr>
      </w:pPr>
      <w:r w:rsidRPr="00B017DB">
        <w:rPr>
          <w:rFonts w:ascii="Trebuchet MS" w:hAnsi="Trebuchet MS"/>
        </w:rPr>
        <w:t xml:space="preserve">Având în vedere dispozițiile art. 30 alin. (1), (3) și (4) din anexa nr.8 la </w:t>
      </w:r>
      <w:proofErr w:type="spellStart"/>
      <w:r w:rsidRPr="00B017DB">
        <w:rPr>
          <w:rFonts w:ascii="Trebuchet MS" w:hAnsi="Trebuchet MS"/>
        </w:rPr>
        <w:t>Ordonanţa</w:t>
      </w:r>
      <w:proofErr w:type="spellEnd"/>
      <w:r w:rsidRPr="00B017DB">
        <w:rPr>
          <w:rFonts w:ascii="Trebuchet MS" w:hAnsi="Trebuchet MS"/>
        </w:rPr>
        <w:t xml:space="preserve"> de </w:t>
      </w:r>
      <w:proofErr w:type="spellStart"/>
      <w:r w:rsidRPr="00B017DB">
        <w:rPr>
          <w:rFonts w:ascii="Trebuchet MS" w:hAnsi="Trebuchet MS"/>
        </w:rPr>
        <w:t>urgenţă</w:t>
      </w:r>
      <w:proofErr w:type="spellEnd"/>
      <w:r w:rsidRPr="00B017DB">
        <w:rPr>
          <w:rFonts w:ascii="Trebuchet MS" w:hAnsi="Trebuchet MS"/>
        </w:rPr>
        <w:t xml:space="preserve"> a Guvernului nr.57/2019, cu modificările și completările ulterioare, vă solicităm avizul privind stabilirea competențelor specifice pentru funcțiile publice din cadrul ... (se va completa denumirea autorității sau instituției publice pentru care se solicită avizul).</w:t>
      </w:r>
    </w:p>
    <w:p w14:paraId="5E9BF053" w14:textId="77777777" w:rsidR="002C541C" w:rsidRPr="00B017DB" w:rsidRDefault="002C541C" w:rsidP="002C541C">
      <w:pPr>
        <w:ind w:firstLine="567"/>
        <w:jc w:val="both"/>
        <w:rPr>
          <w:rFonts w:ascii="Trebuchet MS" w:hAnsi="Trebuchet MS"/>
        </w:rPr>
      </w:pPr>
      <w:r w:rsidRPr="00B017DB">
        <w:rPr>
          <w:rFonts w:ascii="Trebuchet MS" w:hAnsi="Trebuchet MS"/>
        </w:rPr>
        <w:t>În vederea avizării competențelor specifice propuse, anexăm prezentei următoarele documente:</w:t>
      </w:r>
    </w:p>
    <w:p w14:paraId="1F5F7A25" w14:textId="77777777" w:rsidR="002C541C" w:rsidRPr="00B017DB" w:rsidRDefault="002C541C" w:rsidP="002C541C">
      <w:pPr>
        <w:ind w:firstLine="567"/>
        <w:jc w:val="both"/>
        <w:rPr>
          <w:rFonts w:ascii="Trebuchet MS" w:hAnsi="Trebuchet MS"/>
        </w:rPr>
      </w:pPr>
      <w:r w:rsidRPr="00B017DB">
        <w:rPr>
          <w:rFonts w:ascii="Trebuchet MS" w:hAnsi="Trebuchet MS"/>
        </w:rPr>
        <w:t>- Raportul de analiză a posturilor, având anexate formularele descriptive ale competențelor specifice;</w:t>
      </w:r>
    </w:p>
    <w:p w14:paraId="2CDD96B0" w14:textId="77777777" w:rsidR="002C541C" w:rsidRPr="00B017DB" w:rsidRDefault="002C541C" w:rsidP="002C541C">
      <w:pPr>
        <w:ind w:firstLine="567"/>
        <w:jc w:val="both"/>
        <w:rPr>
          <w:rFonts w:ascii="Trebuchet MS" w:hAnsi="Trebuchet MS"/>
        </w:rPr>
      </w:pPr>
      <w:r w:rsidRPr="00B017DB">
        <w:rPr>
          <w:rFonts w:ascii="Trebuchet MS" w:hAnsi="Trebuchet MS"/>
        </w:rPr>
        <w:t xml:space="preserve">- Documentul prin care… (se va completa cu funcția conducătorului </w:t>
      </w:r>
      <w:proofErr w:type="spellStart"/>
      <w:r w:rsidRPr="00B017DB">
        <w:rPr>
          <w:rFonts w:ascii="Trebuchet MS" w:hAnsi="Trebuchet MS"/>
        </w:rPr>
        <w:t>autorităţii</w:t>
      </w:r>
      <w:proofErr w:type="spellEnd"/>
      <w:r w:rsidRPr="00B017DB">
        <w:rPr>
          <w:rFonts w:ascii="Trebuchet MS" w:hAnsi="Trebuchet MS"/>
        </w:rPr>
        <w:t xml:space="preserve"> sau </w:t>
      </w:r>
      <w:proofErr w:type="spellStart"/>
      <w:r w:rsidRPr="00B017DB">
        <w:rPr>
          <w:rFonts w:ascii="Trebuchet MS" w:hAnsi="Trebuchet MS"/>
        </w:rPr>
        <w:t>instituţiei</w:t>
      </w:r>
      <w:proofErr w:type="spellEnd"/>
      <w:r w:rsidRPr="00B017DB">
        <w:rPr>
          <w:rFonts w:ascii="Trebuchet MS" w:hAnsi="Trebuchet MS"/>
        </w:rPr>
        <w:t xml:space="preserve"> publice) a aprobat stabilirea pentru fiecare post aferent unei </w:t>
      </w:r>
      <w:proofErr w:type="spellStart"/>
      <w:r w:rsidRPr="00B017DB">
        <w:rPr>
          <w:rFonts w:ascii="Trebuchet MS" w:hAnsi="Trebuchet MS"/>
        </w:rPr>
        <w:t>funcţii</w:t>
      </w:r>
      <w:proofErr w:type="spellEnd"/>
      <w:r w:rsidRPr="00B017DB">
        <w:rPr>
          <w:rFonts w:ascii="Trebuchet MS" w:hAnsi="Trebuchet MS"/>
        </w:rPr>
        <w:t xml:space="preserve"> publice a </w:t>
      </w:r>
      <w:proofErr w:type="spellStart"/>
      <w:r w:rsidRPr="00B017DB">
        <w:rPr>
          <w:rFonts w:ascii="Trebuchet MS" w:hAnsi="Trebuchet MS"/>
        </w:rPr>
        <w:t>competenţelor</w:t>
      </w:r>
      <w:proofErr w:type="spellEnd"/>
      <w:r w:rsidRPr="00B017DB">
        <w:rPr>
          <w:rFonts w:ascii="Trebuchet MS" w:hAnsi="Trebuchet MS"/>
        </w:rPr>
        <w:t xml:space="preserve"> generale </w:t>
      </w:r>
      <w:proofErr w:type="spellStart"/>
      <w:r w:rsidRPr="00B017DB">
        <w:rPr>
          <w:rFonts w:ascii="Trebuchet MS" w:hAnsi="Trebuchet MS"/>
        </w:rPr>
        <w:t>şi</w:t>
      </w:r>
      <w:proofErr w:type="spellEnd"/>
      <w:r w:rsidRPr="00B017DB">
        <w:rPr>
          <w:rFonts w:ascii="Trebuchet MS" w:hAnsi="Trebuchet MS"/>
        </w:rPr>
        <w:t xml:space="preserve"> a </w:t>
      </w:r>
      <w:proofErr w:type="spellStart"/>
      <w:r w:rsidRPr="00B017DB">
        <w:rPr>
          <w:rFonts w:ascii="Trebuchet MS" w:hAnsi="Trebuchet MS"/>
        </w:rPr>
        <w:t>competenţelor</w:t>
      </w:r>
      <w:proofErr w:type="spellEnd"/>
      <w:r w:rsidRPr="00B017DB">
        <w:rPr>
          <w:rFonts w:ascii="Trebuchet MS" w:hAnsi="Trebuchet MS"/>
        </w:rPr>
        <w:t xml:space="preserve"> specifice identificate.</w:t>
      </w:r>
    </w:p>
    <w:p w14:paraId="4BEAAF16" w14:textId="77777777" w:rsidR="002C541C" w:rsidRDefault="002C541C" w:rsidP="002C541C">
      <w:pPr>
        <w:pStyle w:val="ListParagraph"/>
        <w:tabs>
          <w:tab w:val="center" w:pos="4536"/>
          <w:tab w:val="left" w:pos="5355"/>
          <w:tab w:val="right" w:pos="9072"/>
        </w:tabs>
        <w:jc w:val="both"/>
        <w:rPr>
          <w:rFonts w:ascii="Trebuchet MS" w:hAnsi="Trebuchet MS"/>
        </w:rPr>
      </w:pPr>
    </w:p>
    <w:p w14:paraId="054BADF8" w14:textId="77777777" w:rsidR="002C541C" w:rsidRPr="00B017DB" w:rsidRDefault="002C541C" w:rsidP="002C541C">
      <w:pPr>
        <w:pStyle w:val="ListParagraph"/>
        <w:tabs>
          <w:tab w:val="center" w:pos="4536"/>
          <w:tab w:val="left" w:pos="5355"/>
          <w:tab w:val="right" w:pos="9072"/>
        </w:tabs>
        <w:jc w:val="both"/>
        <w:rPr>
          <w:rFonts w:ascii="Trebuchet MS" w:hAnsi="Trebuchet MS"/>
        </w:rPr>
      </w:pPr>
      <w:r w:rsidRPr="00B017DB">
        <w:rPr>
          <w:rFonts w:ascii="Trebuchet MS" w:hAnsi="Trebuchet MS"/>
        </w:rPr>
        <w:t>Cu stimă,</w:t>
      </w:r>
    </w:p>
    <w:p w14:paraId="435DC7CE" w14:textId="77777777" w:rsidR="002C541C" w:rsidRPr="00B017DB" w:rsidRDefault="002C541C" w:rsidP="002C541C">
      <w:pPr>
        <w:tabs>
          <w:tab w:val="center" w:pos="4536"/>
          <w:tab w:val="left" w:pos="5355"/>
          <w:tab w:val="right" w:pos="9072"/>
        </w:tabs>
        <w:jc w:val="both"/>
        <w:rPr>
          <w:rFonts w:ascii="Trebuchet MS" w:hAnsi="Trebuchet MS"/>
        </w:rPr>
      </w:pPr>
    </w:p>
    <w:p w14:paraId="7FC6F2F6" w14:textId="77777777" w:rsidR="002C541C" w:rsidRPr="00B017DB" w:rsidRDefault="002C541C" w:rsidP="002C541C">
      <w:pPr>
        <w:shd w:val="clear" w:color="auto" w:fill="FFFFFF" w:themeFill="background1"/>
        <w:tabs>
          <w:tab w:val="center" w:pos="567"/>
        </w:tabs>
        <w:spacing w:line="276" w:lineRule="auto"/>
        <w:jc w:val="center"/>
        <w:rPr>
          <w:rFonts w:ascii="Trebuchet MS" w:hAnsi="Trebuchet MS"/>
          <w:b/>
        </w:rPr>
      </w:pPr>
      <w:r w:rsidRPr="00B017DB">
        <w:rPr>
          <w:rFonts w:ascii="Trebuchet MS" w:hAnsi="Trebuchet MS"/>
          <w:b/>
        </w:rPr>
        <w:t xml:space="preserve">NUME, PRENUME ȘI FUNCȚIA CONDUCĂTORULUI </w:t>
      </w:r>
    </w:p>
    <w:p w14:paraId="0E63D25D" w14:textId="77777777" w:rsidR="002C541C" w:rsidRPr="00B017DB" w:rsidRDefault="002C541C" w:rsidP="002C541C">
      <w:pPr>
        <w:shd w:val="clear" w:color="auto" w:fill="FFFFFF" w:themeFill="background1"/>
        <w:tabs>
          <w:tab w:val="center" w:pos="567"/>
        </w:tabs>
        <w:spacing w:line="276" w:lineRule="auto"/>
        <w:jc w:val="center"/>
        <w:rPr>
          <w:rFonts w:ascii="Trebuchet MS" w:hAnsi="Trebuchet MS"/>
          <w:b/>
        </w:rPr>
      </w:pPr>
      <w:r w:rsidRPr="00B017DB">
        <w:rPr>
          <w:rFonts w:ascii="Trebuchet MS" w:hAnsi="Trebuchet MS"/>
          <w:b/>
        </w:rPr>
        <w:t>AUTORITĂȚII/INSTITUȚIEI PUBLICE</w:t>
      </w:r>
    </w:p>
    <w:p w14:paraId="2689EB2A" w14:textId="77777777" w:rsidR="002C541C" w:rsidRPr="00B017DB" w:rsidRDefault="002C541C" w:rsidP="002C541C">
      <w:pPr>
        <w:shd w:val="clear" w:color="auto" w:fill="FFFFFF" w:themeFill="background1"/>
        <w:tabs>
          <w:tab w:val="center" w:pos="567"/>
        </w:tabs>
        <w:spacing w:line="276" w:lineRule="auto"/>
        <w:jc w:val="center"/>
      </w:pPr>
      <w:r w:rsidRPr="00B017DB">
        <w:rPr>
          <w:rFonts w:ascii="Trebuchet MS" w:hAnsi="Trebuchet MS"/>
          <w:b/>
        </w:rPr>
        <w:t>SEMNĂTURA</w:t>
      </w:r>
    </w:p>
    <w:p w14:paraId="145098B3" w14:textId="77777777" w:rsidR="00C45AF1" w:rsidRDefault="00C45AF1" w:rsidP="00C45AF1">
      <w:pPr>
        <w:tabs>
          <w:tab w:val="left" w:pos="3994"/>
        </w:tabs>
        <w:jc w:val="center"/>
        <w:rPr>
          <w:b/>
        </w:rPr>
      </w:pPr>
    </w:p>
    <w:p w14:paraId="72FEB895" w14:textId="77777777" w:rsidR="00C45AF1" w:rsidRDefault="00C45AF1" w:rsidP="00C45AF1">
      <w:pPr>
        <w:tabs>
          <w:tab w:val="left" w:pos="3994"/>
        </w:tabs>
        <w:jc w:val="both"/>
        <w:rPr>
          <w:b/>
        </w:rPr>
      </w:pPr>
    </w:p>
    <w:p w14:paraId="30FC16C1" w14:textId="77777777" w:rsidR="00C45AF1" w:rsidRDefault="00C45AF1" w:rsidP="00C45AF1">
      <w:pPr>
        <w:tabs>
          <w:tab w:val="left" w:pos="3994"/>
        </w:tabs>
        <w:jc w:val="both"/>
        <w:rPr>
          <w:b/>
        </w:rPr>
      </w:pPr>
    </w:p>
    <w:p w14:paraId="5201AFDF" w14:textId="77777777" w:rsidR="00C45AF1" w:rsidRDefault="00C45AF1" w:rsidP="00C45AF1">
      <w:pPr>
        <w:tabs>
          <w:tab w:val="left" w:pos="3994"/>
        </w:tabs>
        <w:jc w:val="both"/>
        <w:rPr>
          <w:b/>
        </w:rPr>
      </w:pPr>
    </w:p>
    <w:p w14:paraId="25C4DBF9" w14:textId="77777777" w:rsidR="00C45AF1" w:rsidRDefault="00C45AF1" w:rsidP="00C45AF1">
      <w:pPr>
        <w:tabs>
          <w:tab w:val="left" w:pos="3994"/>
        </w:tabs>
        <w:jc w:val="both"/>
        <w:rPr>
          <w:b/>
        </w:rPr>
      </w:pPr>
    </w:p>
    <w:p w14:paraId="0C37B0C2" w14:textId="77777777" w:rsidR="00C45AF1" w:rsidRDefault="00C45AF1" w:rsidP="00C45AF1">
      <w:pPr>
        <w:tabs>
          <w:tab w:val="left" w:pos="3994"/>
        </w:tabs>
        <w:jc w:val="both"/>
        <w:rPr>
          <w:b/>
        </w:rPr>
      </w:pPr>
    </w:p>
    <w:p w14:paraId="4F84B906" w14:textId="77777777" w:rsidR="00C45AF1" w:rsidRDefault="00C45AF1" w:rsidP="00C45AF1">
      <w:pPr>
        <w:tabs>
          <w:tab w:val="left" w:pos="3994"/>
        </w:tabs>
        <w:jc w:val="both"/>
        <w:rPr>
          <w:b/>
        </w:rPr>
      </w:pPr>
    </w:p>
    <w:p w14:paraId="31BAFE03" w14:textId="77777777" w:rsidR="00C45AF1" w:rsidRDefault="00C45AF1" w:rsidP="00C45AF1">
      <w:pPr>
        <w:tabs>
          <w:tab w:val="left" w:pos="3994"/>
        </w:tabs>
        <w:jc w:val="both"/>
        <w:rPr>
          <w:b/>
        </w:rPr>
      </w:pPr>
    </w:p>
    <w:p w14:paraId="1924851B" w14:textId="77777777" w:rsidR="00C45AF1" w:rsidRDefault="00C45AF1" w:rsidP="00C45AF1">
      <w:pPr>
        <w:tabs>
          <w:tab w:val="left" w:pos="3994"/>
        </w:tabs>
        <w:jc w:val="both"/>
        <w:rPr>
          <w:b/>
        </w:rPr>
      </w:pPr>
    </w:p>
    <w:sectPr w:rsidR="00C45AF1" w:rsidSect="00C4613F">
      <w:pgSz w:w="11907" w:h="16839" w:code="9"/>
      <w:pgMar w:top="1077" w:right="708" w:bottom="1276" w:left="1276" w:header="284" w:footer="12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3266" w16cex:dateUtc="2023-01-2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AAA24" w16cid:durableId="277E3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4951A" w14:textId="77777777" w:rsidR="00563CFC" w:rsidRDefault="00563CFC">
      <w:r>
        <w:separator/>
      </w:r>
    </w:p>
  </w:endnote>
  <w:endnote w:type="continuationSeparator" w:id="0">
    <w:p w14:paraId="650AA5C1" w14:textId="77777777" w:rsidR="00563CFC" w:rsidRDefault="0056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F976" w14:textId="77777777" w:rsidR="0096494E" w:rsidRDefault="0096494E" w:rsidP="0096494E">
    <w:pPr>
      <w:tabs>
        <w:tab w:val="center" w:pos="4536"/>
        <w:tab w:val="right" w:pos="9072"/>
      </w:tabs>
      <w:rPr>
        <w:rFonts w:ascii="Trebuchet MS" w:hAnsi="Trebuchet MS" w:cs="Arial"/>
        <w:i/>
        <w:sz w:val="14"/>
        <w:szCs w:val="14"/>
      </w:rPr>
    </w:pPr>
  </w:p>
  <w:p w14:paraId="2289044D" w14:textId="39410776" w:rsidR="0096494E" w:rsidRPr="00C43C17" w:rsidRDefault="0096494E" w:rsidP="0096494E">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F284C">
      <w:rPr>
        <w:rFonts w:ascii="Trebuchet MS" w:hAnsi="Trebuchet MS"/>
        <w:b/>
        <w:bCs/>
        <w:noProof/>
        <w:sz w:val="20"/>
        <w:szCs w:val="20"/>
      </w:rPr>
      <w:t>14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6F284C">
      <w:rPr>
        <w:rFonts w:ascii="Trebuchet MS" w:hAnsi="Trebuchet MS"/>
        <w:b/>
        <w:bCs/>
        <w:noProof/>
        <w:sz w:val="20"/>
        <w:szCs w:val="20"/>
      </w:rPr>
      <w:t>16</w:t>
    </w:r>
    <w:r w:rsidRPr="00C43C17">
      <w:rPr>
        <w:rFonts w:ascii="Trebuchet MS" w:hAnsi="Trebuchet MS"/>
        <w:b/>
        <w:bCs/>
        <w:sz w:val="20"/>
        <w:szCs w:val="20"/>
      </w:rPr>
      <w:fldChar w:fldCharType="end"/>
    </w:r>
  </w:p>
  <w:p w14:paraId="7D76CF0B" w14:textId="77777777" w:rsidR="0096494E" w:rsidRDefault="0096494E" w:rsidP="0096494E">
    <w:pPr>
      <w:tabs>
        <w:tab w:val="center" w:pos="4536"/>
        <w:tab w:val="right" w:pos="9072"/>
      </w:tabs>
      <w:rPr>
        <w:rFonts w:ascii="Trebuchet MS" w:hAnsi="Trebuchet MS" w:cs="Arial"/>
        <w:i/>
        <w:sz w:val="14"/>
        <w:szCs w:val="14"/>
      </w:rPr>
    </w:pPr>
  </w:p>
  <w:p w14:paraId="51F1C75D" w14:textId="77777777" w:rsidR="0096494E" w:rsidRPr="00E46CF1" w:rsidRDefault="0096494E" w:rsidP="0096494E">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E3CB8" w14:textId="12E46CF7" w:rsidR="0096494E" w:rsidRPr="00801FE0" w:rsidRDefault="0096494E">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6F284C">
      <w:rPr>
        <w:rFonts w:ascii="Trebuchet MS" w:hAnsi="Trebuchet MS"/>
        <w:b/>
        <w:bCs/>
        <w:noProof/>
        <w:sz w:val="20"/>
        <w:szCs w:val="20"/>
      </w:rPr>
      <w:t>8</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6F284C">
      <w:rPr>
        <w:rFonts w:ascii="Trebuchet MS" w:hAnsi="Trebuchet MS"/>
        <w:b/>
        <w:bCs/>
        <w:noProof/>
        <w:sz w:val="20"/>
        <w:szCs w:val="20"/>
      </w:rPr>
      <w:t>16</w:t>
    </w:r>
    <w:r w:rsidRPr="00801FE0">
      <w:rPr>
        <w:rFonts w:ascii="Trebuchet MS" w:hAnsi="Trebuchet MS"/>
        <w:b/>
        <w:bCs/>
        <w:sz w:val="20"/>
        <w:szCs w:val="20"/>
      </w:rPr>
      <w:fldChar w:fldCharType="end"/>
    </w:r>
  </w:p>
  <w:p w14:paraId="20FC20DC" w14:textId="77777777" w:rsidR="0096494E" w:rsidRDefault="0096494E" w:rsidP="0096494E">
    <w:pPr>
      <w:tabs>
        <w:tab w:val="center" w:pos="4536"/>
        <w:tab w:val="right" w:pos="9072"/>
      </w:tabs>
      <w:rPr>
        <w:rFonts w:ascii="Trebuchet MS" w:hAnsi="Trebuchet MS" w:cs="Arial"/>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B7B71" w14:textId="77777777" w:rsidR="00563CFC" w:rsidRDefault="00563CFC">
      <w:r>
        <w:separator/>
      </w:r>
    </w:p>
  </w:footnote>
  <w:footnote w:type="continuationSeparator" w:id="0">
    <w:p w14:paraId="30830BFE" w14:textId="77777777" w:rsidR="00563CFC" w:rsidRDefault="00563CFC">
      <w:r>
        <w:continuationSeparator/>
      </w:r>
    </w:p>
  </w:footnote>
  <w:footnote w:id="1">
    <w:p w14:paraId="20EAADF6" w14:textId="77777777" w:rsidR="00C45AF1" w:rsidRPr="001E7B92" w:rsidRDefault="00C45AF1" w:rsidP="009D32FE">
      <w:pPr>
        <w:pStyle w:val="FootnoteText"/>
        <w:jc w:val="both"/>
        <w:rPr>
          <w:rFonts w:ascii="Trebuchet MS" w:hAnsi="Trebuchet MS"/>
          <w:sz w:val="22"/>
          <w:szCs w:val="22"/>
          <w:lang w:val="ro-RO"/>
        </w:rPr>
      </w:pPr>
      <w:r w:rsidRPr="007D2062">
        <w:rPr>
          <w:rStyle w:val="FootnoteReference"/>
          <w:rFonts w:ascii="Trebuchet MS" w:eastAsia="Calibri" w:hAnsi="Trebuchet MS"/>
          <w:sz w:val="24"/>
          <w:szCs w:val="24"/>
        </w:rPr>
        <w:footnoteRef/>
      </w:r>
      <w:r w:rsidRPr="007D2062">
        <w:rPr>
          <w:rFonts w:ascii="Trebuchet MS" w:hAnsi="Trebuchet MS"/>
          <w:sz w:val="24"/>
          <w:szCs w:val="24"/>
        </w:rPr>
        <w:t xml:space="preserve"> </w:t>
      </w:r>
      <w:r w:rsidRPr="001E7B92">
        <w:rPr>
          <w:rFonts w:ascii="Trebuchet MS" w:hAnsi="Trebuchet MS"/>
          <w:sz w:val="22"/>
          <w:szCs w:val="22"/>
          <w:lang w:val="ro-RO"/>
        </w:rPr>
        <w:t>Formularul descriptiv al competenței specifice se completează pentru fiecare competență specifică identificată pentru o funcție publică.</w:t>
      </w:r>
    </w:p>
  </w:footnote>
  <w:footnote w:id="2">
    <w:p w14:paraId="05A5E857" w14:textId="72E4D600" w:rsidR="00C45AF1" w:rsidRPr="001E7B92" w:rsidRDefault="00C45AF1" w:rsidP="004669A0">
      <w:pPr>
        <w:pStyle w:val="FootnoteText"/>
        <w:jc w:val="both"/>
        <w:rPr>
          <w:rFonts w:ascii="Trebuchet MS" w:hAnsi="Trebuchet MS"/>
          <w:sz w:val="22"/>
          <w:szCs w:val="22"/>
          <w:lang w:val="ro-RO"/>
        </w:rPr>
      </w:pPr>
      <w:r w:rsidRPr="001E7B92">
        <w:rPr>
          <w:rStyle w:val="FootnoteReference"/>
          <w:rFonts w:ascii="Trebuchet MS" w:eastAsia="Calibri" w:hAnsi="Trebuchet MS"/>
          <w:sz w:val="22"/>
          <w:szCs w:val="22"/>
        </w:rPr>
        <w:footnoteRef/>
      </w:r>
      <w:r w:rsidRPr="001E7B92">
        <w:rPr>
          <w:rFonts w:ascii="Trebuchet MS" w:hAnsi="Trebuchet MS"/>
          <w:sz w:val="22"/>
          <w:szCs w:val="22"/>
        </w:rPr>
        <w:t xml:space="preserve"> </w:t>
      </w:r>
      <w:r w:rsidR="004669A0" w:rsidRPr="004669A0">
        <w:rPr>
          <w:rFonts w:ascii="Trebuchet MS" w:hAnsi="Trebuchet MS"/>
          <w:sz w:val="22"/>
          <w:szCs w:val="22"/>
        </w:rPr>
        <w:t xml:space="preserve">Se </w:t>
      </w:r>
      <w:proofErr w:type="spellStart"/>
      <w:r w:rsidR="004669A0" w:rsidRPr="004669A0">
        <w:rPr>
          <w:rFonts w:ascii="Trebuchet MS" w:hAnsi="Trebuchet MS"/>
          <w:sz w:val="22"/>
          <w:szCs w:val="22"/>
        </w:rPr>
        <w:t>completează</w:t>
      </w:r>
      <w:proofErr w:type="spellEnd"/>
      <w:r w:rsidR="004669A0" w:rsidRPr="004669A0">
        <w:rPr>
          <w:rFonts w:ascii="Trebuchet MS" w:hAnsi="Trebuchet MS"/>
          <w:sz w:val="22"/>
          <w:szCs w:val="22"/>
        </w:rPr>
        <w:t xml:space="preserve"> pentru </w:t>
      </w:r>
      <w:proofErr w:type="spellStart"/>
      <w:r w:rsidR="004669A0" w:rsidRPr="004669A0">
        <w:rPr>
          <w:rFonts w:ascii="Trebuchet MS" w:hAnsi="Trebuchet MS"/>
          <w:sz w:val="22"/>
          <w:szCs w:val="22"/>
        </w:rPr>
        <w:t>fiecare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competență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identificată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dar</w:t>
      </w:r>
      <w:proofErr w:type="spellEnd"/>
      <w:r w:rsidR="004669A0" w:rsidRPr="004669A0">
        <w:rPr>
          <w:rFonts w:ascii="Trebuchet MS" w:hAnsi="Trebuchet MS"/>
          <w:sz w:val="22"/>
          <w:szCs w:val="22"/>
        </w:rPr>
        <w:t xml:space="preserve"> se </w:t>
      </w:r>
      <w:proofErr w:type="spellStart"/>
      <w:r w:rsidR="004669A0" w:rsidRPr="004669A0">
        <w:rPr>
          <w:rFonts w:ascii="Trebuchet MS" w:hAnsi="Trebuchet MS"/>
          <w:sz w:val="22"/>
          <w:szCs w:val="22"/>
        </w:rPr>
        <w:t>aplică</w:t>
      </w:r>
      <w:proofErr w:type="spellEnd"/>
      <w:r w:rsidR="004669A0" w:rsidRPr="004669A0">
        <w:rPr>
          <w:rFonts w:ascii="Trebuchet MS" w:hAnsi="Trebuchet MS"/>
          <w:sz w:val="22"/>
          <w:szCs w:val="22"/>
        </w:rPr>
        <w:t xml:space="preserve"> pentru </w:t>
      </w:r>
      <w:proofErr w:type="spellStart"/>
      <w:r w:rsidR="004669A0" w:rsidRPr="004669A0">
        <w:rPr>
          <w:rFonts w:ascii="Trebuchet MS" w:hAnsi="Trebuchet MS"/>
          <w:sz w:val="22"/>
          <w:szCs w:val="22"/>
        </w:rPr>
        <w:t>funcțiile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publice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vacante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respectiv</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în</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situația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vacantării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postului</w:t>
      </w:r>
      <w:proofErr w:type="spellEnd"/>
      <w:r w:rsidR="004669A0" w:rsidRPr="004669A0">
        <w:rPr>
          <w:rFonts w:ascii="Trebuchet MS" w:hAnsi="Trebuchet MS"/>
          <w:sz w:val="22"/>
          <w:szCs w:val="22"/>
        </w:rPr>
        <w:t xml:space="preserve">. Pentru </w:t>
      </w:r>
      <w:proofErr w:type="spellStart"/>
      <w:r w:rsidR="004669A0" w:rsidRPr="004669A0">
        <w:rPr>
          <w:rFonts w:ascii="Trebuchet MS" w:hAnsi="Trebuchet MS"/>
          <w:sz w:val="22"/>
          <w:szCs w:val="22"/>
        </w:rPr>
        <w:t>competențele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identificate</w:t>
      </w:r>
      <w:proofErr w:type="spellEnd"/>
      <w:r w:rsidR="004669A0" w:rsidRPr="004669A0">
        <w:rPr>
          <w:rFonts w:ascii="Trebuchet MS" w:hAnsi="Trebuchet MS"/>
          <w:sz w:val="22"/>
          <w:szCs w:val="22"/>
        </w:rPr>
        <w:t xml:space="preserve"> conform art. 11 </w:t>
      </w:r>
      <w:proofErr w:type="spellStart"/>
      <w:r w:rsidR="004669A0" w:rsidRPr="004669A0">
        <w:rPr>
          <w:rFonts w:ascii="Trebuchet MS" w:hAnsi="Trebuchet MS"/>
          <w:sz w:val="22"/>
          <w:szCs w:val="22"/>
        </w:rPr>
        <w:t>alin</w:t>
      </w:r>
      <w:proofErr w:type="spellEnd"/>
      <w:r w:rsidR="004669A0" w:rsidRPr="004669A0">
        <w:rPr>
          <w:rFonts w:ascii="Trebuchet MS" w:hAnsi="Trebuchet MS"/>
          <w:sz w:val="22"/>
          <w:szCs w:val="22"/>
        </w:rPr>
        <w:t xml:space="preserve">. (2) lit. a)-c) din </w:t>
      </w:r>
      <w:proofErr w:type="spellStart"/>
      <w:r w:rsidR="004669A0" w:rsidRPr="004669A0">
        <w:rPr>
          <w:rFonts w:ascii="Trebuchet MS" w:hAnsi="Trebuchet MS"/>
          <w:sz w:val="22"/>
          <w:szCs w:val="22"/>
        </w:rPr>
        <w:t>anexa</w:t>
      </w:r>
      <w:proofErr w:type="spellEnd"/>
      <w:r w:rsidR="004669A0" w:rsidRPr="004669A0">
        <w:rPr>
          <w:rFonts w:ascii="Trebuchet MS" w:hAnsi="Trebuchet MS"/>
          <w:sz w:val="22"/>
          <w:szCs w:val="22"/>
        </w:rPr>
        <w:t xml:space="preserve"> nr. 8 la </w:t>
      </w:r>
      <w:proofErr w:type="spellStart"/>
      <w:r w:rsidR="004669A0" w:rsidRPr="004669A0">
        <w:rPr>
          <w:rFonts w:ascii="Trebuchet MS" w:hAnsi="Trebuchet MS"/>
          <w:sz w:val="22"/>
          <w:szCs w:val="22"/>
        </w:rPr>
        <w:t>Ordonanța</w:t>
      </w:r>
      <w:proofErr w:type="spellEnd"/>
      <w:r w:rsidR="004669A0" w:rsidRPr="004669A0">
        <w:rPr>
          <w:rFonts w:ascii="Trebuchet MS" w:hAnsi="Trebuchet MS"/>
          <w:sz w:val="22"/>
          <w:szCs w:val="22"/>
        </w:rPr>
        <w:t xml:space="preserve"> de </w:t>
      </w:r>
      <w:proofErr w:type="spellStart"/>
      <w:r w:rsidR="004669A0" w:rsidRPr="004669A0">
        <w:rPr>
          <w:rFonts w:ascii="Trebuchet MS" w:hAnsi="Trebuchet MS"/>
          <w:sz w:val="22"/>
          <w:szCs w:val="22"/>
        </w:rPr>
        <w:t>urgență</w:t>
      </w:r>
      <w:proofErr w:type="spellEnd"/>
      <w:r w:rsidR="004669A0" w:rsidRPr="004669A0">
        <w:rPr>
          <w:rFonts w:ascii="Trebuchet MS" w:hAnsi="Trebuchet MS"/>
          <w:sz w:val="22"/>
          <w:szCs w:val="22"/>
        </w:rPr>
        <w:t xml:space="preserve"> a </w:t>
      </w:r>
      <w:proofErr w:type="spellStart"/>
      <w:r w:rsidR="004669A0" w:rsidRPr="004669A0">
        <w:rPr>
          <w:rFonts w:ascii="Trebuchet MS" w:hAnsi="Trebuchet MS"/>
          <w:sz w:val="22"/>
          <w:szCs w:val="22"/>
        </w:rPr>
        <w:t>Guvernului</w:t>
      </w:r>
      <w:proofErr w:type="spellEnd"/>
      <w:r w:rsidR="004669A0" w:rsidRPr="004669A0">
        <w:rPr>
          <w:rFonts w:ascii="Trebuchet MS" w:hAnsi="Trebuchet MS"/>
          <w:sz w:val="22"/>
          <w:szCs w:val="22"/>
        </w:rPr>
        <w:t xml:space="preserve"> nr.57/2019, cu </w:t>
      </w:r>
      <w:proofErr w:type="spellStart"/>
      <w:r w:rsidR="004669A0" w:rsidRPr="004669A0">
        <w:rPr>
          <w:rFonts w:ascii="Trebuchet MS" w:hAnsi="Trebuchet MS"/>
          <w:sz w:val="22"/>
          <w:szCs w:val="22"/>
        </w:rPr>
        <w:t>modificările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și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completările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ulterioare</w:t>
      </w:r>
      <w:proofErr w:type="spellEnd"/>
      <w:r w:rsidR="004669A0" w:rsidRPr="004669A0">
        <w:rPr>
          <w:rFonts w:ascii="Trebuchet MS" w:hAnsi="Trebuchet MS"/>
          <w:sz w:val="22"/>
          <w:szCs w:val="22"/>
        </w:rPr>
        <w:t xml:space="preserve">, se </w:t>
      </w:r>
      <w:proofErr w:type="spellStart"/>
      <w:r w:rsidR="004669A0" w:rsidRPr="004669A0">
        <w:rPr>
          <w:rFonts w:ascii="Trebuchet MS" w:hAnsi="Trebuchet MS"/>
          <w:sz w:val="22"/>
          <w:szCs w:val="22"/>
        </w:rPr>
        <w:t>completează</w:t>
      </w:r>
      <w:proofErr w:type="spellEnd"/>
      <w:r w:rsidR="004669A0" w:rsidRPr="004669A0">
        <w:rPr>
          <w:rFonts w:ascii="Trebuchet MS" w:hAnsi="Trebuchet MS"/>
          <w:sz w:val="22"/>
          <w:szCs w:val="22"/>
        </w:rPr>
        <w:t xml:space="preserve"> cu </w:t>
      </w:r>
      <w:proofErr w:type="spellStart"/>
      <w:r w:rsidR="004669A0" w:rsidRPr="004669A0">
        <w:rPr>
          <w:rFonts w:ascii="Trebuchet MS" w:hAnsi="Trebuchet MS"/>
          <w:sz w:val="22"/>
          <w:szCs w:val="22"/>
        </w:rPr>
        <w:t>sintagma</w:t>
      </w:r>
      <w:proofErr w:type="spellEnd"/>
      <w:r w:rsidR="004669A0" w:rsidRPr="004669A0">
        <w:rPr>
          <w:rFonts w:ascii="Trebuchet MS" w:hAnsi="Trebuchet MS"/>
          <w:sz w:val="22"/>
          <w:szCs w:val="22"/>
        </w:rPr>
        <w:t xml:space="preserve"> ”Document </w:t>
      </w:r>
      <w:proofErr w:type="spellStart"/>
      <w:r w:rsidR="004669A0" w:rsidRPr="004669A0">
        <w:rPr>
          <w:rFonts w:ascii="Trebuchet MS" w:hAnsi="Trebuchet MS"/>
          <w:sz w:val="22"/>
          <w:szCs w:val="22"/>
        </w:rPr>
        <w:t>sau</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documente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atestă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competenţa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respectivă</w:t>
      </w:r>
      <w:proofErr w:type="spellEnd"/>
      <w:r w:rsidR="004669A0" w:rsidRPr="004669A0">
        <w:rPr>
          <w:rFonts w:ascii="Trebuchet MS" w:hAnsi="Trebuchet MS"/>
          <w:sz w:val="22"/>
          <w:szCs w:val="22"/>
        </w:rPr>
        <w:t>/</w:t>
      </w:r>
      <w:proofErr w:type="spellStart"/>
      <w:r w:rsidR="004669A0" w:rsidRPr="004669A0">
        <w:rPr>
          <w:rFonts w:ascii="Trebuchet MS" w:hAnsi="Trebuchet MS"/>
          <w:sz w:val="22"/>
          <w:szCs w:val="22"/>
        </w:rPr>
        <w:t>Testarea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competenţei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prin</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probă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suplimentară</w:t>
      </w:r>
      <w:proofErr w:type="spellEnd"/>
      <w:r w:rsidR="004669A0" w:rsidRPr="004669A0">
        <w:rPr>
          <w:rFonts w:ascii="Trebuchet MS" w:hAnsi="Trebuchet MS"/>
          <w:sz w:val="22"/>
          <w:szCs w:val="22"/>
        </w:rPr>
        <w:t xml:space="preserve">”.  Pentru </w:t>
      </w:r>
      <w:proofErr w:type="spellStart"/>
      <w:r w:rsidR="004669A0" w:rsidRPr="004669A0">
        <w:rPr>
          <w:rFonts w:ascii="Trebuchet MS" w:hAnsi="Trebuchet MS"/>
          <w:sz w:val="22"/>
          <w:szCs w:val="22"/>
        </w:rPr>
        <w:t>competențele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identificate</w:t>
      </w:r>
      <w:proofErr w:type="spellEnd"/>
      <w:r w:rsidR="004669A0" w:rsidRPr="004669A0">
        <w:rPr>
          <w:rFonts w:ascii="Trebuchet MS" w:hAnsi="Trebuchet MS"/>
          <w:sz w:val="22"/>
          <w:szCs w:val="22"/>
        </w:rPr>
        <w:t xml:space="preserve"> conform art. 11 </w:t>
      </w:r>
      <w:proofErr w:type="spellStart"/>
      <w:r w:rsidR="004669A0" w:rsidRPr="004669A0">
        <w:rPr>
          <w:rFonts w:ascii="Trebuchet MS" w:hAnsi="Trebuchet MS"/>
          <w:sz w:val="22"/>
          <w:szCs w:val="22"/>
        </w:rPr>
        <w:t>alin</w:t>
      </w:r>
      <w:proofErr w:type="spellEnd"/>
      <w:r w:rsidR="004669A0" w:rsidRPr="004669A0">
        <w:rPr>
          <w:rFonts w:ascii="Trebuchet MS" w:hAnsi="Trebuchet MS"/>
          <w:sz w:val="22"/>
          <w:szCs w:val="22"/>
        </w:rPr>
        <w:t xml:space="preserve">. (2) lit. d) din </w:t>
      </w:r>
      <w:proofErr w:type="spellStart"/>
      <w:r w:rsidR="004669A0" w:rsidRPr="004669A0">
        <w:rPr>
          <w:rFonts w:ascii="Trebuchet MS" w:hAnsi="Trebuchet MS"/>
          <w:sz w:val="22"/>
          <w:szCs w:val="22"/>
        </w:rPr>
        <w:t>anexa</w:t>
      </w:r>
      <w:proofErr w:type="spellEnd"/>
      <w:r w:rsidR="004669A0" w:rsidRPr="004669A0">
        <w:rPr>
          <w:rFonts w:ascii="Trebuchet MS" w:hAnsi="Trebuchet MS"/>
          <w:sz w:val="22"/>
          <w:szCs w:val="22"/>
        </w:rPr>
        <w:t xml:space="preserve"> nr. 8 la </w:t>
      </w:r>
      <w:proofErr w:type="spellStart"/>
      <w:r w:rsidR="004669A0" w:rsidRPr="004669A0">
        <w:rPr>
          <w:rFonts w:ascii="Trebuchet MS" w:hAnsi="Trebuchet MS"/>
          <w:sz w:val="22"/>
          <w:szCs w:val="22"/>
        </w:rPr>
        <w:t>aceeași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ordonanță</w:t>
      </w:r>
      <w:proofErr w:type="spellEnd"/>
      <w:r w:rsidR="004669A0" w:rsidRPr="004669A0">
        <w:rPr>
          <w:rFonts w:ascii="Trebuchet MS" w:hAnsi="Trebuchet MS"/>
          <w:sz w:val="22"/>
          <w:szCs w:val="22"/>
        </w:rPr>
        <w:t xml:space="preserve"> de </w:t>
      </w:r>
      <w:proofErr w:type="spellStart"/>
      <w:r w:rsidR="004669A0" w:rsidRPr="004669A0">
        <w:rPr>
          <w:rFonts w:ascii="Trebuchet MS" w:hAnsi="Trebuchet MS"/>
          <w:sz w:val="22"/>
          <w:szCs w:val="22"/>
        </w:rPr>
        <w:t>urgență</w:t>
      </w:r>
      <w:proofErr w:type="spellEnd"/>
      <w:r w:rsidR="004669A0" w:rsidRPr="004669A0">
        <w:rPr>
          <w:rFonts w:ascii="Trebuchet MS" w:hAnsi="Trebuchet MS"/>
          <w:sz w:val="22"/>
          <w:szCs w:val="22"/>
        </w:rPr>
        <w:t xml:space="preserve">, se </w:t>
      </w:r>
      <w:proofErr w:type="spellStart"/>
      <w:r w:rsidR="004669A0" w:rsidRPr="004669A0">
        <w:rPr>
          <w:rFonts w:ascii="Trebuchet MS" w:hAnsi="Trebuchet MS"/>
          <w:sz w:val="22"/>
          <w:szCs w:val="22"/>
        </w:rPr>
        <w:t>completează</w:t>
      </w:r>
      <w:proofErr w:type="spellEnd"/>
      <w:r w:rsidR="004669A0" w:rsidRPr="004669A0">
        <w:rPr>
          <w:rFonts w:ascii="Trebuchet MS" w:hAnsi="Trebuchet MS"/>
          <w:sz w:val="22"/>
          <w:szCs w:val="22"/>
        </w:rPr>
        <w:t xml:space="preserve"> cu </w:t>
      </w:r>
      <w:proofErr w:type="spellStart"/>
      <w:r w:rsidR="004669A0" w:rsidRPr="004669A0">
        <w:rPr>
          <w:rFonts w:ascii="Trebuchet MS" w:hAnsi="Trebuchet MS"/>
          <w:sz w:val="22"/>
          <w:szCs w:val="22"/>
        </w:rPr>
        <w:t>sintagma</w:t>
      </w:r>
      <w:proofErr w:type="spellEnd"/>
      <w:r w:rsidR="004669A0" w:rsidRPr="004669A0">
        <w:rPr>
          <w:rFonts w:ascii="Trebuchet MS" w:hAnsi="Trebuchet MS"/>
          <w:sz w:val="22"/>
          <w:szCs w:val="22"/>
        </w:rPr>
        <w:t xml:space="preserve"> ”Document </w:t>
      </w:r>
      <w:proofErr w:type="spellStart"/>
      <w:r w:rsidR="004669A0" w:rsidRPr="004669A0">
        <w:rPr>
          <w:rFonts w:ascii="Trebuchet MS" w:hAnsi="Trebuchet MS"/>
          <w:sz w:val="22"/>
          <w:szCs w:val="22"/>
        </w:rPr>
        <w:t>sau</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documente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atestă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competenţa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respectivă</w:t>
      </w:r>
      <w:proofErr w:type="spellEnd"/>
      <w:r w:rsidR="004669A0" w:rsidRPr="004669A0">
        <w:rPr>
          <w:rFonts w:ascii="Trebuchet MS" w:hAnsi="Trebuchet MS"/>
          <w:sz w:val="22"/>
          <w:szCs w:val="22"/>
        </w:rPr>
        <w:t>/</w:t>
      </w:r>
      <w:proofErr w:type="spellStart"/>
      <w:r w:rsidR="004669A0" w:rsidRPr="004669A0">
        <w:rPr>
          <w:rFonts w:ascii="Trebuchet MS" w:hAnsi="Trebuchet MS"/>
          <w:sz w:val="22"/>
          <w:szCs w:val="22"/>
        </w:rPr>
        <w:t>Testarea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competenţei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specifice</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prin</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probă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suplimentară</w:t>
      </w:r>
      <w:proofErr w:type="spellEnd"/>
      <w:r w:rsidR="004669A0" w:rsidRPr="004669A0">
        <w:rPr>
          <w:rFonts w:ascii="Trebuchet MS" w:hAnsi="Trebuchet MS"/>
          <w:sz w:val="22"/>
          <w:szCs w:val="22"/>
        </w:rPr>
        <w:t>/</w:t>
      </w:r>
      <w:proofErr w:type="spellStart"/>
      <w:r w:rsidR="004669A0" w:rsidRPr="004669A0">
        <w:rPr>
          <w:rFonts w:ascii="Trebuchet MS" w:hAnsi="Trebuchet MS"/>
          <w:sz w:val="22"/>
          <w:szCs w:val="22"/>
        </w:rPr>
        <w:t>Testarea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cunoştinţelor</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şi</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abilităţilor</w:t>
      </w:r>
      <w:proofErr w:type="spellEnd"/>
      <w:r w:rsidR="004669A0" w:rsidRPr="004669A0">
        <w:rPr>
          <w:rFonts w:ascii="Trebuchet MS" w:hAnsi="Trebuchet MS"/>
          <w:sz w:val="22"/>
          <w:szCs w:val="22"/>
        </w:rPr>
        <w:t xml:space="preserve"> care </w:t>
      </w:r>
      <w:proofErr w:type="spellStart"/>
      <w:r w:rsidR="004669A0" w:rsidRPr="004669A0">
        <w:rPr>
          <w:rFonts w:ascii="Trebuchet MS" w:hAnsi="Trebuchet MS"/>
          <w:sz w:val="22"/>
          <w:szCs w:val="22"/>
        </w:rPr>
        <w:t>caracterizează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acea</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competenţă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specifică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prin</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probă</w:t>
      </w:r>
      <w:proofErr w:type="spellEnd"/>
      <w:r w:rsidR="004669A0" w:rsidRPr="004669A0">
        <w:rPr>
          <w:rFonts w:ascii="Trebuchet MS" w:hAnsi="Trebuchet MS"/>
          <w:sz w:val="22"/>
          <w:szCs w:val="22"/>
        </w:rPr>
        <w:t xml:space="preserve"> </w:t>
      </w:r>
      <w:proofErr w:type="spellStart"/>
      <w:r w:rsidR="004669A0" w:rsidRPr="004669A0">
        <w:rPr>
          <w:rFonts w:ascii="Trebuchet MS" w:hAnsi="Trebuchet MS"/>
          <w:sz w:val="22"/>
          <w:szCs w:val="22"/>
        </w:rPr>
        <w:t>scrisă</w:t>
      </w:r>
      <w:proofErr w:type="spellEnd"/>
      <w:r w:rsidR="004669A0" w:rsidRPr="004669A0">
        <w:rPr>
          <w:rFonts w:ascii="Trebuchet MS" w:hAnsi="Trebuchet MS"/>
          <w:sz w:val="22"/>
          <w:szCs w:val="22"/>
        </w:rPr>
        <w:t>”.</w:t>
      </w:r>
    </w:p>
  </w:footnote>
  <w:footnote w:id="3">
    <w:p w14:paraId="48CF12A5" w14:textId="24A711FC" w:rsidR="00C45AF1" w:rsidRPr="00C72ABC" w:rsidRDefault="00C45AF1" w:rsidP="00C45AF1">
      <w:pPr>
        <w:pStyle w:val="FootnoteText"/>
        <w:jc w:val="both"/>
        <w:rPr>
          <w:rFonts w:ascii="Trebuchet MS" w:hAnsi="Trebuchet MS"/>
          <w:sz w:val="24"/>
          <w:szCs w:val="24"/>
          <w:lang w:val="ro-RO"/>
        </w:rPr>
      </w:pPr>
      <w:r w:rsidRPr="00D53F62">
        <w:rPr>
          <w:rStyle w:val="FootnoteReference"/>
          <w:rFonts w:ascii="Trebuchet MS" w:eastAsia="Calibri" w:hAnsi="Trebuchet MS"/>
          <w:sz w:val="28"/>
        </w:rPr>
        <w:footnoteRef/>
      </w:r>
      <w:r w:rsidRPr="00D53F62">
        <w:rPr>
          <w:rFonts w:ascii="Trebuchet MS" w:hAnsi="Trebuchet MS"/>
          <w:sz w:val="28"/>
        </w:rPr>
        <w:t xml:space="preserve"> </w:t>
      </w:r>
      <w:r w:rsidRPr="00C72ABC">
        <w:rPr>
          <w:rFonts w:ascii="Trebuchet MS" w:hAnsi="Trebuchet MS"/>
          <w:sz w:val="24"/>
          <w:szCs w:val="24"/>
          <w:lang w:val="ro-RO"/>
        </w:rPr>
        <w:t xml:space="preserve">Se completează conform art. 17 din anexa nr. 8 la Ordonanța de urgență a Guvernului nr.57/2019, cu modificările și completările ulterioare. </w:t>
      </w:r>
      <w:r>
        <w:rPr>
          <w:rFonts w:ascii="Trebuchet MS" w:hAnsi="Trebuchet MS"/>
          <w:sz w:val="24"/>
          <w:szCs w:val="24"/>
          <w:lang w:val="ro-RO"/>
        </w:rPr>
        <w:t>Transpunerea cadrului de competențe</w:t>
      </w:r>
      <w:r w:rsidRPr="00C72ABC">
        <w:rPr>
          <w:rFonts w:ascii="Trebuchet MS" w:hAnsi="Trebuchet MS"/>
          <w:sz w:val="24"/>
          <w:szCs w:val="24"/>
          <w:lang w:val="ro-RO"/>
        </w:rPr>
        <w:t xml:space="preserve"> generale aferente fiecărei </w:t>
      </w:r>
      <w:r>
        <w:rPr>
          <w:rFonts w:ascii="Trebuchet MS" w:hAnsi="Trebuchet MS"/>
          <w:sz w:val="24"/>
          <w:szCs w:val="24"/>
          <w:lang w:val="ro-RO"/>
        </w:rPr>
        <w:t xml:space="preserve">categorii de </w:t>
      </w:r>
      <w:r w:rsidRPr="00C72ABC">
        <w:rPr>
          <w:rFonts w:ascii="Trebuchet MS" w:hAnsi="Trebuchet MS"/>
          <w:sz w:val="24"/>
          <w:szCs w:val="24"/>
          <w:lang w:val="ro-RO"/>
        </w:rPr>
        <w:t xml:space="preserve">funcții publice </w:t>
      </w:r>
      <w:r>
        <w:rPr>
          <w:rFonts w:ascii="Trebuchet MS" w:hAnsi="Trebuchet MS"/>
          <w:sz w:val="24"/>
          <w:szCs w:val="24"/>
          <w:lang w:val="ro-RO"/>
        </w:rPr>
        <w:t xml:space="preserve">și a nivelului de complexitate aferent </w:t>
      </w:r>
      <w:r w:rsidRPr="00C72ABC">
        <w:rPr>
          <w:rFonts w:ascii="Trebuchet MS" w:hAnsi="Trebuchet MS"/>
          <w:sz w:val="24"/>
          <w:szCs w:val="24"/>
          <w:lang w:val="ro-RO"/>
        </w:rPr>
        <w:t>se regăs</w:t>
      </w:r>
      <w:r>
        <w:rPr>
          <w:rFonts w:ascii="Trebuchet MS" w:hAnsi="Trebuchet MS"/>
          <w:sz w:val="24"/>
          <w:szCs w:val="24"/>
          <w:lang w:val="ro-RO"/>
        </w:rPr>
        <w:t xml:space="preserve">ește </w:t>
      </w:r>
      <w:r w:rsidRPr="00C72ABC">
        <w:rPr>
          <w:rFonts w:ascii="Trebuchet MS" w:hAnsi="Trebuchet MS"/>
          <w:sz w:val="24"/>
          <w:szCs w:val="24"/>
          <w:lang w:val="ro-RO"/>
        </w:rPr>
        <w:t xml:space="preserve">la </w:t>
      </w:r>
      <w:r w:rsidR="00F26414">
        <w:rPr>
          <w:rFonts w:ascii="Trebuchet MS" w:hAnsi="Trebuchet MS"/>
          <w:sz w:val="24"/>
          <w:szCs w:val="24"/>
          <w:lang w:val="ro-RO"/>
        </w:rPr>
        <w:t>art. 6</w:t>
      </w:r>
      <w:r w:rsidRPr="00C72ABC">
        <w:rPr>
          <w:rFonts w:ascii="Trebuchet MS" w:hAnsi="Trebuchet MS"/>
          <w:sz w:val="24"/>
          <w:szCs w:val="24"/>
          <w:lang w:val="ro-RO"/>
        </w:rPr>
        <w:t xml:space="preserve"> din prezent</w:t>
      </w:r>
      <w:r w:rsidR="00F26414">
        <w:rPr>
          <w:rFonts w:ascii="Trebuchet MS" w:hAnsi="Trebuchet MS"/>
          <w:sz w:val="24"/>
          <w:szCs w:val="24"/>
          <w:lang w:val="ro-RO"/>
        </w:rPr>
        <w:t>a metodologie</w:t>
      </w:r>
      <w:r w:rsidRPr="00C72ABC">
        <w:rPr>
          <w:rFonts w:ascii="Trebuchet MS" w:hAnsi="Trebuchet MS"/>
          <w:sz w:val="24"/>
          <w:szCs w:val="24"/>
          <w:lang w:val="ro-RO"/>
        </w:rPr>
        <w:t>.</w:t>
      </w:r>
    </w:p>
  </w:footnote>
  <w:footnote w:id="4">
    <w:p w14:paraId="4B0B10E4" w14:textId="77777777" w:rsidR="00C45AF1" w:rsidRPr="00C72ABC" w:rsidRDefault="00C45AF1" w:rsidP="00C45AF1">
      <w:pPr>
        <w:pStyle w:val="FootnoteText"/>
        <w:jc w:val="both"/>
        <w:rPr>
          <w:rFonts w:ascii="Trebuchet MS" w:hAnsi="Trebuchet MS"/>
          <w:sz w:val="24"/>
          <w:szCs w:val="24"/>
          <w:lang w:val="en-US"/>
        </w:rPr>
      </w:pPr>
      <w:r w:rsidRPr="00C72ABC">
        <w:rPr>
          <w:rStyle w:val="FootnoteReference"/>
          <w:rFonts w:ascii="Trebuchet MS" w:eastAsia="Calibri"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rPr>
        <w:t xml:space="preserve">Se </w:t>
      </w:r>
      <w:proofErr w:type="spellStart"/>
      <w:r w:rsidRPr="00C72ABC">
        <w:rPr>
          <w:rFonts w:ascii="Trebuchet MS" w:hAnsi="Trebuchet MS"/>
          <w:sz w:val="24"/>
          <w:szCs w:val="24"/>
        </w:rPr>
        <w:t>completează</w:t>
      </w:r>
      <w:proofErr w:type="spellEnd"/>
      <w:r w:rsidRPr="00C72ABC">
        <w:rPr>
          <w:rFonts w:ascii="Trebuchet MS" w:hAnsi="Trebuchet MS"/>
          <w:sz w:val="24"/>
          <w:szCs w:val="24"/>
        </w:rPr>
        <w:t xml:space="preserve"> conform art. 1</w:t>
      </w:r>
      <w:r w:rsidRPr="00C72ABC">
        <w:rPr>
          <w:rFonts w:ascii="Trebuchet MS" w:hAnsi="Trebuchet MS"/>
          <w:sz w:val="24"/>
          <w:szCs w:val="24"/>
          <w:lang w:val="en-US"/>
        </w:rPr>
        <w:t>1</w:t>
      </w:r>
      <w:r w:rsidRPr="00C72ABC">
        <w:rPr>
          <w:rFonts w:ascii="Trebuchet MS" w:hAnsi="Trebuchet MS"/>
          <w:sz w:val="24"/>
          <w:szCs w:val="24"/>
        </w:rPr>
        <w:t xml:space="preserve"> din </w:t>
      </w:r>
      <w:proofErr w:type="spellStart"/>
      <w:r w:rsidRPr="00C72ABC">
        <w:rPr>
          <w:rFonts w:ascii="Trebuchet MS" w:hAnsi="Trebuchet MS"/>
          <w:sz w:val="24"/>
          <w:szCs w:val="24"/>
        </w:rPr>
        <w:t>anexa</w:t>
      </w:r>
      <w:proofErr w:type="spellEnd"/>
      <w:r w:rsidRPr="00C72ABC">
        <w:rPr>
          <w:rFonts w:ascii="Trebuchet MS" w:hAnsi="Trebuchet MS"/>
          <w:sz w:val="24"/>
          <w:szCs w:val="24"/>
        </w:rPr>
        <w:t xml:space="preserve"> nr. 8 la </w:t>
      </w:r>
      <w:proofErr w:type="spellStart"/>
      <w:r w:rsidRPr="00C72ABC">
        <w:rPr>
          <w:rFonts w:ascii="Trebuchet MS" w:hAnsi="Trebuchet MS"/>
          <w:sz w:val="24"/>
          <w:szCs w:val="24"/>
        </w:rPr>
        <w:t>Ordonanța</w:t>
      </w:r>
      <w:proofErr w:type="spellEnd"/>
      <w:r w:rsidRPr="00C72ABC">
        <w:rPr>
          <w:rFonts w:ascii="Trebuchet MS" w:hAnsi="Trebuchet MS"/>
          <w:sz w:val="24"/>
          <w:szCs w:val="24"/>
        </w:rPr>
        <w:t xml:space="preserve"> de </w:t>
      </w:r>
      <w:proofErr w:type="spellStart"/>
      <w:r w:rsidRPr="00C72ABC">
        <w:rPr>
          <w:rFonts w:ascii="Trebuchet MS" w:hAnsi="Trebuchet MS"/>
          <w:sz w:val="24"/>
          <w:szCs w:val="24"/>
        </w:rPr>
        <w:t>urgență</w:t>
      </w:r>
      <w:proofErr w:type="spellEnd"/>
      <w:r w:rsidRPr="00C72ABC">
        <w:rPr>
          <w:rFonts w:ascii="Trebuchet MS" w:hAnsi="Trebuchet MS"/>
          <w:sz w:val="24"/>
          <w:szCs w:val="24"/>
        </w:rPr>
        <w:t xml:space="preserve"> a </w:t>
      </w:r>
      <w:proofErr w:type="spellStart"/>
      <w:r w:rsidRPr="00C72ABC">
        <w:rPr>
          <w:rFonts w:ascii="Trebuchet MS" w:hAnsi="Trebuchet MS"/>
          <w:sz w:val="24"/>
          <w:szCs w:val="24"/>
        </w:rPr>
        <w:t>Guvernului</w:t>
      </w:r>
      <w:proofErr w:type="spellEnd"/>
      <w:r w:rsidRPr="00C72ABC">
        <w:rPr>
          <w:rFonts w:ascii="Trebuchet MS" w:hAnsi="Trebuchet MS"/>
          <w:sz w:val="24"/>
          <w:szCs w:val="24"/>
        </w:rPr>
        <w:t xml:space="preserve"> nr.57/2019, cu </w:t>
      </w:r>
      <w:proofErr w:type="spellStart"/>
      <w:r w:rsidRPr="00C72ABC">
        <w:rPr>
          <w:rFonts w:ascii="Trebuchet MS" w:hAnsi="Trebuchet MS"/>
          <w:sz w:val="24"/>
          <w:szCs w:val="24"/>
        </w:rPr>
        <w:t>modificările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și</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completările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ulterioare</w:t>
      </w:r>
      <w:proofErr w:type="spellEnd"/>
      <w:r w:rsidRPr="00C72ABC">
        <w:rPr>
          <w:rFonts w:ascii="Trebuchet MS" w:hAnsi="Trebuchet MS"/>
          <w:sz w:val="24"/>
          <w:szCs w:val="24"/>
        </w:rPr>
        <w:t>.</w:t>
      </w:r>
    </w:p>
  </w:footnote>
  <w:footnote w:id="5">
    <w:p w14:paraId="0293E994" w14:textId="33F57E2E" w:rsidR="00C45AF1" w:rsidRPr="00C72ABC" w:rsidRDefault="00C45AF1" w:rsidP="00C45AF1">
      <w:pPr>
        <w:pStyle w:val="FootnoteText"/>
        <w:jc w:val="both"/>
        <w:rPr>
          <w:sz w:val="24"/>
          <w:szCs w:val="24"/>
          <w:lang w:val="ro-RO"/>
        </w:rPr>
      </w:pPr>
      <w:r w:rsidRPr="00C72ABC">
        <w:rPr>
          <w:rStyle w:val="FootnoteReference"/>
          <w:rFonts w:ascii="Trebuchet MS" w:eastAsia="Calibri" w:hAnsi="Trebuchet MS"/>
          <w:sz w:val="24"/>
          <w:szCs w:val="24"/>
        </w:rPr>
        <w:footnoteRef/>
      </w:r>
      <w:r w:rsidR="003F5707">
        <w:rPr>
          <w:rFonts w:ascii="Trebuchet MS" w:hAnsi="Trebuchet MS"/>
          <w:sz w:val="24"/>
          <w:szCs w:val="24"/>
          <w:lang w:val="ro-RO"/>
        </w:rPr>
        <w:t xml:space="preserve"> </w:t>
      </w:r>
      <w:r w:rsidR="003F5707" w:rsidRPr="003F5707">
        <w:rPr>
          <w:rFonts w:ascii="Trebuchet MS" w:hAnsi="Trebuchet MS"/>
          <w:sz w:val="24"/>
          <w:szCs w:val="24"/>
          <w:lang w:val="ro-RO"/>
        </w:rPr>
        <w:t xml:space="preserve">Se completează pentru fiecare competență specifică identificată dar se aplică pentru funcțiile publice vacante, respectiv în situația </w:t>
      </w:r>
      <w:proofErr w:type="spellStart"/>
      <w:r w:rsidR="003F5707" w:rsidRPr="003F5707">
        <w:rPr>
          <w:rFonts w:ascii="Trebuchet MS" w:hAnsi="Trebuchet MS"/>
          <w:sz w:val="24"/>
          <w:szCs w:val="24"/>
          <w:lang w:val="ro-RO"/>
        </w:rPr>
        <w:t>vacantării</w:t>
      </w:r>
      <w:proofErr w:type="spellEnd"/>
      <w:r w:rsidR="003F5707" w:rsidRPr="003F5707">
        <w:rPr>
          <w:rFonts w:ascii="Trebuchet MS" w:hAnsi="Trebuchet MS"/>
          <w:sz w:val="24"/>
          <w:szCs w:val="24"/>
          <w:lang w:val="ro-RO"/>
        </w:rPr>
        <w:t xml:space="preserve"> postului. Pentru competențele specifice identificate conform art. 11 alin. (2) lit. a)-c)</w:t>
      </w:r>
      <w:r w:rsidR="002A1FCA">
        <w:rPr>
          <w:rFonts w:ascii="Trebuchet MS" w:hAnsi="Trebuchet MS"/>
          <w:sz w:val="24"/>
          <w:szCs w:val="24"/>
          <w:lang w:val="ro-RO"/>
        </w:rPr>
        <w:t xml:space="preserve"> </w:t>
      </w:r>
      <w:r w:rsidR="002A1FCA" w:rsidRPr="00C72ABC">
        <w:rPr>
          <w:rFonts w:ascii="Trebuchet MS" w:hAnsi="Trebuchet MS"/>
          <w:sz w:val="24"/>
          <w:szCs w:val="24"/>
        </w:rPr>
        <w:t xml:space="preserve">din </w:t>
      </w:r>
      <w:proofErr w:type="spellStart"/>
      <w:r w:rsidR="002A1FCA" w:rsidRPr="00C72ABC">
        <w:rPr>
          <w:rFonts w:ascii="Trebuchet MS" w:hAnsi="Trebuchet MS"/>
          <w:sz w:val="24"/>
          <w:szCs w:val="24"/>
        </w:rPr>
        <w:t>anexa</w:t>
      </w:r>
      <w:proofErr w:type="spellEnd"/>
      <w:r w:rsidR="002A1FCA" w:rsidRPr="00C72ABC">
        <w:rPr>
          <w:rFonts w:ascii="Trebuchet MS" w:hAnsi="Trebuchet MS"/>
          <w:sz w:val="24"/>
          <w:szCs w:val="24"/>
        </w:rPr>
        <w:t xml:space="preserve"> nr. 8 la </w:t>
      </w:r>
      <w:proofErr w:type="spellStart"/>
      <w:r w:rsidR="002A1FCA" w:rsidRPr="00C72ABC">
        <w:rPr>
          <w:rFonts w:ascii="Trebuchet MS" w:hAnsi="Trebuchet MS"/>
          <w:sz w:val="24"/>
          <w:szCs w:val="24"/>
        </w:rPr>
        <w:t>Ordonanța</w:t>
      </w:r>
      <w:proofErr w:type="spellEnd"/>
      <w:r w:rsidR="002A1FCA" w:rsidRPr="00C72ABC">
        <w:rPr>
          <w:rFonts w:ascii="Trebuchet MS" w:hAnsi="Trebuchet MS"/>
          <w:sz w:val="24"/>
          <w:szCs w:val="24"/>
        </w:rPr>
        <w:t xml:space="preserve"> de </w:t>
      </w:r>
      <w:proofErr w:type="spellStart"/>
      <w:r w:rsidR="002A1FCA" w:rsidRPr="00C72ABC">
        <w:rPr>
          <w:rFonts w:ascii="Trebuchet MS" w:hAnsi="Trebuchet MS"/>
          <w:sz w:val="24"/>
          <w:szCs w:val="24"/>
        </w:rPr>
        <w:t>urgență</w:t>
      </w:r>
      <w:proofErr w:type="spellEnd"/>
      <w:r w:rsidR="002A1FCA" w:rsidRPr="00C72ABC">
        <w:rPr>
          <w:rFonts w:ascii="Trebuchet MS" w:hAnsi="Trebuchet MS"/>
          <w:sz w:val="24"/>
          <w:szCs w:val="24"/>
        </w:rPr>
        <w:t xml:space="preserve"> a </w:t>
      </w:r>
      <w:proofErr w:type="spellStart"/>
      <w:r w:rsidR="002A1FCA" w:rsidRPr="00C72ABC">
        <w:rPr>
          <w:rFonts w:ascii="Trebuchet MS" w:hAnsi="Trebuchet MS"/>
          <w:sz w:val="24"/>
          <w:szCs w:val="24"/>
        </w:rPr>
        <w:t>Guvernului</w:t>
      </w:r>
      <w:proofErr w:type="spellEnd"/>
      <w:r w:rsidR="002A1FCA" w:rsidRPr="00C72ABC">
        <w:rPr>
          <w:rFonts w:ascii="Trebuchet MS" w:hAnsi="Trebuchet MS"/>
          <w:sz w:val="24"/>
          <w:szCs w:val="24"/>
        </w:rPr>
        <w:t xml:space="preserve"> nr.57/2019, cu </w:t>
      </w:r>
      <w:proofErr w:type="spellStart"/>
      <w:r w:rsidR="002A1FCA" w:rsidRPr="00C72ABC">
        <w:rPr>
          <w:rFonts w:ascii="Trebuchet MS" w:hAnsi="Trebuchet MS"/>
          <w:sz w:val="24"/>
          <w:szCs w:val="24"/>
        </w:rPr>
        <w:t>modificările</w:t>
      </w:r>
      <w:proofErr w:type="spellEnd"/>
      <w:r w:rsidR="002A1FCA" w:rsidRPr="00C72ABC">
        <w:rPr>
          <w:rFonts w:ascii="Trebuchet MS" w:hAnsi="Trebuchet MS"/>
          <w:sz w:val="24"/>
          <w:szCs w:val="24"/>
        </w:rPr>
        <w:t xml:space="preserve"> </w:t>
      </w:r>
      <w:proofErr w:type="spellStart"/>
      <w:r w:rsidR="002A1FCA" w:rsidRPr="00C72ABC">
        <w:rPr>
          <w:rFonts w:ascii="Trebuchet MS" w:hAnsi="Trebuchet MS"/>
          <w:sz w:val="24"/>
          <w:szCs w:val="24"/>
        </w:rPr>
        <w:t>și</w:t>
      </w:r>
      <w:proofErr w:type="spellEnd"/>
      <w:r w:rsidR="002A1FCA" w:rsidRPr="00C72ABC">
        <w:rPr>
          <w:rFonts w:ascii="Trebuchet MS" w:hAnsi="Trebuchet MS"/>
          <w:sz w:val="24"/>
          <w:szCs w:val="24"/>
        </w:rPr>
        <w:t xml:space="preserve"> </w:t>
      </w:r>
      <w:proofErr w:type="spellStart"/>
      <w:r w:rsidR="002A1FCA" w:rsidRPr="00C72ABC">
        <w:rPr>
          <w:rFonts w:ascii="Trebuchet MS" w:hAnsi="Trebuchet MS"/>
          <w:sz w:val="24"/>
          <w:szCs w:val="24"/>
        </w:rPr>
        <w:t>completările</w:t>
      </w:r>
      <w:proofErr w:type="spellEnd"/>
      <w:r w:rsidR="002A1FCA" w:rsidRPr="00C72ABC">
        <w:rPr>
          <w:rFonts w:ascii="Trebuchet MS" w:hAnsi="Trebuchet MS"/>
          <w:sz w:val="24"/>
          <w:szCs w:val="24"/>
        </w:rPr>
        <w:t xml:space="preserve"> </w:t>
      </w:r>
      <w:proofErr w:type="spellStart"/>
      <w:r w:rsidR="002A1FCA" w:rsidRPr="00C72ABC">
        <w:rPr>
          <w:rFonts w:ascii="Trebuchet MS" w:hAnsi="Trebuchet MS"/>
          <w:sz w:val="24"/>
          <w:szCs w:val="24"/>
        </w:rPr>
        <w:t>ulterioare</w:t>
      </w:r>
      <w:proofErr w:type="spellEnd"/>
      <w:r w:rsidR="002A1FCA">
        <w:rPr>
          <w:rFonts w:ascii="Trebuchet MS" w:hAnsi="Trebuchet MS"/>
          <w:sz w:val="24"/>
          <w:szCs w:val="24"/>
          <w:lang w:val="ro-RO"/>
        </w:rPr>
        <w:t>,</w:t>
      </w:r>
      <w:r w:rsidR="003F5707" w:rsidRPr="003F5707">
        <w:rPr>
          <w:rFonts w:ascii="Trebuchet MS" w:hAnsi="Trebuchet MS"/>
          <w:sz w:val="24"/>
          <w:szCs w:val="24"/>
          <w:lang w:val="ro-RO"/>
        </w:rPr>
        <w:t xml:space="preserve"> se completează cu sintagma ”Document sau documente ce atestă </w:t>
      </w:r>
      <w:proofErr w:type="spellStart"/>
      <w:r w:rsidR="003F5707" w:rsidRPr="003F5707">
        <w:rPr>
          <w:rFonts w:ascii="Trebuchet MS" w:hAnsi="Trebuchet MS"/>
          <w:sz w:val="24"/>
          <w:szCs w:val="24"/>
          <w:lang w:val="ro-RO"/>
        </w:rPr>
        <w:t>competenţa</w:t>
      </w:r>
      <w:proofErr w:type="spellEnd"/>
      <w:r w:rsidR="003F5707" w:rsidRPr="003F5707">
        <w:rPr>
          <w:rFonts w:ascii="Trebuchet MS" w:hAnsi="Trebuchet MS"/>
          <w:sz w:val="24"/>
          <w:szCs w:val="24"/>
          <w:lang w:val="ro-RO"/>
        </w:rPr>
        <w:t xml:space="preserve"> specifică respectivă/Testarea </w:t>
      </w:r>
      <w:proofErr w:type="spellStart"/>
      <w:r w:rsidR="003F5707" w:rsidRPr="003F5707">
        <w:rPr>
          <w:rFonts w:ascii="Trebuchet MS" w:hAnsi="Trebuchet MS"/>
          <w:sz w:val="24"/>
          <w:szCs w:val="24"/>
          <w:lang w:val="ro-RO"/>
        </w:rPr>
        <w:t>competenţei</w:t>
      </w:r>
      <w:proofErr w:type="spellEnd"/>
      <w:r w:rsidR="003F5707" w:rsidRPr="003F5707">
        <w:rPr>
          <w:rFonts w:ascii="Trebuchet MS" w:hAnsi="Trebuchet MS"/>
          <w:sz w:val="24"/>
          <w:szCs w:val="24"/>
          <w:lang w:val="ro-RO"/>
        </w:rPr>
        <w:t xml:space="preserve"> specifice prin probă suplimentară”.  Pentru competențele specifice identificate conform art. 11 alin. (2) lit. d) </w:t>
      </w:r>
      <w:r w:rsidR="002A1FCA" w:rsidRPr="00C72ABC">
        <w:rPr>
          <w:rFonts w:ascii="Trebuchet MS" w:hAnsi="Trebuchet MS"/>
          <w:sz w:val="24"/>
          <w:szCs w:val="24"/>
        </w:rPr>
        <w:t xml:space="preserve">din </w:t>
      </w:r>
      <w:proofErr w:type="spellStart"/>
      <w:r w:rsidR="002A1FCA" w:rsidRPr="00C72ABC">
        <w:rPr>
          <w:rFonts w:ascii="Trebuchet MS" w:hAnsi="Trebuchet MS"/>
          <w:sz w:val="24"/>
          <w:szCs w:val="24"/>
        </w:rPr>
        <w:t>anexa</w:t>
      </w:r>
      <w:proofErr w:type="spellEnd"/>
      <w:r w:rsidR="002A1FCA" w:rsidRPr="00C72ABC">
        <w:rPr>
          <w:rFonts w:ascii="Trebuchet MS" w:hAnsi="Trebuchet MS"/>
          <w:sz w:val="24"/>
          <w:szCs w:val="24"/>
        </w:rPr>
        <w:t xml:space="preserve"> nr. 8 la </w:t>
      </w:r>
      <w:r w:rsidR="002A1FCA">
        <w:rPr>
          <w:rFonts w:ascii="Trebuchet MS" w:hAnsi="Trebuchet MS"/>
          <w:sz w:val="24"/>
          <w:szCs w:val="24"/>
          <w:lang w:val="ro-RO"/>
        </w:rPr>
        <w:t xml:space="preserve">aceeași ordonanță de urgență, </w:t>
      </w:r>
      <w:r w:rsidR="003F5707" w:rsidRPr="003F5707">
        <w:rPr>
          <w:rFonts w:ascii="Trebuchet MS" w:hAnsi="Trebuchet MS"/>
          <w:sz w:val="24"/>
          <w:szCs w:val="24"/>
          <w:lang w:val="ro-RO"/>
        </w:rPr>
        <w:t xml:space="preserve">se completează cu sintagma ”Document sau documente ce atestă </w:t>
      </w:r>
      <w:proofErr w:type="spellStart"/>
      <w:r w:rsidR="003F5707" w:rsidRPr="003F5707">
        <w:rPr>
          <w:rFonts w:ascii="Trebuchet MS" w:hAnsi="Trebuchet MS"/>
          <w:sz w:val="24"/>
          <w:szCs w:val="24"/>
          <w:lang w:val="ro-RO"/>
        </w:rPr>
        <w:t>competenţa</w:t>
      </w:r>
      <w:proofErr w:type="spellEnd"/>
      <w:r w:rsidR="003F5707" w:rsidRPr="003F5707">
        <w:rPr>
          <w:rFonts w:ascii="Trebuchet MS" w:hAnsi="Trebuchet MS"/>
          <w:sz w:val="24"/>
          <w:szCs w:val="24"/>
          <w:lang w:val="ro-RO"/>
        </w:rPr>
        <w:t xml:space="preserve"> specifică respectivă/Testarea </w:t>
      </w:r>
      <w:proofErr w:type="spellStart"/>
      <w:r w:rsidR="003F5707" w:rsidRPr="003F5707">
        <w:rPr>
          <w:rFonts w:ascii="Trebuchet MS" w:hAnsi="Trebuchet MS"/>
          <w:sz w:val="24"/>
          <w:szCs w:val="24"/>
          <w:lang w:val="ro-RO"/>
        </w:rPr>
        <w:t>competenţei</w:t>
      </w:r>
      <w:proofErr w:type="spellEnd"/>
      <w:r w:rsidR="003F5707" w:rsidRPr="003F5707">
        <w:rPr>
          <w:rFonts w:ascii="Trebuchet MS" w:hAnsi="Trebuchet MS"/>
          <w:sz w:val="24"/>
          <w:szCs w:val="24"/>
          <w:lang w:val="ro-RO"/>
        </w:rPr>
        <w:t xml:space="preserve"> specifice prin probă suplimentară/Testarea </w:t>
      </w:r>
      <w:proofErr w:type="spellStart"/>
      <w:r w:rsidR="003F5707" w:rsidRPr="003F5707">
        <w:rPr>
          <w:rFonts w:ascii="Trebuchet MS" w:hAnsi="Trebuchet MS"/>
          <w:sz w:val="24"/>
          <w:szCs w:val="24"/>
          <w:lang w:val="ro-RO"/>
        </w:rPr>
        <w:t>cunoştinţelor</w:t>
      </w:r>
      <w:proofErr w:type="spellEnd"/>
      <w:r w:rsidR="003F5707" w:rsidRPr="003F5707">
        <w:rPr>
          <w:rFonts w:ascii="Trebuchet MS" w:hAnsi="Trebuchet MS"/>
          <w:sz w:val="24"/>
          <w:szCs w:val="24"/>
          <w:lang w:val="ro-RO"/>
        </w:rPr>
        <w:t xml:space="preserve"> </w:t>
      </w:r>
      <w:proofErr w:type="spellStart"/>
      <w:r w:rsidR="003F5707" w:rsidRPr="003F5707">
        <w:rPr>
          <w:rFonts w:ascii="Trebuchet MS" w:hAnsi="Trebuchet MS"/>
          <w:sz w:val="24"/>
          <w:szCs w:val="24"/>
          <w:lang w:val="ro-RO"/>
        </w:rPr>
        <w:t>şi</w:t>
      </w:r>
      <w:proofErr w:type="spellEnd"/>
      <w:r w:rsidR="003F5707" w:rsidRPr="003F5707">
        <w:rPr>
          <w:rFonts w:ascii="Trebuchet MS" w:hAnsi="Trebuchet MS"/>
          <w:sz w:val="24"/>
          <w:szCs w:val="24"/>
          <w:lang w:val="ro-RO"/>
        </w:rPr>
        <w:t xml:space="preserve"> </w:t>
      </w:r>
      <w:proofErr w:type="spellStart"/>
      <w:r w:rsidR="003F5707" w:rsidRPr="003F5707">
        <w:rPr>
          <w:rFonts w:ascii="Trebuchet MS" w:hAnsi="Trebuchet MS"/>
          <w:sz w:val="24"/>
          <w:szCs w:val="24"/>
          <w:lang w:val="ro-RO"/>
        </w:rPr>
        <w:t>abilităţilor</w:t>
      </w:r>
      <w:proofErr w:type="spellEnd"/>
      <w:r w:rsidR="003F5707" w:rsidRPr="003F5707">
        <w:rPr>
          <w:rFonts w:ascii="Trebuchet MS" w:hAnsi="Trebuchet MS"/>
          <w:sz w:val="24"/>
          <w:szCs w:val="24"/>
          <w:lang w:val="ro-RO"/>
        </w:rPr>
        <w:t xml:space="preserve"> care caracterizează acea </w:t>
      </w:r>
      <w:proofErr w:type="spellStart"/>
      <w:r w:rsidR="003F5707" w:rsidRPr="003F5707">
        <w:rPr>
          <w:rFonts w:ascii="Trebuchet MS" w:hAnsi="Trebuchet MS"/>
          <w:sz w:val="24"/>
          <w:szCs w:val="24"/>
          <w:lang w:val="ro-RO"/>
        </w:rPr>
        <w:t>competenţă</w:t>
      </w:r>
      <w:proofErr w:type="spellEnd"/>
      <w:r w:rsidR="003F5707" w:rsidRPr="003F5707">
        <w:rPr>
          <w:rFonts w:ascii="Trebuchet MS" w:hAnsi="Trebuchet MS"/>
          <w:sz w:val="24"/>
          <w:szCs w:val="24"/>
          <w:lang w:val="ro-RO"/>
        </w:rPr>
        <w:t xml:space="preserve"> specifică, prin probă scrisă”</w:t>
      </w:r>
      <w:r>
        <w:rPr>
          <w:rFonts w:ascii="Trebuchet MS" w:hAnsi="Trebuchet MS"/>
          <w:sz w:val="24"/>
          <w:szCs w:val="24"/>
          <w:lang w:val="ro-RO"/>
        </w:rPr>
        <w:t>.</w:t>
      </w:r>
    </w:p>
  </w:footnote>
  <w:footnote w:id="6">
    <w:p w14:paraId="7F7471B5" w14:textId="45EE0034" w:rsidR="00C45AF1" w:rsidRPr="00C72ABC" w:rsidRDefault="00C45AF1" w:rsidP="00C45AF1">
      <w:pPr>
        <w:pStyle w:val="FootnoteText"/>
        <w:jc w:val="both"/>
        <w:rPr>
          <w:rFonts w:ascii="Trebuchet MS" w:hAnsi="Trebuchet MS"/>
          <w:sz w:val="24"/>
          <w:szCs w:val="24"/>
          <w:lang w:val="ro-RO"/>
        </w:rPr>
      </w:pPr>
      <w:r w:rsidRPr="00EF1471">
        <w:rPr>
          <w:rStyle w:val="FootnoteReference"/>
          <w:rFonts w:ascii="Trebuchet MS" w:eastAsia="Calibri" w:hAnsi="Trebuchet MS"/>
          <w:sz w:val="28"/>
        </w:rPr>
        <w:footnoteRef/>
      </w:r>
      <w:r w:rsidRPr="00EF1471">
        <w:rPr>
          <w:rFonts w:ascii="Trebuchet MS" w:hAnsi="Trebuchet MS"/>
          <w:sz w:val="28"/>
        </w:rPr>
        <w:t xml:space="preserve"> </w:t>
      </w:r>
      <w:proofErr w:type="spellStart"/>
      <w:r w:rsidRPr="00C72ABC">
        <w:rPr>
          <w:rFonts w:ascii="Trebuchet MS" w:hAnsi="Trebuchet MS"/>
          <w:sz w:val="24"/>
          <w:szCs w:val="24"/>
          <w:lang w:val="en-US"/>
        </w:rPr>
        <w:t>Corespunde</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documentului</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prev</w:t>
      </w:r>
      <w:proofErr w:type="spellEnd"/>
      <w:r w:rsidRPr="00C72ABC">
        <w:rPr>
          <w:rFonts w:ascii="Trebuchet MS" w:hAnsi="Trebuchet MS"/>
          <w:sz w:val="24"/>
          <w:szCs w:val="24"/>
          <w:lang w:val="ro-RO"/>
        </w:rPr>
        <w:t>ă</w:t>
      </w:r>
      <w:proofErr w:type="spellStart"/>
      <w:r w:rsidRPr="00C72ABC">
        <w:rPr>
          <w:rFonts w:ascii="Trebuchet MS" w:hAnsi="Trebuchet MS"/>
          <w:sz w:val="24"/>
          <w:szCs w:val="24"/>
          <w:lang w:val="en-US"/>
        </w:rPr>
        <w:t>zut</w:t>
      </w:r>
      <w:proofErr w:type="spellEnd"/>
      <w:r w:rsidRPr="00C72ABC">
        <w:rPr>
          <w:rFonts w:ascii="Trebuchet MS" w:hAnsi="Trebuchet MS"/>
          <w:sz w:val="24"/>
          <w:szCs w:val="24"/>
          <w:lang w:val="en-US"/>
        </w:rPr>
        <w:t xml:space="preserve"> la art.</w:t>
      </w:r>
      <w:r w:rsidR="00800409">
        <w:rPr>
          <w:rFonts w:ascii="Trebuchet MS" w:hAnsi="Trebuchet MS"/>
          <w:sz w:val="24"/>
          <w:szCs w:val="24"/>
          <w:lang w:val="en-US"/>
        </w:rPr>
        <w:t xml:space="preserve"> </w:t>
      </w:r>
      <w:r w:rsidRPr="00C72ABC">
        <w:rPr>
          <w:rFonts w:ascii="Trebuchet MS" w:hAnsi="Trebuchet MS"/>
          <w:sz w:val="24"/>
          <w:szCs w:val="24"/>
          <w:lang w:val="en-US"/>
        </w:rPr>
        <w:t xml:space="preserve">30 </w:t>
      </w:r>
      <w:proofErr w:type="spellStart"/>
      <w:r w:rsidRPr="00C72ABC">
        <w:rPr>
          <w:rFonts w:ascii="Trebuchet MS" w:hAnsi="Trebuchet MS"/>
          <w:sz w:val="24"/>
          <w:szCs w:val="24"/>
          <w:lang w:val="en-US"/>
        </w:rPr>
        <w:t>alin</w:t>
      </w:r>
      <w:proofErr w:type="spellEnd"/>
      <w:r w:rsidRPr="00C72ABC">
        <w:rPr>
          <w:rFonts w:ascii="Trebuchet MS" w:hAnsi="Trebuchet MS"/>
          <w:sz w:val="24"/>
          <w:szCs w:val="24"/>
          <w:lang w:val="en-US"/>
        </w:rPr>
        <w:t xml:space="preserve">. (3) </w:t>
      </w:r>
      <w:proofErr w:type="gramStart"/>
      <w:r w:rsidRPr="00C72ABC">
        <w:rPr>
          <w:rFonts w:ascii="Trebuchet MS" w:hAnsi="Trebuchet MS"/>
          <w:sz w:val="24"/>
          <w:szCs w:val="24"/>
          <w:lang w:val="en-US"/>
        </w:rPr>
        <w:t>lit</w:t>
      </w:r>
      <w:proofErr w:type="gramEnd"/>
      <w:r w:rsidRPr="00C72ABC">
        <w:rPr>
          <w:rFonts w:ascii="Trebuchet MS" w:hAnsi="Trebuchet MS"/>
          <w:sz w:val="24"/>
          <w:szCs w:val="24"/>
          <w:lang w:val="en-US"/>
        </w:rPr>
        <w:t>.</w:t>
      </w:r>
      <w:r w:rsidR="00800409">
        <w:rPr>
          <w:rFonts w:ascii="Trebuchet MS" w:hAnsi="Trebuchet MS"/>
          <w:sz w:val="24"/>
          <w:szCs w:val="24"/>
          <w:lang w:val="en-US"/>
        </w:rPr>
        <w:t xml:space="preserve"> </w:t>
      </w:r>
      <w:r w:rsidRPr="00C72ABC">
        <w:rPr>
          <w:rFonts w:ascii="Trebuchet MS" w:hAnsi="Trebuchet MS"/>
          <w:sz w:val="24"/>
          <w:szCs w:val="24"/>
          <w:lang w:val="en-US"/>
        </w:rPr>
        <w:t xml:space="preserve">c) </w:t>
      </w:r>
      <w:proofErr w:type="gramStart"/>
      <w:r w:rsidRPr="00C72ABC">
        <w:rPr>
          <w:rFonts w:ascii="Trebuchet MS" w:hAnsi="Trebuchet MS"/>
          <w:sz w:val="24"/>
          <w:szCs w:val="24"/>
          <w:lang w:val="en-US"/>
        </w:rPr>
        <w:t>din</w:t>
      </w:r>
      <w:proofErr w:type="gramEnd"/>
      <w:r w:rsidRPr="00C72ABC">
        <w:rPr>
          <w:rFonts w:ascii="Trebuchet MS" w:hAnsi="Trebuchet MS"/>
          <w:sz w:val="24"/>
          <w:szCs w:val="24"/>
          <w:lang w:val="en-US"/>
        </w:rPr>
        <w:t xml:space="preserve"> </w:t>
      </w:r>
      <w:proofErr w:type="spellStart"/>
      <w:r w:rsidRPr="00C72ABC">
        <w:rPr>
          <w:rFonts w:ascii="Trebuchet MS" w:hAnsi="Trebuchet MS"/>
          <w:sz w:val="24"/>
          <w:szCs w:val="24"/>
        </w:rPr>
        <w:t>anexa</w:t>
      </w:r>
      <w:proofErr w:type="spellEnd"/>
      <w:r w:rsidRPr="00C72ABC">
        <w:rPr>
          <w:rFonts w:ascii="Trebuchet MS" w:hAnsi="Trebuchet MS"/>
          <w:sz w:val="24"/>
          <w:szCs w:val="24"/>
        </w:rPr>
        <w:t xml:space="preserve"> nr.8 la </w:t>
      </w:r>
      <w:proofErr w:type="spellStart"/>
      <w:r w:rsidRPr="00C72ABC">
        <w:rPr>
          <w:rFonts w:ascii="Trebuchet MS" w:hAnsi="Trebuchet MS"/>
          <w:sz w:val="24"/>
          <w:szCs w:val="24"/>
        </w:rPr>
        <w:t>Ordonanța</w:t>
      </w:r>
      <w:proofErr w:type="spellEnd"/>
      <w:r w:rsidRPr="00C72ABC">
        <w:rPr>
          <w:rFonts w:ascii="Trebuchet MS" w:hAnsi="Trebuchet MS"/>
          <w:sz w:val="24"/>
          <w:szCs w:val="24"/>
        </w:rPr>
        <w:t xml:space="preserve"> de </w:t>
      </w:r>
      <w:proofErr w:type="spellStart"/>
      <w:r w:rsidRPr="00C72ABC">
        <w:rPr>
          <w:rFonts w:ascii="Trebuchet MS" w:hAnsi="Trebuchet MS"/>
          <w:sz w:val="24"/>
          <w:szCs w:val="24"/>
        </w:rPr>
        <w:t>urgență</w:t>
      </w:r>
      <w:proofErr w:type="spellEnd"/>
      <w:r w:rsidRPr="00C72ABC">
        <w:rPr>
          <w:rFonts w:ascii="Trebuchet MS" w:hAnsi="Trebuchet MS"/>
          <w:sz w:val="24"/>
          <w:szCs w:val="24"/>
        </w:rPr>
        <w:t xml:space="preserve"> a </w:t>
      </w:r>
      <w:proofErr w:type="spellStart"/>
      <w:r w:rsidRPr="00C72ABC">
        <w:rPr>
          <w:rFonts w:ascii="Trebuchet MS" w:hAnsi="Trebuchet MS"/>
          <w:sz w:val="24"/>
          <w:szCs w:val="24"/>
        </w:rPr>
        <w:t>Guvernului</w:t>
      </w:r>
      <w:proofErr w:type="spellEnd"/>
      <w:r w:rsidRPr="00C72ABC">
        <w:rPr>
          <w:rFonts w:ascii="Trebuchet MS" w:hAnsi="Trebuchet MS"/>
          <w:sz w:val="24"/>
          <w:szCs w:val="24"/>
        </w:rPr>
        <w:t xml:space="preserve"> nr.</w:t>
      </w:r>
      <w:r w:rsidR="00800409">
        <w:rPr>
          <w:rFonts w:ascii="Trebuchet MS" w:hAnsi="Trebuchet MS"/>
          <w:sz w:val="24"/>
          <w:szCs w:val="24"/>
          <w:lang w:val="ro-RO"/>
        </w:rPr>
        <w:t xml:space="preserve"> </w:t>
      </w:r>
      <w:r w:rsidRPr="00C72ABC">
        <w:rPr>
          <w:rFonts w:ascii="Trebuchet MS" w:hAnsi="Trebuchet MS"/>
          <w:sz w:val="24"/>
          <w:szCs w:val="24"/>
        </w:rPr>
        <w:t xml:space="preserve">57/2019, cu </w:t>
      </w:r>
      <w:proofErr w:type="spellStart"/>
      <w:r w:rsidRPr="00C72ABC">
        <w:rPr>
          <w:rFonts w:ascii="Trebuchet MS" w:hAnsi="Trebuchet MS"/>
          <w:sz w:val="24"/>
          <w:szCs w:val="24"/>
        </w:rPr>
        <w:t>modificările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și</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completările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ulterioare</w:t>
      </w:r>
      <w:proofErr w:type="spellEnd"/>
      <w:r w:rsidRPr="00C72ABC">
        <w:rPr>
          <w:rFonts w:ascii="Trebuchet MS" w:hAnsi="Trebuchet MS"/>
          <w:sz w:val="24"/>
          <w:szCs w:val="24"/>
          <w:lang w:val="ro-RO"/>
        </w:rPr>
        <w:t>.</w:t>
      </w:r>
    </w:p>
    <w:p w14:paraId="313B2DA2" w14:textId="3C1E5695" w:rsidR="00C45AF1" w:rsidRPr="00B65A51" w:rsidRDefault="00C45AF1" w:rsidP="00C45AF1">
      <w:pPr>
        <w:pStyle w:val="FootnoteText"/>
        <w:jc w:val="both"/>
        <w:rPr>
          <w:rFonts w:ascii="Trebuchet MS" w:hAnsi="Trebuchet MS"/>
          <w:sz w:val="24"/>
          <w:szCs w:val="24"/>
          <w:lang w:val="ro-RO"/>
        </w:rPr>
      </w:pPr>
      <w:r w:rsidRPr="00B65A51">
        <w:rPr>
          <w:rFonts w:ascii="Trebuchet MS" w:hAnsi="Trebuchet MS"/>
          <w:sz w:val="24"/>
          <w:szCs w:val="24"/>
          <w:lang w:val="ro-RO"/>
        </w:rPr>
        <w:t>Documentul prevăzut la art.</w:t>
      </w:r>
      <w:r w:rsidR="00800409" w:rsidRPr="00B65A51">
        <w:rPr>
          <w:rFonts w:ascii="Trebuchet MS" w:hAnsi="Trebuchet MS"/>
          <w:sz w:val="24"/>
          <w:szCs w:val="24"/>
          <w:lang w:val="ro-RO"/>
        </w:rPr>
        <w:t xml:space="preserve"> </w:t>
      </w:r>
      <w:r w:rsidRPr="00B65A51">
        <w:rPr>
          <w:rFonts w:ascii="Trebuchet MS" w:hAnsi="Trebuchet MS"/>
          <w:sz w:val="24"/>
          <w:szCs w:val="24"/>
          <w:lang w:val="ro-RO"/>
        </w:rPr>
        <w:t>30</w:t>
      </w:r>
      <w:r w:rsidRPr="00B65A51">
        <w:rPr>
          <w:rFonts w:ascii="Trebuchet MS" w:hAnsi="Trebuchet MS"/>
          <w:sz w:val="24"/>
          <w:szCs w:val="24"/>
          <w:lang w:val="en-US"/>
        </w:rPr>
        <w:t xml:space="preserve"> </w:t>
      </w:r>
      <w:proofErr w:type="spellStart"/>
      <w:r w:rsidRPr="00B65A51">
        <w:rPr>
          <w:rFonts w:ascii="Trebuchet MS" w:hAnsi="Trebuchet MS"/>
          <w:sz w:val="24"/>
          <w:szCs w:val="24"/>
          <w:lang w:val="en-US"/>
        </w:rPr>
        <w:t>alin</w:t>
      </w:r>
      <w:proofErr w:type="spellEnd"/>
      <w:r w:rsidRPr="00B65A51">
        <w:rPr>
          <w:rFonts w:ascii="Trebuchet MS" w:hAnsi="Trebuchet MS"/>
          <w:sz w:val="24"/>
          <w:szCs w:val="24"/>
          <w:lang w:val="en-US"/>
        </w:rPr>
        <w:t xml:space="preserve">. (3) </w:t>
      </w:r>
      <w:proofErr w:type="gramStart"/>
      <w:r w:rsidRPr="00B65A51">
        <w:rPr>
          <w:rFonts w:ascii="Trebuchet MS" w:hAnsi="Trebuchet MS"/>
          <w:sz w:val="24"/>
          <w:szCs w:val="24"/>
          <w:lang w:val="en-US"/>
        </w:rPr>
        <w:t>lit</w:t>
      </w:r>
      <w:proofErr w:type="gramEnd"/>
      <w:r w:rsidRPr="00B65A51">
        <w:rPr>
          <w:rFonts w:ascii="Trebuchet MS" w:hAnsi="Trebuchet MS"/>
          <w:sz w:val="24"/>
          <w:szCs w:val="24"/>
          <w:lang w:val="en-US"/>
        </w:rPr>
        <w:t>.</w:t>
      </w:r>
      <w:r w:rsidR="00800409" w:rsidRPr="00B65A51">
        <w:rPr>
          <w:rFonts w:ascii="Trebuchet MS" w:hAnsi="Trebuchet MS"/>
          <w:sz w:val="24"/>
          <w:szCs w:val="24"/>
          <w:lang w:val="en-US"/>
        </w:rPr>
        <w:t xml:space="preserve"> </w:t>
      </w:r>
      <w:r w:rsidRPr="00B65A51">
        <w:rPr>
          <w:rFonts w:ascii="Trebuchet MS" w:hAnsi="Trebuchet MS"/>
          <w:sz w:val="24"/>
          <w:szCs w:val="24"/>
          <w:lang w:val="en-US"/>
        </w:rPr>
        <w:t xml:space="preserve">c) </w:t>
      </w:r>
      <w:proofErr w:type="gramStart"/>
      <w:r w:rsidRPr="00B65A51">
        <w:rPr>
          <w:rFonts w:ascii="Trebuchet MS" w:hAnsi="Trebuchet MS"/>
          <w:sz w:val="24"/>
          <w:szCs w:val="24"/>
          <w:lang w:val="en-US"/>
        </w:rPr>
        <w:t>din</w:t>
      </w:r>
      <w:proofErr w:type="gramEnd"/>
      <w:r w:rsidRPr="00B65A51">
        <w:rPr>
          <w:rFonts w:ascii="Trebuchet MS" w:hAnsi="Trebuchet MS"/>
          <w:sz w:val="24"/>
          <w:szCs w:val="24"/>
          <w:lang w:val="en-US"/>
        </w:rPr>
        <w:t xml:space="preserve"> </w:t>
      </w:r>
      <w:proofErr w:type="spellStart"/>
      <w:r w:rsidRPr="00B65A51">
        <w:rPr>
          <w:rFonts w:ascii="Trebuchet MS" w:hAnsi="Trebuchet MS"/>
          <w:sz w:val="24"/>
          <w:szCs w:val="24"/>
        </w:rPr>
        <w:t>anexa</w:t>
      </w:r>
      <w:proofErr w:type="spellEnd"/>
      <w:r w:rsidRPr="00B65A51">
        <w:rPr>
          <w:rFonts w:ascii="Trebuchet MS" w:hAnsi="Trebuchet MS"/>
          <w:sz w:val="24"/>
          <w:szCs w:val="24"/>
        </w:rPr>
        <w:t xml:space="preserve"> nr.8 la </w:t>
      </w:r>
      <w:r w:rsidRPr="00B65A51">
        <w:rPr>
          <w:rFonts w:ascii="Trebuchet MS" w:hAnsi="Trebuchet MS"/>
          <w:sz w:val="24"/>
          <w:szCs w:val="24"/>
          <w:lang w:val="ro-RO"/>
        </w:rPr>
        <w:t>O</w:t>
      </w:r>
      <w:proofErr w:type="spellStart"/>
      <w:r w:rsidRPr="00B65A51">
        <w:rPr>
          <w:rFonts w:ascii="Trebuchet MS" w:hAnsi="Trebuchet MS"/>
          <w:sz w:val="24"/>
          <w:szCs w:val="24"/>
        </w:rPr>
        <w:t>rdonanța</w:t>
      </w:r>
      <w:proofErr w:type="spellEnd"/>
      <w:r w:rsidRPr="00B65A51">
        <w:rPr>
          <w:rFonts w:ascii="Trebuchet MS" w:hAnsi="Trebuchet MS"/>
          <w:sz w:val="24"/>
          <w:szCs w:val="24"/>
        </w:rPr>
        <w:t xml:space="preserve"> de </w:t>
      </w:r>
      <w:proofErr w:type="spellStart"/>
      <w:r w:rsidRPr="00B65A51">
        <w:rPr>
          <w:rFonts w:ascii="Trebuchet MS" w:hAnsi="Trebuchet MS"/>
          <w:sz w:val="24"/>
          <w:szCs w:val="24"/>
        </w:rPr>
        <w:t>urgență</w:t>
      </w:r>
      <w:proofErr w:type="spellEnd"/>
      <w:r w:rsidRPr="00B65A51">
        <w:rPr>
          <w:rFonts w:ascii="Trebuchet MS" w:hAnsi="Trebuchet MS"/>
          <w:sz w:val="24"/>
          <w:szCs w:val="24"/>
        </w:rPr>
        <w:t xml:space="preserve"> a </w:t>
      </w:r>
      <w:r w:rsidRPr="00B65A51">
        <w:rPr>
          <w:rFonts w:ascii="Trebuchet MS" w:hAnsi="Trebuchet MS"/>
          <w:sz w:val="24"/>
          <w:szCs w:val="24"/>
          <w:lang w:val="ro-RO"/>
        </w:rPr>
        <w:t>G</w:t>
      </w:r>
      <w:proofErr w:type="spellStart"/>
      <w:r w:rsidRPr="00B65A51">
        <w:rPr>
          <w:rFonts w:ascii="Trebuchet MS" w:hAnsi="Trebuchet MS"/>
          <w:sz w:val="24"/>
          <w:szCs w:val="24"/>
        </w:rPr>
        <w:t>uvernului</w:t>
      </w:r>
      <w:proofErr w:type="spellEnd"/>
      <w:r w:rsidRPr="00B65A51">
        <w:rPr>
          <w:rFonts w:ascii="Trebuchet MS" w:hAnsi="Trebuchet MS"/>
          <w:sz w:val="24"/>
          <w:szCs w:val="24"/>
        </w:rPr>
        <w:t xml:space="preserve"> nr.</w:t>
      </w:r>
      <w:r w:rsidR="00800409" w:rsidRPr="00B65A51">
        <w:rPr>
          <w:rFonts w:ascii="Trebuchet MS" w:hAnsi="Trebuchet MS"/>
          <w:sz w:val="24"/>
          <w:szCs w:val="24"/>
          <w:lang w:val="ro-RO"/>
        </w:rPr>
        <w:t xml:space="preserve"> </w:t>
      </w:r>
      <w:r w:rsidRPr="00B65A51">
        <w:rPr>
          <w:rFonts w:ascii="Trebuchet MS" w:hAnsi="Trebuchet MS"/>
          <w:sz w:val="24"/>
          <w:szCs w:val="24"/>
        </w:rPr>
        <w:t xml:space="preserve">57/2019, cu </w:t>
      </w:r>
      <w:proofErr w:type="spellStart"/>
      <w:r w:rsidRPr="00B65A51">
        <w:rPr>
          <w:rFonts w:ascii="Trebuchet MS" w:hAnsi="Trebuchet MS"/>
          <w:sz w:val="24"/>
          <w:szCs w:val="24"/>
        </w:rPr>
        <w:t>modificările</w:t>
      </w:r>
      <w:proofErr w:type="spellEnd"/>
      <w:r w:rsidRPr="00B65A51">
        <w:rPr>
          <w:rFonts w:ascii="Trebuchet MS" w:hAnsi="Trebuchet MS"/>
          <w:sz w:val="24"/>
          <w:szCs w:val="24"/>
        </w:rPr>
        <w:t xml:space="preserve"> </w:t>
      </w:r>
      <w:proofErr w:type="spellStart"/>
      <w:r w:rsidRPr="00B65A51">
        <w:rPr>
          <w:rFonts w:ascii="Trebuchet MS" w:hAnsi="Trebuchet MS"/>
          <w:sz w:val="24"/>
          <w:szCs w:val="24"/>
        </w:rPr>
        <w:t>și</w:t>
      </w:r>
      <w:proofErr w:type="spellEnd"/>
      <w:r w:rsidRPr="00B65A51">
        <w:rPr>
          <w:rFonts w:ascii="Trebuchet MS" w:hAnsi="Trebuchet MS"/>
          <w:sz w:val="24"/>
          <w:szCs w:val="24"/>
        </w:rPr>
        <w:t xml:space="preserve"> </w:t>
      </w:r>
      <w:proofErr w:type="spellStart"/>
      <w:r w:rsidRPr="00B65A51">
        <w:rPr>
          <w:rFonts w:ascii="Trebuchet MS" w:hAnsi="Trebuchet MS"/>
          <w:sz w:val="24"/>
          <w:szCs w:val="24"/>
        </w:rPr>
        <w:t>completările</w:t>
      </w:r>
      <w:proofErr w:type="spellEnd"/>
      <w:r w:rsidRPr="00B65A51">
        <w:rPr>
          <w:rFonts w:ascii="Trebuchet MS" w:hAnsi="Trebuchet MS"/>
          <w:sz w:val="24"/>
          <w:szCs w:val="24"/>
        </w:rPr>
        <w:t xml:space="preserve"> </w:t>
      </w:r>
      <w:proofErr w:type="spellStart"/>
      <w:r w:rsidRPr="00B65A51">
        <w:rPr>
          <w:rFonts w:ascii="Trebuchet MS" w:hAnsi="Trebuchet MS"/>
          <w:sz w:val="24"/>
          <w:szCs w:val="24"/>
        </w:rPr>
        <w:t>ulterioare</w:t>
      </w:r>
      <w:proofErr w:type="spellEnd"/>
      <w:r w:rsidR="00613E9A" w:rsidRPr="00613E9A">
        <w:rPr>
          <w:rFonts w:ascii="Trebuchet MS" w:hAnsi="Trebuchet MS"/>
          <w:sz w:val="24"/>
          <w:szCs w:val="24"/>
          <w:lang w:val="ro-RO"/>
        </w:rPr>
        <w:t xml:space="preserve">, </w:t>
      </w:r>
      <w:r w:rsidRPr="00B65A51">
        <w:rPr>
          <w:rFonts w:ascii="Trebuchet MS" w:hAnsi="Trebuchet MS"/>
          <w:sz w:val="24"/>
          <w:szCs w:val="24"/>
          <w:lang w:val="ro-RO"/>
        </w:rPr>
        <w:t>nu trebuie să îmbrace forma unui act administrativ.</w:t>
      </w:r>
    </w:p>
  </w:footnote>
  <w:footnote w:id="7">
    <w:p w14:paraId="46527A97" w14:textId="77777777" w:rsidR="00C45AF1" w:rsidRPr="00C72ABC" w:rsidRDefault="00C45AF1" w:rsidP="00C45AF1">
      <w:pPr>
        <w:pStyle w:val="FootnoteText"/>
        <w:jc w:val="both"/>
        <w:rPr>
          <w:rFonts w:ascii="Trebuchet MS" w:hAnsi="Trebuchet MS"/>
          <w:sz w:val="24"/>
          <w:szCs w:val="24"/>
          <w:lang w:val="ro-RO"/>
        </w:rPr>
      </w:pPr>
      <w:r w:rsidRPr="00C72ABC">
        <w:rPr>
          <w:rStyle w:val="FootnoteReference"/>
          <w:rFonts w:ascii="Trebuchet MS" w:eastAsia="Calibri" w:hAnsi="Trebuchet MS"/>
          <w:sz w:val="24"/>
          <w:szCs w:val="24"/>
        </w:rPr>
        <w:footnoteRef/>
      </w:r>
      <w:r w:rsidRPr="00C72ABC">
        <w:rPr>
          <w:rFonts w:ascii="Trebuchet MS" w:hAnsi="Trebuchet MS"/>
          <w:sz w:val="24"/>
          <w:szCs w:val="24"/>
        </w:rPr>
        <w:t xml:space="preserve"> </w:t>
      </w:r>
      <w:r w:rsidRPr="00C72ABC">
        <w:rPr>
          <w:rFonts w:ascii="Trebuchet MS" w:hAnsi="Trebuchet MS"/>
          <w:sz w:val="24"/>
          <w:szCs w:val="24"/>
          <w:lang w:val="ro-RO"/>
        </w:rPr>
        <w:t xml:space="preserve">Constituit conform art.22 </w:t>
      </w:r>
      <w:proofErr w:type="spellStart"/>
      <w:r w:rsidRPr="00C72ABC">
        <w:rPr>
          <w:rFonts w:ascii="Trebuchet MS" w:hAnsi="Trebuchet MS"/>
          <w:sz w:val="24"/>
          <w:szCs w:val="24"/>
          <w:lang w:val="ro-RO"/>
        </w:rPr>
        <w:t>lit.a</w:t>
      </w:r>
      <w:proofErr w:type="spellEnd"/>
      <w:r w:rsidRPr="00C72ABC">
        <w:rPr>
          <w:rFonts w:ascii="Trebuchet MS" w:hAnsi="Trebuchet MS"/>
          <w:sz w:val="24"/>
          <w:szCs w:val="24"/>
          <w:lang w:val="ro-RO"/>
        </w:rPr>
        <w:t>) din</w:t>
      </w:r>
      <w:r w:rsidRPr="00C72ABC">
        <w:rPr>
          <w:rFonts w:ascii="Trebuchet MS" w:hAnsi="Trebuchet MS"/>
          <w:sz w:val="24"/>
          <w:szCs w:val="24"/>
        </w:rPr>
        <w:t xml:space="preserve"> </w:t>
      </w:r>
      <w:proofErr w:type="spellStart"/>
      <w:r w:rsidRPr="00C72ABC">
        <w:rPr>
          <w:rFonts w:ascii="Trebuchet MS" w:hAnsi="Trebuchet MS"/>
          <w:sz w:val="24"/>
          <w:szCs w:val="24"/>
        </w:rPr>
        <w:t>anexa</w:t>
      </w:r>
      <w:proofErr w:type="spellEnd"/>
      <w:r w:rsidRPr="00C72ABC">
        <w:rPr>
          <w:rFonts w:ascii="Trebuchet MS" w:hAnsi="Trebuchet MS"/>
          <w:sz w:val="24"/>
          <w:szCs w:val="24"/>
        </w:rPr>
        <w:t xml:space="preserve"> nr.8 la </w:t>
      </w:r>
      <w:proofErr w:type="spellStart"/>
      <w:r w:rsidRPr="00C72ABC">
        <w:rPr>
          <w:rFonts w:ascii="Trebuchet MS" w:hAnsi="Trebuchet MS"/>
          <w:sz w:val="24"/>
          <w:szCs w:val="24"/>
        </w:rPr>
        <w:t>Ordonanța</w:t>
      </w:r>
      <w:proofErr w:type="spellEnd"/>
      <w:r w:rsidRPr="00C72ABC">
        <w:rPr>
          <w:rFonts w:ascii="Trebuchet MS" w:hAnsi="Trebuchet MS"/>
          <w:sz w:val="24"/>
          <w:szCs w:val="24"/>
        </w:rPr>
        <w:t xml:space="preserve"> de </w:t>
      </w:r>
      <w:proofErr w:type="spellStart"/>
      <w:r w:rsidRPr="00C72ABC">
        <w:rPr>
          <w:rFonts w:ascii="Trebuchet MS" w:hAnsi="Trebuchet MS"/>
          <w:sz w:val="24"/>
          <w:szCs w:val="24"/>
        </w:rPr>
        <w:t>urgență</w:t>
      </w:r>
      <w:proofErr w:type="spellEnd"/>
      <w:r w:rsidRPr="00C72ABC">
        <w:rPr>
          <w:rFonts w:ascii="Trebuchet MS" w:hAnsi="Trebuchet MS"/>
          <w:sz w:val="24"/>
          <w:szCs w:val="24"/>
        </w:rPr>
        <w:t xml:space="preserve"> a </w:t>
      </w:r>
      <w:proofErr w:type="spellStart"/>
      <w:r w:rsidRPr="00C72ABC">
        <w:rPr>
          <w:rFonts w:ascii="Trebuchet MS" w:hAnsi="Trebuchet MS"/>
          <w:sz w:val="24"/>
          <w:szCs w:val="24"/>
        </w:rPr>
        <w:t>Guvernului</w:t>
      </w:r>
      <w:proofErr w:type="spellEnd"/>
      <w:r w:rsidRPr="00C72ABC">
        <w:rPr>
          <w:rFonts w:ascii="Trebuchet MS" w:hAnsi="Trebuchet MS"/>
          <w:sz w:val="24"/>
          <w:szCs w:val="24"/>
        </w:rPr>
        <w:t xml:space="preserve"> nr.57/2019, cu </w:t>
      </w:r>
      <w:proofErr w:type="spellStart"/>
      <w:r w:rsidRPr="00C72ABC">
        <w:rPr>
          <w:rFonts w:ascii="Trebuchet MS" w:hAnsi="Trebuchet MS"/>
          <w:sz w:val="24"/>
          <w:szCs w:val="24"/>
        </w:rPr>
        <w:t>modificările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și</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completările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ulterioare</w:t>
      </w:r>
      <w:proofErr w:type="spellEnd"/>
      <w:r w:rsidRPr="00C72ABC">
        <w:rPr>
          <w:rFonts w:ascii="Trebuchet MS" w:hAnsi="Trebuchet MS"/>
          <w:sz w:val="24"/>
          <w:szCs w:val="24"/>
          <w:lang w:val="ro-RO"/>
        </w:rPr>
        <w:t>.</w:t>
      </w:r>
    </w:p>
  </w:footnote>
  <w:footnote w:id="8">
    <w:p w14:paraId="6535CB6B" w14:textId="77777777" w:rsidR="00C45AF1" w:rsidRPr="00C72ABC" w:rsidRDefault="00C45AF1" w:rsidP="00C45AF1">
      <w:pPr>
        <w:pStyle w:val="FootnoteText"/>
        <w:rPr>
          <w:rFonts w:ascii="Trebuchet MS" w:hAnsi="Trebuchet MS"/>
          <w:sz w:val="24"/>
          <w:szCs w:val="24"/>
          <w:lang w:val="en-US"/>
        </w:rPr>
      </w:pPr>
      <w:r w:rsidRPr="00C72ABC">
        <w:rPr>
          <w:rStyle w:val="FootnoteReference"/>
          <w:rFonts w:ascii="Trebuchet MS" w:eastAsia="Calibri" w:hAnsi="Trebuchet MS"/>
          <w:sz w:val="24"/>
          <w:szCs w:val="24"/>
        </w:rPr>
        <w:footnoteRef/>
      </w:r>
      <w:r w:rsidRPr="00C72ABC">
        <w:rPr>
          <w:rFonts w:ascii="Trebuchet MS" w:hAnsi="Trebuchet MS"/>
          <w:sz w:val="24"/>
          <w:szCs w:val="24"/>
        </w:rPr>
        <w:t xml:space="preserve"> </w:t>
      </w:r>
      <w:proofErr w:type="spellStart"/>
      <w:r w:rsidRPr="00C72ABC">
        <w:rPr>
          <w:rFonts w:ascii="Trebuchet MS" w:hAnsi="Trebuchet MS"/>
          <w:sz w:val="24"/>
          <w:szCs w:val="24"/>
          <w:lang w:val="en-US"/>
        </w:rPr>
        <w:t>Documentul</w:t>
      </w:r>
      <w:proofErr w:type="spellEnd"/>
      <w:r w:rsidRPr="00C72ABC">
        <w:rPr>
          <w:rFonts w:ascii="Trebuchet MS" w:hAnsi="Trebuchet MS"/>
          <w:sz w:val="24"/>
          <w:szCs w:val="24"/>
          <w:lang w:val="en-US"/>
        </w:rPr>
        <w:t xml:space="preserve"> se </w:t>
      </w:r>
      <w:proofErr w:type="spellStart"/>
      <w:r w:rsidRPr="00C72ABC">
        <w:rPr>
          <w:rFonts w:ascii="Trebuchet MS" w:hAnsi="Trebuchet MS"/>
          <w:sz w:val="24"/>
          <w:szCs w:val="24"/>
          <w:lang w:val="en-US"/>
        </w:rPr>
        <w:t>semneaz</w:t>
      </w:r>
      <w:proofErr w:type="spellEnd"/>
      <w:r w:rsidRPr="00C72ABC">
        <w:rPr>
          <w:rFonts w:ascii="Trebuchet MS" w:hAnsi="Trebuchet MS"/>
          <w:sz w:val="24"/>
          <w:szCs w:val="24"/>
          <w:lang w:val="ro-RO"/>
        </w:rPr>
        <w:t>ă</w:t>
      </w:r>
      <w:r w:rsidRPr="00C72ABC">
        <w:rPr>
          <w:rFonts w:ascii="Trebuchet MS" w:hAnsi="Trebuchet MS"/>
          <w:sz w:val="24"/>
          <w:szCs w:val="24"/>
          <w:lang w:val="en-US"/>
        </w:rPr>
        <w:t xml:space="preserve"> de </w:t>
      </w:r>
      <w:proofErr w:type="spellStart"/>
      <w:r w:rsidRPr="00C72ABC">
        <w:rPr>
          <w:rFonts w:ascii="Trebuchet MS" w:hAnsi="Trebuchet MS"/>
          <w:sz w:val="24"/>
          <w:szCs w:val="24"/>
          <w:lang w:val="en-US"/>
        </w:rPr>
        <w:t>membrii</w:t>
      </w:r>
      <w:proofErr w:type="spellEnd"/>
      <w:r w:rsidRPr="00C72ABC">
        <w:rPr>
          <w:rFonts w:ascii="Trebuchet MS" w:hAnsi="Trebuchet MS"/>
          <w:sz w:val="24"/>
          <w:szCs w:val="24"/>
          <w:lang w:val="en-US"/>
        </w:rPr>
        <w:t xml:space="preserve"> </w:t>
      </w:r>
      <w:proofErr w:type="spellStart"/>
      <w:r w:rsidRPr="00C72ABC">
        <w:rPr>
          <w:rFonts w:ascii="Trebuchet MS" w:hAnsi="Trebuchet MS"/>
          <w:sz w:val="24"/>
          <w:szCs w:val="24"/>
          <w:lang w:val="en-US"/>
        </w:rPr>
        <w:t>grupului</w:t>
      </w:r>
      <w:proofErr w:type="spellEnd"/>
      <w:r w:rsidRPr="00C72ABC">
        <w:rPr>
          <w:rFonts w:ascii="Trebuchet MS" w:hAnsi="Trebuchet MS"/>
          <w:sz w:val="24"/>
          <w:szCs w:val="24"/>
          <w:lang w:val="en-US"/>
        </w:rPr>
        <w:t xml:space="preserve"> de lucru</w:t>
      </w:r>
    </w:p>
  </w:footnote>
  <w:footnote w:id="9">
    <w:p w14:paraId="42B05C9E" w14:textId="77777777" w:rsidR="007F2DB9" w:rsidRPr="00C72ABC" w:rsidRDefault="007F2DB9" w:rsidP="007F2DB9">
      <w:pPr>
        <w:pStyle w:val="FootnoteText"/>
        <w:jc w:val="both"/>
        <w:rPr>
          <w:rFonts w:ascii="Trebuchet MS" w:hAnsi="Trebuchet MS"/>
          <w:sz w:val="24"/>
          <w:szCs w:val="24"/>
          <w:lang w:val="ro-RO"/>
        </w:rPr>
      </w:pPr>
      <w:r>
        <w:rPr>
          <w:rStyle w:val="FootnoteReference"/>
        </w:rPr>
        <w:footnoteRef/>
      </w:r>
      <w:r>
        <w:t xml:space="preserve"> </w:t>
      </w:r>
      <w:r w:rsidRPr="00C72ABC">
        <w:rPr>
          <w:rFonts w:ascii="Trebuchet MS" w:hAnsi="Trebuchet MS"/>
          <w:sz w:val="24"/>
          <w:szCs w:val="24"/>
          <w:lang w:val="ro-RO"/>
        </w:rPr>
        <w:t xml:space="preserve">Funcții publice de stat prevăzute la art. 385 alin. (1) din </w:t>
      </w:r>
      <w:proofErr w:type="spellStart"/>
      <w:r w:rsidRPr="00C72ABC">
        <w:rPr>
          <w:rFonts w:ascii="Trebuchet MS" w:hAnsi="Trebuchet MS"/>
          <w:sz w:val="24"/>
          <w:szCs w:val="24"/>
        </w:rPr>
        <w:t>Ordonanța</w:t>
      </w:r>
      <w:proofErr w:type="spellEnd"/>
      <w:r w:rsidRPr="00C72ABC">
        <w:rPr>
          <w:rFonts w:ascii="Trebuchet MS" w:hAnsi="Trebuchet MS"/>
          <w:sz w:val="24"/>
          <w:szCs w:val="24"/>
        </w:rPr>
        <w:t xml:space="preserve"> de </w:t>
      </w:r>
      <w:proofErr w:type="spellStart"/>
      <w:r w:rsidRPr="00C72ABC">
        <w:rPr>
          <w:rFonts w:ascii="Trebuchet MS" w:hAnsi="Trebuchet MS"/>
          <w:sz w:val="24"/>
          <w:szCs w:val="24"/>
        </w:rPr>
        <w:t>urgență</w:t>
      </w:r>
      <w:proofErr w:type="spellEnd"/>
      <w:r w:rsidRPr="00C72ABC">
        <w:rPr>
          <w:rFonts w:ascii="Trebuchet MS" w:hAnsi="Trebuchet MS"/>
          <w:sz w:val="24"/>
          <w:szCs w:val="24"/>
        </w:rPr>
        <w:t xml:space="preserve"> a </w:t>
      </w:r>
      <w:proofErr w:type="spellStart"/>
      <w:r w:rsidRPr="00C72ABC">
        <w:rPr>
          <w:rFonts w:ascii="Trebuchet MS" w:hAnsi="Trebuchet MS"/>
          <w:sz w:val="24"/>
          <w:szCs w:val="24"/>
        </w:rPr>
        <w:t>Guvernului</w:t>
      </w:r>
      <w:proofErr w:type="spellEnd"/>
      <w:r w:rsidRPr="00C72ABC">
        <w:rPr>
          <w:rFonts w:ascii="Trebuchet MS" w:hAnsi="Trebuchet MS"/>
          <w:sz w:val="24"/>
          <w:szCs w:val="24"/>
        </w:rPr>
        <w:t xml:space="preserve"> nr.57/2019, cu </w:t>
      </w:r>
      <w:proofErr w:type="spellStart"/>
      <w:r w:rsidRPr="00C72ABC">
        <w:rPr>
          <w:rFonts w:ascii="Trebuchet MS" w:hAnsi="Trebuchet MS"/>
          <w:sz w:val="24"/>
          <w:szCs w:val="24"/>
        </w:rPr>
        <w:t>modificările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și</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completările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ulterioare</w:t>
      </w:r>
      <w:proofErr w:type="spellEnd"/>
      <w:r w:rsidRPr="00C72ABC">
        <w:rPr>
          <w:rFonts w:ascii="Trebuchet MS" w:hAnsi="Trebuchet MS"/>
          <w:sz w:val="24"/>
          <w:szCs w:val="24"/>
          <w:lang w:val="ro-RO"/>
        </w:rPr>
        <w:t>.</w:t>
      </w:r>
    </w:p>
    <w:p w14:paraId="02DDE228" w14:textId="46BF5BC1" w:rsidR="007F2DB9" w:rsidRPr="00C72ABC" w:rsidRDefault="007F2DB9" w:rsidP="007F2DB9">
      <w:pPr>
        <w:pStyle w:val="FootnoteText"/>
        <w:jc w:val="both"/>
        <w:rPr>
          <w:rFonts w:ascii="Trebuchet MS" w:hAnsi="Trebuchet MS"/>
          <w:sz w:val="28"/>
          <w:lang w:val="ro-RO"/>
        </w:rPr>
      </w:pPr>
      <w:r w:rsidRPr="00C72ABC">
        <w:rPr>
          <w:rFonts w:ascii="Trebuchet MS" w:hAnsi="Trebuchet MS"/>
          <w:sz w:val="24"/>
          <w:szCs w:val="24"/>
          <w:lang w:val="ro-RO"/>
        </w:rPr>
        <w:t xml:space="preserve">Funcții publice teritoriale prevăzute la art. 385 alin. (2) din </w:t>
      </w:r>
      <w:proofErr w:type="spellStart"/>
      <w:r w:rsidRPr="00C72ABC">
        <w:rPr>
          <w:rFonts w:ascii="Trebuchet MS" w:hAnsi="Trebuchet MS"/>
          <w:sz w:val="24"/>
          <w:szCs w:val="24"/>
        </w:rPr>
        <w:t>Ordonanța</w:t>
      </w:r>
      <w:proofErr w:type="spellEnd"/>
      <w:r w:rsidRPr="00C72ABC">
        <w:rPr>
          <w:rFonts w:ascii="Trebuchet MS" w:hAnsi="Trebuchet MS"/>
          <w:sz w:val="24"/>
          <w:szCs w:val="24"/>
        </w:rPr>
        <w:t xml:space="preserve"> de </w:t>
      </w:r>
      <w:proofErr w:type="spellStart"/>
      <w:r w:rsidRPr="00C72ABC">
        <w:rPr>
          <w:rFonts w:ascii="Trebuchet MS" w:hAnsi="Trebuchet MS"/>
          <w:sz w:val="24"/>
          <w:szCs w:val="24"/>
        </w:rPr>
        <w:t>urgență</w:t>
      </w:r>
      <w:proofErr w:type="spellEnd"/>
      <w:r w:rsidRPr="00C72ABC">
        <w:rPr>
          <w:rFonts w:ascii="Trebuchet MS" w:hAnsi="Trebuchet MS"/>
          <w:sz w:val="24"/>
          <w:szCs w:val="24"/>
        </w:rPr>
        <w:t xml:space="preserve"> a </w:t>
      </w:r>
      <w:proofErr w:type="spellStart"/>
      <w:r w:rsidRPr="00C72ABC">
        <w:rPr>
          <w:rFonts w:ascii="Trebuchet MS" w:hAnsi="Trebuchet MS"/>
          <w:sz w:val="24"/>
          <w:szCs w:val="24"/>
        </w:rPr>
        <w:t>Guvernului</w:t>
      </w:r>
      <w:proofErr w:type="spellEnd"/>
      <w:r w:rsidRPr="00C72ABC">
        <w:rPr>
          <w:rFonts w:ascii="Trebuchet MS" w:hAnsi="Trebuchet MS"/>
          <w:sz w:val="24"/>
          <w:szCs w:val="24"/>
        </w:rPr>
        <w:t xml:space="preserve"> nr.57/2019, cu </w:t>
      </w:r>
      <w:proofErr w:type="spellStart"/>
      <w:r w:rsidRPr="00C72ABC">
        <w:rPr>
          <w:rFonts w:ascii="Trebuchet MS" w:hAnsi="Trebuchet MS"/>
          <w:sz w:val="24"/>
          <w:szCs w:val="24"/>
        </w:rPr>
        <w:t>modificările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și</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completările</w:t>
      </w:r>
      <w:proofErr w:type="spellEnd"/>
      <w:r w:rsidRPr="00C72ABC">
        <w:rPr>
          <w:rFonts w:ascii="Trebuchet MS" w:hAnsi="Trebuchet MS"/>
          <w:sz w:val="24"/>
          <w:szCs w:val="24"/>
        </w:rPr>
        <w:t xml:space="preserve"> </w:t>
      </w:r>
      <w:proofErr w:type="spellStart"/>
      <w:r w:rsidRPr="00C72ABC">
        <w:rPr>
          <w:rFonts w:ascii="Trebuchet MS" w:hAnsi="Trebuchet MS"/>
          <w:sz w:val="24"/>
          <w:szCs w:val="24"/>
        </w:rPr>
        <w:t>ulterioare</w:t>
      </w:r>
      <w:proofErr w:type="spellEnd"/>
      <w:r w:rsidRPr="00C72ABC">
        <w:rPr>
          <w:rFonts w:ascii="Trebuchet MS" w:hAnsi="Trebuchet MS"/>
          <w:sz w:val="24"/>
          <w:szCs w:val="24"/>
          <w:lang w:val="ro-RO"/>
        </w:rPr>
        <w:t>.</w:t>
      </w:r>
    </w:p>
    <w:p w14:paraId="1539DA52" w14:textId="2E2466B6" w:rsidR="007F2DB9" w:rsidRPr="009D6707" w:rsidRDefault="007F2DB9" w:rsidP="007F2DB9">
      <w:pPr>
        <w:pStyle w:val="FootnoteText"/>
        <w:jc w:val="both"/>
        <w:rPr>
          <w:rFonts w:ascii="Trebuchet MS" w:hAnsi="Trebuchet MS"/>
          <w:sz w:val="24"/>
          <w:szCs w:val="24"/>
          <w:lang w:val="ro-RO"/>
        </w:rPr>
      </w:pPr>
      <w:proofErr w:type="spellStart"/>
      <w:r w:rsidRPr="009D6707">
        <w:rPr>
          <w:rFonts w:ascii="Trebuchet MS" w:hAnsi="Trebuchet MS"/>
          <w:sz w:val="24"/>
          <w:szCs w:val="24"/>
        </w:rPr>
        <w:t>Fun</w:t>
      </w:r>
      <w:r>
        <w:rPr>
          <w:rFonts w:ascii="Trebuchet MS" w:hAnsi="Trebuchet MS"/>
          <w:sz w:val="24"/>
          <w:szCs w:val="24"/>
        </w:rPr>
        <w:t>cții</w:t>
      </w:r>
      <w:proofErr w:type="spellEnd"/>
      <w:r>
        <w:rPr>
          <w:rFonts w:ascii="Trebuchet MS" w:hAnsi="Trebuchet MS"/>
          <w:sz w:val="24"/>
          <w:szCs w:val="24"/>
        </w:rPr>
        <w:t xml:space="preserve"> </w:t>
      </w:r>
      <w:proofErr w:type="spellStart"/>
      <w:r>
        <w:rPr>
          <w:rFonts w:ascii="Trebuchet MS" w:hAnsi="Trebuchet MS"/>
          <w:sz w:val="24"/>
          <w:szCs w:val="24"/>
        </w:rPr>
        <w:t>publice</w:t>
      </w:r>
      <w:proofErr w:type="spellEnd"/>
      <w:r>
        <w:rPr>
          <w:rFonts w:ascii="Trebuchet MS" w:hAnsi="Trebuchet MS"/>
          <w:sz w:val="24"/>
          <w:szCs w:val="24"/>
        </w:rPr>
        <w:t xml:space="preserve"> locale </w:t>
      </w:r>
      <w:proofErr w:type="spellStart"/>
      <w:r>
        <w:rPr>
          <w:rFonts w:ascii="Trebuchet MS" w:hAnsi="Trebuchet MS"/>
          <w:sz w:val="24"/>
          <w:szCs w:val="24"/>
        </w:rPr>
        <w:t>prevăzute</w:t>
      </w:r>
      <w:proofErr w:type="spellEnd"/>
      <w:r>
        <w:rPr>
          <w:rFonts w:ascii="Trebuchet MS" w:hAnsi="Trebuchet MS"/>
          <w:sz w:val="24"/>
          <w:szCs w:val="24"/>
        </w:rPr>
        <w:t xml:space="preserve"> la art. 385 </w:t>
      </w:r>
      <w:proofErr w:type="spellStart"/>
      <w:r>
        <w:rPr>
          <w:rFonts w:ascii="Trebuchet MS" w:hAnsi="Trebuchet MS"/>
          <w:sz w:val="24"/>
          <w:szCs w:val="24"/>
        </w:rPr>
        <w:t>alin</w:t>
      </w:r>
      <w:proofErr w:type="spellEnd"/>
      <w:r>
        <w:rPr>
          <w:rFonts w:ascii="Trebuchet MS" w:hAnsi="Trebuchet MS"/>
          <w:sz w:val="24"/>
          <w:szCs w:val="24"/>
        </w:rPr>
        <w:t>. (3</w:t>
      </w:r>
      <w:r w:rsidRPr="009D6707">
        <w:rPr>
          <w:rFonts w:ascii="Trebuchet MS" w:hAnsi="Trebuchet MS"/>
          <w:sz w:val="24"/>
          <w:szCs w:val="24"/>
        </w:rPr>
        <w:t xml:space="preserve">) din </w:t>
      </w:r>
      <w:proofErr w:type="spellStart"/>
      <w:r w:rsidRPr="009D6707">
        <w:rPr>
          <w:rFonts w:ascii="Trebuchet MS" w:hAnsi="Trebuchet MS"/>
          <w:sz w:val="24"/>
          <w:szCs w:val="24"/>
        </w:rPr>
        <w:t>Ordonanța</w:t>
      </w:r>
      <w:proofErr w:type="spellEnd"/>
      <w:r w:rsidRPr="009D6707">
        <w:rPr>
          <w:rFonts w:ascii="Trebuchet MS" w:hAnsi="Trebuchet MS"/>
          <w:sz w:val="24"/>
          <w:szCs w:val="24"/>
        </w:rPr>
        <w:t xml:space="preserve"> de </w:t>
      </w:r>
      <w:proofErr w:type="spellStart"/>
      <w:r w:rsidRPr="009D6707">
        <w:rPr>
          <w:rFonts w:ascii="Trebuchet MS" w:hAnsi="Trebuchet MS"/>
          <w:sz w:val="24"/>
          <w:szCs w:val="24"/>
        </w:rPr>
        <w:t>urgență</w:t>
      </w:r>
      <w:proofErr w:type="spellEnd"/>
      <w:r w:rsidRPr="009D6707">
        <w:rPr>
          <w:rFonts w:ascii="Trebuchet MS" w:hAnsi="Trebuchet MS"/>
          <w:sz w:val="24"/>
          <w:szCs w:val="24"/>
        </w:rPr>
        <w:t xml:space="preserve"> a </w:t>
      </w:r>
      <w:r>
        <w:rPr>
          <w:rFonts w:ascii="Trebuchet MS" w:hAnsi="Trebuchet MS"/>
          <w:sz w:val="24"/>
          <w:szCs w:val="24"/>
          <w:lang w:val="ro-RO"/>
        </w:rPr>
        <w:t>G</w:t>
      </w:r>
      <w:proofErr w:type="spellStart"/>
      <w:r w:rsidRPr="009D6707">
        <w:rPr>
          <w:rFonts w:ascii="Trebuchet MS" w:hAnsi="Trebuchet MS"/>
          <w:sz w:val="24"/>
          <w:szCs w:val="24"/>
        </w:rPr>
        <w:t>uvernului</w:t>
      </w:r>
      <w:proofErr w:type="spellEnd"/>
      <w:r w:rsidRPr="009D6707">
        <w:rPr>
          <w:rFonts w:ascii="Trebuchet MS" w:hAnsi="Trebuchet MS"/>
          <w:sz w:val="24"/>
          <w:szCs w:val="24"/>
        </w:rPr>
        <w:t xml:space="preserve"> nr.57/2019, cu </w:t>
      </w:r>
      <w:proofErr w:type="spellStart"/>
      <w:r w:rsidRPr="009D6707">
        <w:rPr>
          <w:rFonts w:ascii="Trebuchet MS" w:hAnsi="Trebuchet MS"/>
          <w:sz w:val="24"/>
          <w:szCs w:val="24"/>
        </w:rPr>
        <w:t>modificările</w:t>
      </w:r>
      <w:proofErr w:type="spellEnd"/>
      <w:r w:rsidRPr="009D6707">
        <w:rPr>
          <w:rFonts w:ascii="Trebuchet MS" w:hAnsi="Trebuchet MS"/>
          <w:sz w:val="24"/>
          <w:szCs w:val="24"/>
        </w:rPr>
        <w:t xml:space="preserve"> </w:t>
      </w:r>
      <w:proofErr w:type="spellStart"/>
      <w:r w:rsidRPr="009D6707">
        <w:rPr>
          <w:rFonts w:ascii="Trebuchet MS" w:hAnsi="Trebuchet MS"/>
          <w:sz w:val="24"/>
          <w:szCs w:val="24"/>
        </w:rPr>
        <w:t>și</w:t>
      </w:r>
      <w:proofErr w:type="spellEnd"/>
      <w:r w:rsidRPr="009D6707">
        <w:rPr>
          <w:rFonts w:ascii="Trebuchet MS" w:hAnsi="Trebuchet MS"/>
          <w:sz w:val="24"/>
          <w:szCs w:val="24"/>
        </w:rPr>
        <w:t xml:space="preserve"> </w:t>
      </w:r>
      <w:proofErr w:type="spellStart"/>
      <w:r w:rsidRPr="009D6707">
        <w:rPr>
          <w:rFonts w:ascii="Trebuchet MS" w:hAnsi="Trebuchet MS"/>
          <w:sz w:val="24"/>
          <w:szCs w:val="24"/>
        </w:rPr>
        <w:t>completările</w:t>
      </w:r>
      <w:proofErr w:type="spellEnd"/>
      <w:r w:rsidRPr="009D6707">
        <w:rPr>
          <w:rFonts w:ascii="Trebuchet MS" w:hAnsi="Trebuchet MS"/>
          <w:sz w:val="24"/>
          <w:szCs w:val="24"/>
        </w:rPr>
        <w:t xml:space="preserve"> </w:t>
      </w:r>
      <w:proofErr w:type="spellStart"/>
      <w:r w:rsidRPr="009D6707">
        <w:rPr>
          <w:rFonts w:ascii="Trebuchet MS" w:hAnsi="Trebuchet MS"/>
          <w:sz w:val="24"/>
          <w:szCs w:val="24"/>
        </w:rPr>
        <w:t>ulterioare</w:t>
      </w:r>
      <w:proofErr w:type="spellEnd"/>
      <w:r w:rsidRPr="009D6707">
        <w:rPr>
          <w:rFonts w:ascii="Trebuchet MS" w:hAnsi="Trebuchet MS"/>
          <w:sz w:val="24"/>
          <w:szCs w:val="24"/>
        </w:rPr>
        <w:t>.</w:t>
      </w:r>
    </w:p>
    <w:p w14:paraId="21B42C53" w14:textId="7D42F6F8" w:rsidR="007F2DB9" w:rsidRPr="007F2DB9" w:rsidRDefault="007F2DB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E222" w14:textId="77777777" w:rsidR="0096494E" w:rsidRDefault="00563CFC">
    <w:pPr>
      <w:pStyle w:val="Header"/>
    </w:pPr>
    <w:r>
      <w:rPr>
        <w:noProof/>
        <w:lang w:eastAsia="ro-RO"/>
      </w:rPr>
      <w:pict w14:anchorId="5AD46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49"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2ACF" w14:textId="77777777" w:rsidR="0096494E" w:rsidRPr="004553B8" w:rsidRDefault="0096494E" w:rsidP="0096494E">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ABE"/>
    <w:multiLevelType w:val="hybridMultilevel"/>
    <w:tmpl w:val="D50CEA32"/>
    <w:lvl w:ilvl="0" w:tplc="6002A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73A91"/>
    <w:multiLevelType w:val="hybridMultilevel"/>
    <w:tmpl w:val="29FE5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702BC7"/>
    <w:multiLevelType w:val="hybridMultilevel"/>
    <w:tmpl w:val="BF26A0EA"/>
    <w:lvl w:ilvl="0" w:tplc="5E08AFC6">
      <w:start w:val="2"/>
      <w:numFmt w:val="bullet"/>
      <w:lvlText w:val="-"/>
      <w:lvlJc w:val="left"/>
      <w:pPr>
        <w:ind w:left="720" w:hanging="360"/>
      </w:pPr>
      <w:rPr>
        <w:rFonts w:ascii="Arial" w:eastAsia="Times New Roman" w:hAnsi="Arial" w:cs="Arial"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D39A6"/>
    <w:multiLevelType w:val="hybridMultilevel"/>
    <w:tmpl w:val="5D46DD50"/>
    <w:lvl w:ilvl="0" w:tplc="F2E6E91C">
      <w:start w:val="1"/>
      <w:numFmt w:val="lowerLetter"/>
      <w:lvlText w:val="%1)"/>
      <w:lvlJc w:val="left"/>
      <w:pPr>
        <w:ind w:left="644" w:hanging="360"/>
      </w:pPr>
      <w:rPr>
        <w:rFonts w:hint="default"/>
        <w:color w:val="7030A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14FC4A2D"/>
    <w:multiLevelType w:val="hybridMultilevel"/>
    <w:tmpl w:val="B55AC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01EA7"/>
    <w:multiLevelType w:val="hybridMultilevel"/>
    <w:tmpl w:val="C738259E"/>
    <w:lvl w:ilvl="0" w:tplc="1D629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E1493"/>
    <w:multiLevelType w:val="hybridMultilevel"/>
    <w:tmpl w:val="1E2491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E333C0"/>
    <w:multiLevelType w:val="hybridMultilevel"/>
    <w:tmpl w:val="F2507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166EE"/>
    <w:multiLevelType w:val="hybridMultilevel"/>
    <w:tmpl w:val="2D264E88"/>
    <w:lvl w:ilvl="0" w:tplc="D96A502C">
      <w:start w:val="1"/>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03939"/>
    <w:multiLevelType w:val="hybridMultilevel"/>
    <w:tmpl w:val="B380BB4A"/>
    <w:lvl w:ilvl="0" w:tplc="0AC43C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07430"/>
    <w:multiLevelType w:val="hybridMultilevel"/>
    <w:tmpl w:val="55200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326A2"/>
    <w:multiLevelType w:val="hybridMultilevel"/>
    <w:tmpl w:val="163083BC"/>
    <w:lvl w:ilvl="0" w:tplc="9E4E8992">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73342"/>
    <w:multiLevelType w:val="hybridMultilevel"/>
    <w:tmpl w:val="1D90865C"/>
    <w:lvl w:ilvl="0" w:tplc="6D7818BA">
      <w:start w:val="2"/>
      <w:numFmt w:val="decimal"/>
      <w:lvlText w:val="(%1)"/>
      <w:lvlJc w:val="left"/>
      <w:pPr>
        <w:ind w:left="720" w:hanging="360"/>
      </w:pPr>
      <w:rPr>
        <w:rFonts w:hint="default"/>
        <w:b/>
        <w:bCs/>
      </w:rPr>
    </w:lvl>
    <w:lvl w:ilvl="1" w:tplc="18B4033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7C5181"/>
    <w:multiLevelType w:val="hybridMultilevel"/>
    <w:tmpl w:val="D6843B5A"/>
    <w:lvl w:ilvl="0" w:tplc="501EDE8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3CDD3D2A"/>
    <w:multiLevelType w:val="hybridMultilevel"/>
    <w:tmpl w:val="DAF6B082"/>
    <w:lvl w:ilvl="0" w:tplc="99086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35002"/>
    <w:multiLevelType w:val="hybridMultilevel"/>
    <w:tmpl w:val="821E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078E5"/>
    <w:multiLevelType w:val="hybridMultilevel"/>
    <w:tmpl w:val="ED8A47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6A69D5"/>
    <w:multiLevelType w:val="hybridMultilevel"/>
    <w:tmpl w:val="AFDAD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701CD4"/>
    <w:multiLevelType w:val="multilevel"/>
    <w:tmpl w:val="246829A2"/>
    <w:lvl w:ilvl="0">
      <w:start w:val="1"/>
      <w:numFmt w:val="decimal"/>
      <w:lvlText w:val="%1."/>
      <w:lvlJc w:val="left"/>
      <w:pPr>
        <w:ind w:left="720" w:hanging="360"/>
      </w:pPr>
      <w:rPr>
        <w:rFonts w:hint="default"/>
        <w:b/>
        <w:color w:val="8496B0" w:themeColor="text2" w:themeTint="99"/>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577C08B7"/>
    <w:multiLevelType w:val="hybridMultilevel"/>
    <w:tmpl w:val="F63E6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86410"/>
    <w:multiLevelType w:val="hybridMultilevel"/>
    <w:tmpl w:val="213E9D68"/>
    <w:lvl w:ilvl="0" w:tplc="A8D6B29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C5A36E3"/>
    <w:multiLevelType w:val="hybridMultilevel"/>
    <w:tmpl w:val="A9EAE1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543B4"/>
    <w:multiLevelType w:val="hybridMultilevel"/>
    <w:tmpl w:val="2CECD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C040E"/>
    <w:multiLevelType w:val="hybridMultilevel"/>
    <w:tmpl w:val="5B8C6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0F5CC0"/>
    <w:multiLevelType w:val="hybridMultilevel"/>
    <w:tmpl w:val="02445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A5DC8"/>
    <w:multiLevelType w:val="hybridMultilevel"/>
    <w:tmpl w:val="AD205642"/>
    <w:lvl w:ilvl="0" w:tplc="E930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E77939"/>
    <w:multiLevelType w:val="hybridMultilevel"/>
    <w:tmpl w:val="A364B9E6"/>
    <w:lvl w:ilvl="0" w:tplc="094618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D0F5C"/>
    <w:multiLevelType w:val="hybridMultilevel"/>
    <w:tmpl w:val="D4C66E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F0A47"/>
    <w:multiLevelType w:val="hybridMultilevel"/>
    <w:tmpl w:val="68748F3A"/>
    <w:lvl w:ilvl="0" w:tplc="9F202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40369"/>
    <w:multiLevelType w:val="hybridMultilevel"/>
    <w:tmpl w:val="FBD49C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0"/>
  </w:num>
  <w:num w:numId="5">
    <w:abstractNumId w:val="2"/>
  </w:num>
  <w:num w:numId="6">
    <w:abstractNumId w:val="9"/>
  </w:num>
  <w:num w:numId="7">
    <w:abstractNumId w:val="22"/>
  </w:num>
  <w:num w:numId="8">
    <w:abstractNumId w:val="8"/>
  </w:num>
  <w:num w:numId="9">
    <w:abstractNumId w:val="18"/>
  </w:num>
  <w:num w:numId="10">
    <w:abstractNumId w:val="15"/>
  </w:num>
  <w:num w:numId="11">
    <w:abstractNumId w:val="20"/>
  </w:num>
  <w:num w:numId="12">
    <w:abstractNumId w:val="11"/>
  </w:num>
  <w:num w:numId="13">
    <w:abstractNumId w:val="25"/>
  </w:num>
  <w:num w:numId="14">
    <w:abstractNumId w:val="17"/>
  </w:num>
  <w:num w:numId="15">
    <w:abstractNumId w:val="1"/>
  </w:num>
  <w:num w:numId="16">
    <w:abstractNumId w:val="5"/>
  </w:num>
  <w:num w:numId="17">
    <w:abstractNumId w:val="21"/>
  </w:num>
  <w:num w:numId="18">
    <w:abstractNumId w:val="7"/>
  </w:num>
  <w:num w:numId="19">
    <w:abstractNumId w:val="14"/>
  </w:num>
  <w:num w:numId="20">
    <w:abstractNumId w:val="10"/>
  </w:num>
  <w:num w:numId="21">
    <w:abstractNumId w:val="28"/>
  </w:num>
  <w:num w:numId="22">
    <w:abstractNumId w:val="23"/>
  </w:num>
  <w:num w:numId="23">
    <w:abstractNumId w:val="29"/>
  </w:num>
  <w:num w:numId="24">
    <w:abstractNumId w:val="24"/>
  </w:num>
  <w:num w:numId="25">
    <w:abstractNumId w:val="27"/>
  </w:num>
  <w:num w:numId="26">
    <w:abstractNumId w:val="6"/>
  </w:num>
  <w:num w:numId="27">
    <w:abstractNumId w:val="26"/>
  </w:num>
  <w:num w:numId="28">
    <w:abstractNumId w:val="19"/>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1F"/>
    <w:rsid w:val="00000124"/>
    <w:rsid w:val="000002F7"/>
    <w:rsid w:val="000014FF"/>
    <w:rsid w:val="00002C77"/>
    <w:rsid w:val="0000573C"/>
    <w:rsid w:val="000133FF"/>
    <w:rsid w:val="000136EE"/>
    <w:rsid w:val="00016647"/>
    <w:rsid w:val="00016CE8"/>
    <w:rsid w:val="00025866"/>
    <w:rsid w:val="00030A0F"/>
    <w:rsid w:val="0004647A"/>
    <w:rsid w:val="00057131"/>
    <w:rsid w:val="00064EA6"/>
    <w:rsid w:val="00067DA4"/>
    <w:rsid w:val="00084F47"/>
    <w:rsid w:val="0009168D"/>
    <w:rsid w:val="00097794"/>
    <w:rsid w:val="000B75A5"/>
    <w:rsid w:val="000C5229"/>
    <w:rsid w:val="000D189B"/>
    <w:rsid w:val="000D5330"/>
    <w:rsid w:val="000E5176"/>
    <w:rsid w:val="000F613A"/>
    <w:rsid w:val="000F69CE"/>
    <w:rsid w:val="00104AA8"/>
    <w:rsid w:val="00110F9C"/>
    <w:rsid w:val="001122A5"/>
    <w:rsid w:val="0012183F"/>
    <w:rsid w:val="00137572"/>
    <w:rsid w:val="00153E45"/>
    <w:rsid w:val="0015609E"/>
    <w:rsid w:val="00161332"/>
    <w:rsid w:val="00170928"/>
    <w:rsid w:val="001B3DFF"/>
    <w:rsid w:val="001B69A4"/>
    <w:rsid w:val="001B7296"/>
    <w:rsid w:val="001B7B5B"/>
    <w:rsid w:val="001C5D79"/>
    <w:rsid w:val="001D03A4"/>
    <w:rsid w:val="001E7B92"/>
    <w:rsid w:val="001F5336"/>
    <w:rsid w:val="001F78B0"/>
    <w:rsid w:val="00211358"/>
    <w:rsid w:val="00231789"/>
    <w:rsid w:val="0023433E"/>
    <w:rsid w:val="002363FF"/>
    <w:rsid w:val="002468FB"/>
    <w:rsid w:val="00247F85"/>
    <w:rsid w:val="0026055D"/>
    <w:rsid w:val="00270DC5"/>
    <w:rsid w:val="00274739"/>
    <w:rsid w:val="00277E0A"/>
    <w:rsid w:val="00284436"/>
    <w:rsid w:val="00294362"/>
    <w:rsid w:val="002A0C0F"/>
    <w:rsid w:val="002A1FCA"/>
    <w:rsid w:val="002A4C07"/>
    <w:rsid w:val="002B3CB6"/>
    <w:rsid w:val="002B42D6"/>
    <w:rsid w:val="002B4431"/>
    <w:rsid w:val="002C047D"/>
    <w:rsid w:val="002C4602"/>
    <w:rsid w:val="002C541C"/>
    <w:rsid w:val="002C56EA"/>
    <w:rsid w:val="002C7783"/>
    <w:rsid w:val="002D3B5D"/>
    <w:rsid w:val="002D7D11"/>
    <w:rsid w:val="002E22A7"/>
    <w:rsid w:val="002F3AFD"/>
    <w:rsid w:val="002F3E0D"/>
    <w:rsid w:val="0031697D"/>
    <w:rsid w:val="00316EF3"/>
    <w:rsid w:val="003242D3"/>
    <w:rsid w:val="00332E9C"/>
    <w:rsid w:val="00342454"/>
    <w:rsid w:val="00351318"/>
    <w:rsid w:val="00360707"/>
    <w:rsid w:val="003762BB"/>
    <w:rsid w:val="00385D62"/>
    <w:rsid w:val="00386F64"/>
    <w:rsid w:val="0039080A"/>
    <w:rsid w:val="003919C0"/>
    <w:rsid w:val="003941EE"/>
    <w:rsid w:val="003967DD"/>
    <w:rsid w:val="003A7257"/>
    <w:rsid w:val="003B39C9"/>
    <w:rsid w:val="003B779D"/>
    <w:rsid w:val="003C5DB2"/>
    <w:rsid w:val="003D625E"/>
    <w:rsid w:val="003D7707"/>
    <w:rsid w:val="003E7C7B"/>
    <w:rsid w:val="003F437C"/>
    <w:rsid w:val="003F5707"/>
    <w:rsid w:val="00406F6F"/>
    <w:rsid w:val="004219E2"/>
    <w:rsid w:val="0043311B"/>
    <w:rsid w:val="00435E3D"/>
    <w:rsid w:val="004456BC"/>
    <w:rsid w:val="004467C9"/>
    <w:rsid w:val="0045561D"/>
    <w:rsid w:val="00456578"/>
    <w:rsid w:val="004669A0"/>
    <w:rsid w:val="00466E41"/>
    <w:rsid w:val="00477CB5"/>
    <w:rsid w:val="004842F0"/>
    <w:rsid w:val="004853AA"/>
    <w:rsid w:val="00486762"/>
    <w:rsid w:val="0049017F"/>
    <w:rsid w:val="00492E5A"/>
    <w:rsid w:val="004A2D9B"/>
    <w:rsid w:val="004A51D4"/>
    <w:rsid w:val="004A7A2C"/>
    <w:rsid w:val="004C649A"/>
    <w:rsid w:val="004D3B65"/>
    <w:rsid w:val="004D6F46"/>
    <w:rsid w:val="004E410C"/>
    <w:rsid w:val="004E648F"/>
    <w:rsid w:val="004F135E"/>
    <w:rsid w:val="004F243A"/>
    <w:rsid w:val="004F6B7A"/>
    <w:rsid w:val="00501F91"/>
    <w:rsid w:val="00503095"/>
    <w:rsid w:val="00507017"/>
    <w:rsid w:val="00507DA7"/>
    <w:rsid w:val="005124AE"/>
    <w:rsid w:val="00513774"/>
    <w:rsid w:val="00525E78"/>
    <w:rsid w:val="00536B71"/>
    <w:rsid w:val="00543DA5"/>
    <w:rsid w:val="00550E50"/>
    <w:rsid w:val="00551ACA"/>
    <w:rsid w:val="005607DE"/>
    <w:rsid w:val="00563CFC"/>
    <w:rsid w:val="00583F57"/>
    <w:rsid w:val="00587F40"/>
    <w:rsid w:val="005935E4"/>
    <w:rsid w:val="005A05AA"/>
    <w:rsid w:val="005A0D09"/>
    <w:rsid w:val="005A2B83"/>
    <w:rsid w:val="005A4874"/>
    <w:rsid w:val="005A51A9"/>
    <w:rsid w:val="005A650B"/>
    <w:rsid w:val="005B0E2F"/>
    <w:rsid w:val="005B3695"/>
    <w:rsid w:val="005C23E0"/>
    <w:rsid w:val="005D2558"/>
    <w:rsid w:val="005D28CD"/>
    <w:rsid w:val="005D3BCC"/>
    <w:rsid w:val="005D4F69"/>
    <w:rsid w:val="005E0A6C"/>
    <w:rsid w:val="005E1777"/>
    <w:rsid w:val="005E50C1"/>
    <w:rsid w:val="005E6329"/>
    <w:rsid w:val="005F0729"/>
    <w:rsid w:val="006005C5"/>
    <w:rsid w:val="00600A92"/>
    <w:rsid w:val="00602256"/>
    <w:rsid w:val="00611E5B"/>
    <w:rsid w:val="00613E9A"/>
    <w:rsid w:val="006238C6"/>
    <w:rsid w:val="00624842"/>
    <w:rsid w:val="00625356"/>
    <w:rsid w:val="00626C96"/>
    <w:rsid w:val="006364C2"/>
    <w:rsid w:val="00643C27"/>
    <w:rsid w:val="006476CE"/>
    <w:rsid w:val="00665E21"/>
    <w:rsid w:val="0067417B"/>
    <w:rsid w:val="00681274"/>
    <w:rsid w:val="00685DFB"/>
    <w:rsid w:val="0069138F"/>
    <w:rsid w:val="00693CC9"/>
    <w:rsid w:val="00694EA4"/>
    <w:rsid w:val="00695A03"/>
    <w:rsid w:val="006A1652"/>
    <w:rsid w:val="006B0342"/>
    <w:rsid w:val="006B230A"/>
    <w:rsid w:val="006B289A"/>
    <w:rsid w:val="006C04AF"/>
    <w:rsid w:val="006C07B9"/>
    <w:rsid w:val="006C3BE6"/>
    <w:rsid w:val="006C4A35"/>
    <w:rsid w:val="006D38B5"/>
    <w:rsid w:val="006E3C33"/>
    <w:rsid w:val="006E59BC"/>
    <w:rsid w:val="006E6B96"/>
    <w:rsid w:val="006F284C"/>
    <w:rsid w:val="006F3AD3"/>
    <w:rsid w:val="006F42A0"/>
    <w:rsid w:val="00700D2B"/>
    <w:rsid w:val="00717D66"/>
    <w:rsid w:val="00722CED"/>
    <w:rsid w:val="007236D2"/>
    <w:rsid w:val="00723CF1"/>
    <w:rsid w:val="00726666"/>
    <w:rsid w:val="0073001E"/>
    <w:rsid w:val="00733963"/>
    <w:rsid w:val="0074408B"/>
    <w:rsid w:val="00751391"/>
    <w:rsid w:val="00762D85"/>
    <w:rsid w:val="007704EE"/>
    <w:rsid w:val="00771EE2"/>
    <w:rsid w:val="00777A34"/>
    <w:rsid w:val="00793E1C"/>
    <w:rsid w:val="007A2CBE"/>
    <w:rsid w:val="007A4206"/>
    <w:rsid w:val="007B6B55"/>
    <w:rsid w:val="007B6BCE"/>
    <w:rsid w:val="007C1DFB"/>
    <w:rsid w:val="007D0A9D"/>
    <w:rsid w:val="007F2DB9"/>
    <w:rsid w:val="007F429B"/>
    <w:rsid w:val="007F4562"/>
    <w:rsid w:val="007F75F0"/>
    <w:rsid w:val="00800409"/>
    <w:rsid w:val="008064D9"/>
    <w:rsid w:val="00827653"/>
    <w:rsid w:val="00831D29"/>
    <w:rsid w:val="0083224C"/>
    <w:rsid w:val="00845057"/>
    <w:rsid w:val="00846FA4"/>
    <w:rsid w:val="008474BE"/>
    <w:rsid w:val="008518EF"/>
    <w:rsid w:val="008527CD"/>
    <w:rsid w:val="00852931"/>
    <w:rsid w:val="00857461"/>
    <w:rsid w:val="008619C2"/>
    <w:rsid w:val="00862061"/>
    <w:rsid w:val="0086312F"/>
    <w:rsid w:val="008645E3"/>
    <w:rsid w:val="00870F56"/>
    <w:rsid w:val="008714C4"/>
    <w:rsid w:val="00874A0C"/>
    <w:rsid w:val="00876D9B"/>
    <w:rsid w:val="00877643"/>
    <w:rsid w:val="0088023F"/>
    <w:rsid w:val="00883C24"/>
    <w:rsid w:val="00886076"/>
    <w:rsid w:val="00892D33"/>
    <w:rsid w:val="00897DAE"/>
    <w:rsid w:val="008A40DE"/>
    <w:rsid w:val="008A698D"/>
    <w:rsid w:val="008C7B41"/>
    <w:rsid w:val="008D0762"/>
    <w:rsid w:val="008D1E2E"/>
    <w:rsid w:val="008E15B4"/>
    <w:rsid w:val="008E29A4"/>
    <w:rsid w:val="008E3213"/>
    <w:rsid w:val="008F1FB7"/>
    <w:rsid w:val="008F27E6"/>
    <w:rsid w:val="008F3E6E"/>
    <w:rsid w:val="00924AD6"/>
    <w:rsid w:val="00927758"/>
    <w:rsid w:val="0093101A"/>
    <w:rsid w:val="00937A1F"/>
    <w:rsid w:val="00940AFF"/>
    <w:rsid w:val="0094372F"/>
    <w:rsid w:val="00947680"/>
    <w:rsid w:val="00952054"/>
    <w:rsid w:val="00956DC4"/>
    <w:rsid w:val="00962AB2"/>
    <w:rsid w:val="009631EE"/>
    <w:rsid w:val="0096494E"/>
    <w:rsid w:val="00970328"/>
    <w:rsid w:val="00972B07"/>
    <w:rsid w:val="009905F2"/>
    <w:rsid w:val="009A0C3F"/>
    <w:rsid w:val="009A27E3"/>
    <w:rsid w:val="009A6E75"/>
    <w:rsid w:val="009B7C53"/>
    <w:rsid w:val="009D32FE"/>
    <w:rsid w:val="009D453B"/>
    <w:rsid w:val="009D48D3"/>
    <w:rsid w:val="009D6707"/>
    <w:rsid w:val="009E7D43"/>
    <w:rsid w:val="00A02ED6"/>
    <w:rsid w:val="00A148AB"/>
    <w:rsid w:val="00A172AA"/>
    <w:rsid w:val="00A20A54"/>
    <w:rsid w:val="00A3059D"/>
    <w:rsid w:val="00A327E3"/>
    <w:rsid w:val="00A33D61"/>
    <w:rsid w:val="00A44CF9"/>
    <w:rsid w:val="00A6144F"/>
    <w:rsid w:val="00A63A15"/>
    <w:rsid w:val="00A775A1"/>
    <w:rsid w:val="00A81376"/>
    <w:rsid w:val="00A8511F"/>
    <w:rsid w:val="00A92C1A"/>
    <w:rsid w:val="00A9405C"/>
    <w:rsid w:val="00A959A3"/>
    <w:rsid w:val="00AA4308"/>
    <w:rsid w:val="00AA45C8"/>
    <w:rsid w:val="00AB36D4"/>
    <w:rsid w:val="00AB5796"/>
    <w:rsid w:val="00AC2E13"/>
    <w:rsid w:val="00AC4B74"/>
    <w:rsid w:val="00AC7861"/>
    <w:rsid w:val="00AD2055"/>
    <w:rsid w:val="00AD26CC"/>
    <w:rsid w:val="00AE2AC6"/>
    <w:rsid w:val="00AE633C"/>
    <w:rsid w:val="00AF0661"/>
    <w:rsid w:val="00AF12C5"/>
    <w:rsid w:val="00AF26F5"/>
    <w:rsid w:val="00AF5012"/>
    <w:rsid w:val="00AF57DB"/>
    <w:rsid w:val="00AF6543"/>
    <w:rsid w:val="00B11888"/>
    <w:rsid w:val="00B1350D"/>
    <w:rsid w:val="00B21833"/>
    <w:rsid w:val="00B219CF"/>
    <w:rsid w:val="00B21BF4"/>
    <w:rsid w:val="00B23FE1"/>
    <w:rsid w:val="00B27F39"/>
    <w:rsid w:val="00B4156B"/>
    <w:rsid w:val="00B46B22"/>
    <w:rsid w:val="00B53965"/>
    <w:rsid w:val="00B57BDB"/>
    <w:rsid w:val="00B62FE9"/>
    <w:rsid w:val="00B64017"/>
    <w:rsid w:val="00B65A51"/>
    <w:rsid w:val="00B7011D"/>
    <w:rsid w:val="00B83FE7"/>
    <w:rsid w:val="00B877F0"/>
    <w:rsid w:val="00B87B3E"/>
    <w:rsid w:val="00B90F20"/>
    <w:rsid w:val="00B931CE"/>
    <w:rsid w:val="00B936C6"/>
    <w:rsid w:val="00BA4E8A"/>
    <w:rsid w:val="00BB4656"/>
    <w:rsid w:val="00BC0954"/>
    <w:rsid w:val="00BC286B"/>
    <w:rsid w:val="00BC5394"/>
    <w:rsid w:val="00BC6B6F"/>
    <w:rsid w:val="00BD1B34"/>
    <w:rsid w:val="00BD2C6E"/>
    <w:rsid w:val="00BE3249"/>
    <w:rsid w:val="00BE721E"/>
    <w:rsid w:val="00BE76E9"/>
    <w:rsid w:val="00BF597F"/>
    <w:rsid w:val="00BF6254"/>
    <w:rsid w:val="00C123C5"/>
    <w:rsid w:val="00C14352"/>
    <w:rsid w:val="00C152CA"/>
    <w:rsid w:val="00C1751D"/>
    <w:rsid w:val="00C218C8"/>
    <w:rsid w:val="00C257D4"/>
    <w:rsid w:val="00C2683A"/>
    <w:rsid w:val="00C45AF1"/>
    <w:rsid w:val="00C4613F"/>
    <w:rsid w:val="00C63627"/>
    <w:rsid w:val="00C73028"/>
    <w:rsid w:val="00C74E76"/>
    <w:rsid w:val="00C75421"/>
    <w:rsid w:val="00CA00A1"/>
    <w:rsid w:val="00CA09FD"/>
    <w:rsid w:val="00CA5761"/>
    <w:rsid w:val="00CB1C7D"/>
    <w:rsid w:val="00CB36EF"/>
    <w:rsid w:val="00CC2668"/>
    <w:rsid w:val="00CC5EFE"/>
    <w:rsid w:val="00CC7449"/>
    <w:rsid w:val="00CD3833"/>
    <w:rsid w:val="00CD3BFB"/>
    <w:rsid w:val="00CD7678"/>
    <w:rsid w:val="00CE2DB0"/>
    <w:rsid w:val="00CE58EA"/>
    <w:rsid w:val="00CF0DB1"/>
    <w:rsid w:val="00CF6445"/>
    <w:rsid w:val="00D00F80"/>
    <w:rsid w:val="00D010D3"/>
    <w:rsid w:val="00D0686B"/>
    <w:rsid w:val="00D17C28"/>
    <w:rsid w:val="00D260AF"/>
    <w:rsid w:val="00D33082"/>
    <w:rsid w:val="00D36D00"/>
    <w:rsid w:val="00D420EC"/>
    <w:rsid w:val="00D45D25"/>
    <w:rsid w:val="00D529CE"/>
    <w:rsid w:val="00D55495"/>
    <w:rsid w:val="00D572BB"/>
    <w:rsid w:val="00D61EDA"/>
    <w:rsid w:val="00D755A9"/>
    <w:rsid w:val="00D835EC"/>
    <w:rsid w:val="00D95E00"/>
    <w:rsid w:val="00D97E82"/>
    <w:rsid w:val="00DA32B0"/>
    <w:rsid w:val="00DB00F0"/>
    <w:rsid w:val="00DB2C8F"/>
    <w:rsid w:val="00DD2DF0"/>
    <w:rsid w:val="00DE24A0"/>
    <w:rsid w:val="00DE2868"/>
    <w:rsid w:val="00DE775F"/>
    <w:rsid w:val="00DF69AA"/>
    <w:rsid w:val="00E16608"/>
    <w:rsid w:val="00E2112A"/>
    <w:rsid w:val="00E33C61"/>
    <w:rsid w:val="00E348B9"/>
    <w:rsid w:val="00E453FA"/>
    <w:rsid w:val="00E4713A"/>
    <w:rsid w:val="00E52D24"/>
    <w:rsid w:val="00E556A6"/>
    <w:rsid w:val="00E57C8B"/>
    <w:rsid w:val="00E61291"/>
    <w:rsid w:val="00E635CD"/>
    <w:rsid w:val="00E64EE8"/>
    <w:rsid w:val="00E67257"/>
    <w:rsid w:val="00E70F84"/>
    <w:rsid w:val="00E75D43"/>
    <w:rsid w:val="00E85168"/>
    <w:rsid w:val="00E86786"/>
    <w:rsid w:val="00E97743"/>
    <w:rsid w:val="00EA3000"/>
    <w:rsid w:val="00EB2A95"/>
    <w:rsid w:val="00ED0EB6"/>
    <w:rsid w:val="00ED4C0B"/>
    <w:rsid w:val="00EE7091"/>
    <w:rsid w:val="00EF5DB3"/>
    <w:rsid w:val="00F04225"/>
    <w:rsid w:val="00F170E5"/>
    <w:rsid w:val="00F26414"/>
    <w:rsid w:val="00F328BC"/>
    <w:rsid w:val="00F340BB"/>
    <w:rsid w:val="00F425BF"/>
    <w:rsid w:val="00F4324E"/>
    <w:rsid w:val="00F528F3"/>
    <w:rsid w:val="00F53202"/>
    <w:rsid w:val="00F5631E"/>
    <w:rsid w:val="00F62198"/>
    <w:rsid w:val="00F70312"/>
    <w:rsid w:val="00F80DD3"/>
    <w:rsid w:val="00F94F8C"/>
    <w:rsid w:val="00FA0140"/>
    <w:rsid w:val="00FA0BE5"/>
    <w:rsid w:val="00FA2626"/>
    <w:rsid w:val="00FA3A1E"/>
    <w:rsid w:val="00FA5B26"/>
    <w:rsid w:val="00FA5C99"/>
    <w:rsid w:val="00FB173E"/>
    <w:rsid w:val="00FB23FD"/>
    <w:rsid w:val="00FB2A7F"/>
    <w:rsid w:val="00FB36F4"/>
    <w:rsid w:val="00FC0136"/>
    <w:rsid w:val="00FC1BD0"/>
    <w:rsid w:val="00FC73C8"/>
    <w:rsid w:val="00FD0979"/>
    <w:rsid w:val="00FD0FD9"/>
    <w:rsid w:val="00FD7FA8"/>
    <w:rsid w:val="00FE1B24"/>
    <w:rsid w:val="00FF5F82"/>
    <w:rsid w:val="00FF6D07"/>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67D6C5"/>
  <w15:docId w15:val="{140B81BF-4E48-4911-8929-1C7E8245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206"/>
    <w:pPr>
      <w:spacing w:after="0" w:line="240" w:lineRule="auto"/>
    </w:pPr>
    <w:rPr>
      <w:rFonts w:ascii="Times New Roman" w:eastAsia="Calibri" w:hAnsi="Times New Roman" w:cs="Times New Roman"/>
      <w:sz w:val="24"/>
      <w:szCs w:val="24"/>
      <w:lang w:val="ro-RO"/>
    </w:rPr>
  </w:style>
  <w:style w:type="paragraph" w:styleId="Heading6">
    <w:name w:val="heading 6"/>
    <w:basedOn w:val="Normal"/>
    <w:next w:val="Normal"/>
    <w:link w:val="Heading6Char"/>
    <w:qFormat/>
    <w:rsid w:val="00A851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8511F"/>
    <w:rPr>
      <w:rFonts w:ascii="Times New Roman" w:eastAsia="Calibri" w:hAnsi="Times New Roman" w:cs="Times New Roman"/>
      <w:b/>
      <w:bCs/>
      <w:lang w:val="ro-RO"/>
    </w:rPr>
  </w:style>
  <w:style w:type="paragraph" w:styleId="Header">
    <w:name w:val="header"/>
    <w:basedOn w:val="Normal"/>
    <w:link w:val="HeaderChar"/>
    <w:rsid w:val="00A8511F"/>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basedOn w:val="DefaultParagraphFont"/>
    <w:link w:val="Header"/>
    <w:rsid w:val="00A8511F"/>
    <w:rPr>
      <w:rFonts w:ascii="Calibri" w:eastAsia="Calibri" w:hAnsi="Calibri" w:cs="Times New Roman"/>
      <w:sz w:val="20"/>
      <w:szCs w:val="20"/>
      <w:lang w:val="ro-RO" w:eastAsia="x-none"/>
    </w:rPr>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qFormat/>
    <w:rsid w:val="00A8511F"/>
    <w:pPr>
      <w:ind w:left="720"/>
      <w:contextualSpacing/>
    </w:pPr>
  </w:style>
  <w:style w:type="paragraph" w:styleId="Footer">
    <w:name w:val="footer"/>
    <w:basedOn w:val="Normal"/>
    <w:link w:val="FooterChar"/>
    <w:uiPriority w:val="99"/>
    <w:rsid w:val="00A8511F"/>
    <w:pPr>
      <w:tabs>
        <w:tab w:val="center" w:pos="4536"/>
        <w:tab w:val="right" w:pos="9072"/>
      </w:tabs>
    </w:pPr>
  </w:style>
  <w:style w:type="character" w:customStyle="1" w:styleId="FooterChar">
    <w:name w:val="Footer Char"/>
    <w:basedOn w:val="DefaultParagraphFont"/>
    <w:link w:val="Footer"/>
    <w:uiPriority w:val="99"/>
    <w:rsid w:val="00A8511F"/>
    <w:rPr>
      <w:rFonts w:ascii="Times New Roman" w:eastAsia="Calibri" w:hAnsi="Times New Roman" w:cs="Times New Roman"/>
      <w:sz w:val="24"/>
      <w:szCs w:val="24"/>
      <w:lang w:val="ro-RO"/>
    </w:rPr>
  </w:style>
  <w:style w:type="character" w:styleId="Hyperlink">
    <w:name w:val="Hyperlink"/>
    <w:basedOn w:val="DefaultParagraphFont"/>
    <w:rsid w:val="00A8511F"/>
    <w:rPr>
      <w:color w:val="0563C1" w:themeColor="hyperlink"/>
      <w:u w:val="single"/>
    </w:rPr>
  </w:style>
  <w:style w:type="character" w:customStyle="1" w:styleId="l5def1">
    <w:name w:val="l5def1"/>
    <w:basedOn w:val="DefaultParagraphFont"/>
    <w:rsid w:val="00A8511F"/>
    <w:rPr>
      <w:rFonts w:ascii="Arial" w:hAnsi="Arial" w:cs="Arial" w:hint="default"/>
      <w:color w:val="000000"/>
      <w:sz w:val="26"/>
      <w:szCs w:val="26"/>
    </w:rPr>
  </w:style>
  <w:style w:type="character" w:customStyle="1" w:styleId="l5def2">
    <w:name w:val="l5def2"/>
    <w:basedOn w:val="DefaultParagraphFont"/>
    <w:rsid w:val="00A8511F"/>
    <w:rPr>
      <w:rFonts w:ascii="Arial" w:hAnsi="Arial" w:cs="Arial" w:hint="default"/>
      <w:color w:val="000000"/>
      <w:sz w:val="26"/>
      <w:szCs w:val="26"/>
    </w:rPr>
  </w:style>
  <w:style w:type="paragraph" w:styleId="NoSpacing">
    <w:name w:val="No Spacing"/>
    <w:uiPriority w:val="1"/>
    <w:qFormat/>
    <w:rsid w:val="00A8511F"/>
    <w:pPr>
      <w:spacing w:after="0" w:line="240" w:lineRule="auto"/>
    </w:pPr>
    <w:rPr>
      <w:rFonts w:ascii="Times New Roman" w:eastAsia="Calibri" w:hAnsi="Times New Roman" w:cs="Times New Roman"/>
      <w:sz w:val="24"/>
      <w:szCs w:val="24"/>
      <w:lang w:val="ro-RO"/>
    </w:rPr>
  </w:style>
  <w:style w:type="character" w:customStyle="1" w:styleId="ListParagraphChar">
    <w:name w:val="List Paragraph Char"/>
    <w:aliases w:val="Forth level Char,Medium Grid 1 - Accent 21 Char,Normal bullet 2 Char,Heading x1 Char,Bullet list Char,1st level - Bullet List Paragraph Char,Lettre d'introduction Char,Paragrafo elenco Char,List Paragraph11 Char,Normal bullet 21 Char"/>
    <w:link w:val="ListParagraph"/>
    <w:uiPriority w:val="34"/>
    <w:qFormat/>
    <w:locked/>
    <w:rsid w:val="00A8511F"/>
    <w:rPr>
      <w:rFonts w:ascii="Times New Roman" w:eastAsia="Calibri" w:hAnsi="Times New Roman" w:cs="Times New Roman"/>
      <w:sz w:val="24"/>
      <w:szCs w:val="24"/>
      <w:lang w:val="ro-RO"/>
    </w:rPr>
  </w:style>
  <w:style w:type="character" w:styleId="CommentReference">
    <w:name w:val="annotation reference"/>
    <w:basedOn w:val="DefaultParagraphFont"/>
    <w:semiHidden/>
    <w:unhideWhenUsed/>
    <w:rsid w:val="00A8511F"/>
    <w:rPr>
      <w:sz w:val="16"/>
      <w:szCs w:val="16"/>
    </w:rPr>
  </w:style>
  <w:style w:type="paragraph" w:styleId="CommentText">
    <w:name w:val="annotation text"/>
    <w:basedOn w:val="Normal"/>
    <w:link w:val="CommentTextChar"/>
    <w:unhideWhenUsed/>
    <w:rsid w:val="00A8511F"/>
    <w:rPr>
      <w:sz w:val="20"/>
      <w:szCs w:val="20"/>
    </w:rPr>
  </w:style>
  <w:style w:type="character" w:customStyle="1" w:styleId="CommentTextChar">
    <w:name w:val="Comment Text Char"/>
    <w:basedOn w:val="DefaultParagraphFont"/>
    <w:link w:val="CommentText"/>
    <w:rsid w:val="00A8511F"/>
    <w:rPr>
      <w:rFonts w:ascii="Times New Roman" w:eastAsia="Calibri" w:hAnsi="Times New Roman" w:cs="Times New Roman"/>
      <w:sz w:val="20"/>
      <w:szCs w:val="20"/>
      <w:lang w:val="ro-RO"/>
    </w:rPr>
  </w:style>
  <w:style w:type="paragraph" w:styleId="BalloonText">
    <w:name w:val="Balloon Text"/>
    <w:basedOn w:val="Normal"/>
    <w:link w:val="BalloonTextChar"/>
    <w:uiPriority w:val="99"/>
    <w:semiHidden/>
    <w:unhideWhenUsed/>
    <w:rsid w:val="00A8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11F"/>
    <w:rPr>
      <w:rFonts w:ascii="Segoe UI" w:eastAsia="Calibr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A8511F"/>
    <w:rPr>
      <w:b/>
      <w:bCs/>
    </w:rPr>
  </w:style>
  <w:style w:type="character" w:customStyle="1" w:styleId="CommentSubjectChar">
    <w:name w:val="Comment Subject Char"/>
    <w:basedOn w:val="CommentTextChar"/>
    <w:link w:val="CommentSubject"/>
    <w:uiPriority w:val="99"/>
    <w:semiHidden/>
    <w:rsid w:val="00A8511F"/>
    <w:rPr>
      <w:rFonts w:ascii="Times New Roman" w:eastAsia="Calibri" w:hAnsi="Times New Roman" w:cs="Times New Roman"/>
      <w:b/>
      <w:bCs/>
      <w:sz w:val="20"/>
      <w:szCs w:val="20"/>
      <w:lang w:val="ro-RO"/>
    </w:rPr>
  </w:style>
  <w:style w:type="paragraph" w:styleId="Revision">
    <w:name w:val="Revision"/>
    <w:hidden/>
    <w:uiPriority w:val="99"/>
    <w:semiHidden/>
    <w:rsid w:val="000F613A"/>
    <w:pPr>
      <w:spacing w:after="0" w:line="240" w:lineRule="auto"/>
    </w:pPr>
    <w:rPr>
      <w:rFonts w:ascii="Times New Roman" w:eastAsia="Calibri" w:hAnsi="Times New Roman" w:cs="Times New Roman"/>
      <w:sz w:val="24"/>
      <w:szCs w:val="24"/>
      <w:lang w:val="ro-RO"/>
    </w:rPr>
  </w:style>
  <w:style w:type="paragraph" w:styleId="FootnoteText">
    <w:name w:val="footnote text"/>
    <w:basedOn w:val="Normal"/>
    <w:link w:val="FootnoteTextChar"/>
    <w:uiPriority w:val="99"/>
    <w:unhideWhenUsed/>
    <w:rsid w:val="005A0D09"/>
    <w:rPr>
      <w:rFonts w:eastAsia="Times New Roman"/>
      <w:sz w:val="20"/>
      <w:szCs w:val="20"/>
      <w:lang w:val="x-none" w:eastAsia="x-none"/>
    </w:rPr>
  </w:style>
  <w:style w:type="character" w:customStyle="1" w:styleId="FootnoteTextChar">
    <w:name w:val="Footnote Text Char"/>
    <w:basedOn w:val="DefaultParagraphFont"/>
    <w:link w:val="FootnoteText"/>
    <w:uiPriority w:val="99"/>
    <w:rsid w:val="005A0D09"/>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5A0D09"/>
    <w:rPr>
      <w:vertAlign w:val="superscript"/>
    </w:rPr>
  </w:style>
  <w:style w:type="table" w:styleId="TableGrid">
    <w:name w:val="Table Grid"/>
    <w:basedOn w:val="TableNormal"/>
    <w:rsid w:val="005A0D09"/>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locked/>
    <w:rsid w:val="00C45AF1"/>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FC1BD0"/>
    <w:rPr>
      <w:rFonts w:ascii="Calibri" w:hAnsi="Calibri"/>
      <w:b/>
      <w:szCs w:val="20"/>
      <w:lang w:eastAsia="ro-RO"/>
    </w:rPr>
  </w:style>
  <w:style w:type="character" w:customStyle="1" w:styleId="SubtitleChar">
    <w:name w:val="Subtitle Char"/>
    <w:basedOn w:val="DefaultParagraphFont"/>
    <w:link w:val="Subtitle"/>
    <w:rsid w:val="00FC1BD0"/>
    <w:rPr>
      <w:rFonts w:ascii="Calibri" w:eastAsia="Calibri" w:hAnsi="Calibri" w:cs="Times New Roman"/>
      <w:b/>
      <w:sz w:val="24"/>
      <w:szCs w:val="20"/>
      <w:lang w:val="ro-RO" w:eastAsia="ro-RO"/>
    </w:rPr>
  </w:style>
  <w:style w:type="character" w:customStyle="1" w:styleId="l5tlu1">
    <w:name w:val="l5tlu1"/>
    <w:rsid w:val="00FC1BD0"/>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758">
      <w:bodyDiv w:val="1"/>
      <w:marLeft w:val="0"/>
      <w:marRight w:val="0"/>
      <w:marTop w:val="0"/>
      <w:marBottom w:val="0"/>
      <w:divBdr>
        <w:top w:val="none" w:sz="0" w:space="0" w:color="auto"/>
        <w:left w:val="none" w:sz="0" w:space="0" w:color="auto"/>
        <w:bottom w:val="none" w:sz="0" w:space="0" w:color="auto"/>
        <w:right w:val="none" w:sz="0" w:space="0" w:color="auto"/>
      </w:divBdr>
      <w:divsChild>
        <w:div w:id="391848972">
          <w:marLeft w:val="0"/>
          <w:marRight w:val="0"/>
          <w:marTop w:val="0"/>
          <w:marBottom w:val="0"/>
          <w:divBdr>
            <w:top w:val="none" w:sz="0" w:space="0" w:color="auto"/>
            <w:left w:val="none" w:sz="0" w:space="0" w:color="auto"/>
            <w:bottom w:val="none" w:sz="0" w:space="0" w:color="auto"/>
            <w:right w:val="none" w:sz="0" w:space="0" w:color="auto"/>
          </w:divBdr>
          <w:divsChild>
            <w:div w:id="82772081">
              <w:marLeft w:val="0"/>
              <w:marRight w:val="0"/>
              <w:marTop w:val="0"/>
              <w:marBottom w:val="0"/>
              <w:divBdr>
                <w:top w:val="none" w:sz="0" w:space="0" w:color="auto"/>
                <w:left w:val="none" w:sz="0" w:space="0" w:color="auto"/>
                <w:bottom w:val="none" w:sz="0" w:space="0" w:color="auto"/>
                <w:right w:val="none" w:sz="0" w:space="0" w:color="auto"/>
              </w:divBdr>
              <w:divsChild>
                <w:div w:id="44064988">
                  <w:marLeft w:val="0"/>
                  <w:marRight w:val="0"/>
                  <w:marTop w:val="0"/>
                  <w:marBottom w:val="0"/>
                  <w:divBdr>
                    <w:top w:val="none" w:sz="0" w:space="0" w:color="auto"/>
                    <w:left w:val="none" w:sz="0" w:space="0" w:color="auto"/>
                    <w:bottom w:val="none" w:sz="0" w:space="0" w:color="auto"/>
                    <w:right w:val="none" w:sz="0" w:space="0" w:color="auto"/>
                  </w:divBdr>
                </w:div>
              </w:divsChild>
            </w:div>
            <w:div w:id="993800885">
              <w:marLeft w:val="0"/>
              <w:marRight w:val="0"/>
              <w:marTop w:val="0"/>
              <w:marBottom w:val="0"/>
              <w:divBdr>
                <w:top w:val="none" w:sz="0" w:space="0" w:color="auto"/>
                <w:left w:val="none" w:sz="0" w:space="0" w:color="auto"/>
                <w:bottom w:val="none" w:sz="0" w:space="0" w:color="auto"/>
                <w:right w:val="none" w:sz="0" w:space="0" w:color="auto"/>
              </w:divBdr>
              <w:divsChild>
                <w:div w:id="80102346">
                  <w:marLeft w:val="0"/>
                  <w:marRight w:val="0"/>
                  <w:marTop w:val="0"/>
                  <w:marBottom w:val="0"/>
                  <w:divBdr>
                    <w:top w:val="none" w:sz="0" w:space="0" w:color="auto"/>
                    <w:left w:val="none" w:sz="0" w:space="0" w:color="auto"/>
                    <w:bottom w:val="none" w:sz="0" w:space="0" w:color="auto"/>
                    <w:right w:val="none" w:sz="0" w:space="0" w:color="auto"/>
                  </w:divBdr>
                </w:div>
              </w:divsChild>
            </w:div>
            <w:div w:id="1819685956">
              <w:marLeft w:val="0"/>
              <w:marRight w:val="0"/>
              <w:marTop w:val="0"/>
              <w:marBottom w:val="0"/>
              <w:divBdr>
                <w:top w:val="none" w:sz="0" w:space="0" w:color="auto"/>
                <w:left w:val="none" w:sz="0" w:space="0" w:color="auto"/>
                <w:bottom w:val="none" w:sz="0" w:space="0" w:color="auto"/>
                <w:right w:val="none" w:sz="0" w:space="0" w:color="auto"/>
              </w:divBdr>
              <w:divsChild>
                <w:div w:id="1561863820">
                  <w:marLeft w:val="0"/>
                  <w:marRight w:val="0"/>
                  <w:marTop w:val="0"/>
                  <w:marBottom w:val="0"/>
                  <w:divBdr>
                    <w:top w:val="none" w:sz="0" w:space="0" w:color="auto"/>
                    <w:left w:val="none" w:sz="0" w:space="0" w:color="auto"/>
                    <w:bottom w:val="none" w:sz="0" w:space="0" w:color="auto"/>
                    <w:right w:val="none" w:sz="0" w:space="0" w:color="auto"/>
                  </w:divBdr>
                </w:div>
              </w:divsChild>
            </w:div>
            <w:div w:id="1797603153">
              <w:marLeft w:val="0"/>
              <w:marRight w:val="0"/>
              <w:marTop w:val="0"/>
              <w:marBottom w:val="0"/>
              <w:divBdr>
                <w:top w:val="none" w:sz="0" w:space="0" w:color="auto"/>
                <w:left w:val="none" w:sz="0" w:space="0" w:color="auto"/>
                <w:bottom w:val="none" w:sz="0" w:space="0" w:color="auto"/>
                <w:right w:val="none" w:sz="0" w:space="0" w:color="auto"/>
              </w:divBdr>
              <w:divsChild>
                <w:div w:id="4465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6839">
      <w:bodyDiv w:val="1"/>
      <w:marLeft w:val="0"/>
      <w:marRight w:val="0"/>
      <w:marTop w:val="0"/>
      <w:marBottom w:val="0"/>
      <w:divBdr>
        <w:top w:val="none" w:sz="0" w:space="0" w:color="auto"/>
        <w:left w:val="none" w:sz="0" w:space="0" w:color="auto"/>
        <w:bottom w:val="none" w:sz="0" w:space="0" w:color="auto"/>
        <w:right w:val="none" w:sz="0" w:space="0" w:color="auto"/>
      </w:divBdr>
      <w:divsChild>
        <w:div w:id="911045945">
          <w:marLeft w:val="0"/>
          <w:marRight w:val="0"/>
          <w:marTop w:val="0"/>
          <w:marBottom w:val="0"/>
          <w:divBdr>
            <w:top w:val="none" w:sz="0" w:space="0" w:color="auto"/>
            <w:left w:val="none" w:sz="0" w:space="0" w:color="auto"/>
            <w:bottom w:val="none" w:sz="0" w:space="0" w:color="auto"/>
            <w:right w:val="none" w:sz="0" w:space="0" w:color="auto"/>
          </w:divBdr>
          <w:divsChild>
            <w:div w:id="501824354">
              <w:marLeft w:val="0"/>
              <w:marRight w:val="0"/>
              <w:marTop w:val="0"/>
              <w:marBottom w:val="0"/>
              <w:divBdr>
                <w:top w:val="none" w:sz="0" w:space="0" w:color="auto"/>
                <w:left w:val="none" w:sz="0" w:space="0" w:color="auto"/>
                <w:bottom w:val="none" w:sz="0" w:space="0" w:color="auto"/>
                <w:right w:val="none" w:sz="0" w:space="0" w:color="auto"/>
              </w:divBdr>
              <w:divsChild>
                <w:div w:id="462386318">
                  <w:marLeft w:val="0"/>
                  <w:marRight w:val="0"/>
                  <w:marTop w:val="0"/>
                  <w:marBottom w:val="0"/>
                  <w:divBdr>
                    <w:top w:val="none" w:sz="0" w:space="0" w:color="auto"/>
                    <w:left w:val="none" w:sz="0" w:space="0" w:color="auto"/>
                    <w:bottom w:val="none" w:sz="0" w:space="0" w:color="auto"/>
                    <w:right w:val="none" w:sz="0" w:space="0" w:color="auto"/>
                  </w:divBdr>
                </w:div>
              </w:divsChild>
            </w:div>
            <w:div w:id="675426917">
              <w:marLeft w:val="0"/>
              <w:marRight w:val="0"/>
              <w:marTop w:val="0"/>
              <w:marBottom w:val="0"/>
              <w:divBdr>
                <w:top w:val="none" w:sz="0" w:space="0" w:color="auto"/>
                <w:left w:val="none" w:sz="0" w:space="0" w:color="auto"/>
                <w:bottom w:val="none" w:sz="0" w:space="0" w:color="auto"/>
                <w:right w:val="none" w:sz="0" w:space="0" w:color="auto"/>
              </w:divBdr>
              <w:divsChild>
                <w:div w:id="885215899">
                  <w:marLeft w:val="0"/>
                  <w:marRight w:val="0"/>
                  <w:marTop w:val="0"/>
                  <w:marBottom w:val="0"/>
                  <w:divBdr>
                    <w:top w:val="none" w:sz="0" w:space="0" w:color="auto"/>
                    <w:left w:val="none" w:sz="0" w:space="0" w:color="auto"/>
                    <w:bottom w:val="none" w:sz="0" w:space="0" w:color="auto"/>
                    <w:right w:val="none" w:sz="0" w:space="0" w:color="auto"/>
                  </w:divBdr>
                </w:div>
              </w:divsChild>
            </w:div>
            <w:div w:id="61565373">
              <w:marLeft w:val="0"/>
              <w:marRight w:val="0"/>
              <w:marTop w:val="0"/>
              <w:marBottom w:val="0"/>
              <w:divBdr>
                <w:top w:val="none" w:sz="0" w:space="0" w:color="auto"/>
                <w:left w:val="none" w:sz="0" w:space="0" w:color="auto"/>
                <w:bottom w:val="none" w:sz="0" w:space="0" w:color="auto"/>
                <w:right w:val="none" w:sz="0" w:space="0" w:color="auto"/>
              </w:divBdr>
              <w:divsChild>
                <w:div w:id="1399015696">
                  <w:marLeft w:val="0"/>
                  <w:marRight w:val="0"/>
                  <w:marTop w:val="0"/>
                  <w:marBottom w:val="0"/>
                  <w:divBdr>
                    <w:top w:val="none" w:sz="0" w:space="0" w:color="auto"/>
                    <w:left w:val="none" w:sz="0" w:space="0" w:color="auto"/>
                    <w:bottom w:val="none" w:sz="0" w:space="0" w:color="auto"/>
                    <w:right w:val="none" w:sz="0" w:space="0" w:color="auto"/>
                  </w:divBdr>
                </w:div>
              </w:divsChild>
            </w:div>
            <w:div w:id="495536137">
              <w:marLeft w:val="0"/>
              <w:marRight w:val="0"/>
              <w:marTop w:val="0"/>
              <w:marBottom w:val="0"/>
              <w:divBdr>
                <w:top w:val="none" w:sz="0" w:space="0" w:color="auto"/>
                <w:left w:val="none" w:sz="0" w:space="0" w:color="auto"/>
                <w:bottom w:val="none" w:sz="0" w:space="0" w:color="auto"/>
                <w:right w:val="none" w:sz="0" w:space="0" w:color="auto"/>
              </w:divBdr>
              <w:divsChild>
                <w:div w:id="755978286">
                  <w:marLeft w:val="0"/>
                  <w:marRight w:val="0"/>
                  <w:marTop w:val="0"/>
                  <w:marBottom w:val="0"/>
                  <w:divBdr>
                    <w:top w:val="none" w:sz="0" w:space="0" w:color="auto"/>
                    <w:left w:val="none" w:sz="0" w:space="0" w:color="auto"/>
                    <w:bottom w:val="none" w:sz="0" w:space="0" w:color="auto"/>
                    <w:right w:val="none" w:sz="0" w:space="0" w:color="auto"/>
                  </w:divBdr>
                </w:div>
              </w:divsChild>
            </w:div>
            <w:div w:id="162864061">
              <w:marLeft w:val="0"/>
              <w:marRight w:val="0"/>
              <w:marTop w:val="0"/>
              <w:marBottom w:val="0"/>
              <w:divBdr>
                <w:top w:val="none" w:sz="0" w:space="0" w:color="auto"/>
                <w:left w:val="none" w:sz="0" w:space="0" w:color="auto"/>
                <w:bottom w:val="none" w:sz="0" w:space="0" w:color="auto"/>
                <w:right w:val="none" w:sz="0" w:space="0" w:color="auto"/>
              </w:divBdr>
              <w:divsChild>
                <w:div w:id="5452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7123">
      <w:bodyDiv w:val="1"/>
      <w:marLeft w:val="0"/>
      <w:marRight w:val="0"/>
      <w:marTop w:val="0"/>
      <w:marBottom w:val="0"/>
      <w:divBdr>
        <w:top w:val="none" w:sz="0" w:space="0" w:color="auto"/>
        <w:left w:val="none" w:sz="0" w:space="0" w:color="auto"/>
        <w:bottom w:val="none" w:sz="0" w:space="0" w:color="auto"/>
        <w:right w:val="none" w:sz="0" w:space="0" w:color="auto"/>
      </w:divBdr>
      <w:divsChild>
        <w:div w:id="199250351">
          <w:marLeft w:val="0"/>
          <w:marRight w:val="0"/>
          <w:marTop w:val="0"/>
          <w:marBottom w:val="0"/>
          <w:divBdr>
            <w:top w:val="none" w:sz="0" w:space="0" w:color="auto"/>
            <w:left w:val="none" w:sz="0" w:space="0" w:color="auto"/>
            <w:bottom w:val="none" w:sz="0" w:space="0" w:color="auto"/>
            <w:right w:val="none" w:sz="0" w:space="0" w:color="auto"/>
          </w:divBdr>
          <w:divsChild>
            <w:div w:id="392894366">
              <w:marLeft w:val="0"/>
              <w:marRight w:val="0"/>
              <w:marTop w:val="0"/>
              <w:marBottom w:val="0"/>
              <w:divBdr>
                <w:top w:val="none" w:sz="0" w:space="0" w:color="auto"/>
                <w:left w:val="none" w:sz="0" w:space="0" w:color="auto"/>
                <w:bottom w:val="none" w:sz="0" w:space="0" w:color="auto"/>
                <w:right w:val="none" w:sz="0" w:space="0" w:color="auto"/>
              </w:divBdr>
              <w:divsChild>
                <w:div w:id="2056813934">
                  <w:marLeft w:val="0"/>
                  <w:marRight w:val="0"/>
                  <w:marTop w:val="0"/>
                  <w:marBottom w:val="0"/>
                  <w:divBdr>
                    <w:top w:val="none" w:sz="0" w:space="0" w:color="auto"/>
                    <w:left w:val="none" w:sz="0" w:space="0" w:color="auto"/>
                    <w:bottom w:val="none" w:sz="0" w:space="0" w:color="auto"/>
                    <w:right w:val="none" w:sz="0" w:space="0" w:color="auto"/>
                  </w:divBdr>
                </w:div>
              </w:divsChild>
            </w:div>
            <w:div w:id="2038893548">
              <w:marLeft w:val="0"/>
              <w:marRight w:val="0"/>
              <w:marTop w:val="0"/>
              <w:marBottom w:val="0"/>
              <w:divBdr>
                <w:top w:val="none" w:sz="0" w:space="0" w:color="auto"/>
                <w:left w:val="none" w:sz="0" w:space="0" w:color="auto"/>
                <w:bottom w:val="none" w:sz="0" w:space="0" w:color="auto"/>
                <w:right w:val="none" w:sz="0" w:space="0" w:color="auto"/>
              </w:divBdr>
              <w:divsChild>
                <w:div w:id="651449143">
                  <w:marLeft w:val="0"/>
                  <w:marRight w:val="0"/>
                  <w:marTop w:val="0"/>
                  <w:marBottom w:val="0"/>
                  <w:divBdr>
                    <w:top w:val="none" w:sz="0" w:space="0" w:color="auto"/>
                    <w:left w:val="none" w:sz="0" w:space="0" w:color="auto"/>
                    <w:bottom w:val="none" w:sz="0" w:space="0" w:color="auto"/>
                    <w:right w:val="none" w:sz="0" w:space="0" w:color="auto"/>
                  </w:divBdr>
                </w:div>
              </w:divsChild>
            </w:div>
            <w:div w:id="1797603772">
              <w:marLeft w:val="0"/>
              <w:marRight w:val="0"/>
              <w:marTop w:val="0"/>
              <w:marBottom w:val="0"/>
              <w:divBdr>
                <w:top w:val="none" w:sz="0" w:space="0" w:color="auto"/>
                <w:left w:val="none" w:sz="0" w:space="0" w:color="auto"/>
                <w:bottom w:val="none" w:sz="0" w:space="0" w:color="auto"/>
                <w:right w:val="none" w:sz="0" w:space="0" w:color="auto"/>
              </w:divBdr>
              <w:divsChild>
                <w:div w:id="1432627699">
                  <w:marLeft w:val="0"/>
                  <w:marRight w:val="0"/>
                  <w:marTop w:val="0"/>
                  <w:marBottom w:val="0"/>
                  <w:divBdr>
                    <w:top w:val="none" w:sz="0" w:space="0" w:color="auto"/>
                    <w:left w:val="none" w:sz="0" w:space="0" w:color="auto"/>
                    <w:bottom w:val="none" w:sz="0" w:space="0" w:color="auto"/>
                    <w:right w:val="none" w:sz="0" w:space="0" w:color="auto"/>
                  </w:divBdr>
                </w:div>
              </w:divsChild>
            </w:div>
            <w:div w:id="1900556903">
              <w:marLeft w:val="0"/>
              <w:marRight w:val="0"/>
              <w:marTop w:val="0"/>
              <w:marBottom w:val="0"/>
              <w:divBdr>
                <w:top w:val="none" w:sz="0" w:space="0" w:color="auto"/>
                <w:left w:val="none" w:sz="0" w:space="0" w:color="auto"/>
                <w:bottom w:val="none" w:sz="0" w:space="0" w:color="auto"/>
                <w:right w:val="none" w:sz="0" w:space="0" w:color="auto"/>
              </w:divBdr>
              <w:divsChild>
                <w:div w:id="1792555692">
                  <w:marLeft w:val="0"/>
                  <w:marRight w:val="0"/>
                  <w:marTop w:val="0"/>
                  <w:marBottom w:val="0"/>
                  <w:divBdr>
                    <w:top w:val="none" w:sz="0" w:space="0" w:color="auto"/>
                    <w:left w:val="none" w:sz="0" w:space="0" w:color="auto"/>
                    <w:bottom w:val="none" w:sz="0" w:space="0" w:color="auto"/>
                    <w:right w:val="none" w:sz="0" w:space="0" w:color="auto"/>
                  </w:divBdr>
                </w:div>
              </w:divsChild>
            </w:div>
            <w:div w:id="2006588483">
              <w:marLeft w:val="0"/>
              <w:marRight w:val="0"/>
              <w:marTop w:val="0"/>
              <w:marBottom w:val="0"/>
              <w:divBdr>
                <w:top w:val="none" w:sz="0" w:space="0" w:color="auto"/>
                <w:left w:val="none" w:sz="0" w:space="0" w:color="auto"/>
                <w:bottom w:val="none" w:sz="0" w:space="0" w:color="auto"/>
                <w:right w:val="none" w:sz="0" w:space="0" w:color="auto"/>
              </w:divBdr>
              <w:divsChild>
                <w:div w:id="638267602">
                  <w:marLeft w:val="0"/>
                  <w:marRight w:val="0"/>
                  <w:marTop w:val="0"/>
                  <w:marBottom w:val="0"/>
                  <w:divBdr>
                    <w:top w:val="none" w:sz="0" w:space="0" w:color="auto"/>
                    <w:left w:val="none" w:sz="0" w:space="0" w:color="auto"/>
                    <w:bottom w:val="none" w:sz="0" w:space="0" w:color="auto"/>
                    <w:right w:val="none" w:sz="0" w:space="0" w:color="auto"/>
                  </w:divBdr>
                </w:div>
              </w:divsChild>
            </w:div>
            <w:div w:id="748884583">
              <w:marLeft w:val="0"/>
              <w:marRight w:val="0"/>
              <w:marTop w:val="0"/>
              <w:marBottom w:val="0"/>
              <w:divBdr>
                <w:top w:val="none" w:sz="0" w:space="0" w:color="auto"/>
                <w:left w:val="none" w:sz="0" w:space="0" w:color="auto"/>
                <w:bottom w:val="none" w:sz="0" w:space="0" w:color="auto"/>
                <w:right w:val="none" w:sz="0" w:space="0" w:color="auto"/>
              </w:divBdr>
              <w:divsChild>
                <w:div w:id="15053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7105">
      <w:bodyDiv w:val="1"/>
      <w:marLeft w:val="0"/>
      <w:marRight w:val="0"/>
      <w:marTop w:val="0"/>
      <w:marBottom w:val="0"/>
      <w:divBdr>
        <w:top w:val="none" w:sz="0" w:space="0" w:color="auto"/>
        <w:left w:val="none" w:sz="0" w:space="0" w:color="auto"/>
        <w:bottom w:val="none" w:sz="0" w:space="0" w:color="auto"/>
        <w:right w:val="none" w:sz="0" w:space="0" w:color="auto"/>
      </w:divBdr>
      <w:divsChild>
        <w:div w:id="1037002299">
          <w:marLeft w:val="0"/>
          <w:marRight w:val="0"/>
          <w:marTop w:val="0"/>
          <w:marBottom w:val="0"/>
          <w:divBdr>
            <w:top w:val="none" w:sz="0" w:space="0" w:color="auto"/>
            <w:left w:val="none" w:sz="0" w:space="0" w:color="auto"/>
            <w:bottom w:val="none" w:sz="0" w:space="0" w:color="auto"/>
            <w:right w:val="none" w:sz="0" w:space="0" w:color="auto"/>
          </w:divBdr>
          <w:divsChild>
            <w:div w:id="2077821228">
              <w:marLeft w:val="0"/>
              <w:marRight w:val="0"/>
              <w:marTop w:val="0"/>
              <w:marBottom w:val="0"/>
              <w:divBdr>
                <w:top w:val="none" w:sz="0" w:space="0" w:color="auto"/>
                <w:left w:val="none" w:sz="0" w:space="0" w:color="auto"/>
                <w:bottom w:val="none" w:sz="0" w:space="0" w:color="auto"/>
                <w:right w:val="none" w:sz="0" w:space="0" w:color="auto"/>
              </w:divBdr>
              <w:divsChild>
                <w:div w:id="1612325356">
                  <w:marLeft w:val="0"/>
                  <w:marRight w:val="0"/>
                  <w:marTop w:val="0"/>
                  <w:marBottom w:val="0"/>
                  <w:divBdr>
                    <w:top w:val="none" w:sz="0" w:space="0" w:color="auto"/>
                    <w:left w:val="none" w:sz="0" w:space="0" w:color="auto"/>
                    <w:bottom w:val="none" w:sz="0" w:space="0" w:color="auto"/>
                    <w:right w:val="none" w:sz="0" w:space="0" w:color="auto"/>
                  </w:divBdr>
                </w:div>
              </w:divsChild>
            </w:div>
            <w:div w:id="2034451638">
              <w:marLeft w:val="0"/>
              <w:marRight w:val="0"/>
              <w:marTop w:val="0"/>
              <w:marBottom w:val="0"/>
              <w:divBdr>
                <w:top w:val="none" w:sz="0" w:space="0" w:color="auto"/>
                <w:left w:val="none" w:sz="0" w:space="0" w:color="auto"/>
                <w:bottom w:val="none" w:sz="0" w:space="0" w:color="auto"/>
                <w:right w:val="none" w:sz="0" w:space="0" w:color="auto"/>
              </w:divBdr>
              <w:divsChild>
                <w:div w:id="1528371361">
                  <w:marLeft w:val="0"/>
                  <w:marRight w:val="0"/>
                  <w:marTop w:val="0"/>
                  <w:marBottom w:val="0"/>
                  <w:divBdr>
                    <w:top w:val="none" w:sz="0" w:space="0" w:color="auto"/>
                    <w:left w:val="none" w:sz="0" w:space="0" w:color="auto"/>
                    <w:bottom w:val="none" w:sz="0" w:space="0" w:color="auto"/>
                    <w:right w:val="none" w:sz="0" w:space="0" w:color="auto"/>
                  </w:divBdr>
                </w:div>
              </w:divsChild>
            </w:div>
            <w:div w:id="1921518886">
              <w:marLeft w:val="0"/>
              <w:marRight w:val="0"/>
              <w:marTop w:val="0"/>
              <w:marBottom w:val="0"/>
              <w:divBdr>
                <w:top w:val="none" w:sz="0" w:space="0" w:color="auto"/>
                <w:left w:val="none" w:sz="0" w:space="0" w:color="auto"/>
                <w:bottom w:val="none" w:sz="0" w:space="0" w:color="auto"/>
                <w:right w:val="none" w:sz="0" w:space="0" w:color="auto"/>
              </w:divBdr>
              <w:divsChild>
                <w:div w:id="596905831">
                  <w:marLeft w:val="0"/>
                  <w:marRight w:val="0"/>
                  <w:marTop w:val="0"/>
                  <w:marBottom w:val="0"/>
                  <w:divBdr>
                    <w:top w:val="none" w:sz="0" w:space="0" w:color="auto"/>
                    <w:left w:val="none" w:sz="0" w:space="0" w:color="auto"/>
                    <w:bottom w:val="none" w:sz="0" w:space="0" w:color="auto"/>
                    <w:right w:val="none" w:sz="0" w:space="0" w:color="auto"/>
                  </w:divBdr>
                </w:div>
              </w:divsChild>
            </w:div>
            <w:div w:id="510068993">
              <w:marLeft w:val="0"/>
              <w:marRight w:val="0"/>
              <w:marTop w:val="0"/>
              <w:marBottom w:val="0"/>
              <w:divBdr>
                <w:top w:val="none" w:sz="0" w:space="0" w:color="auto"/>
                <w:left w:val="none" w:sz="0" w:space="0" w:color="auto"/>
                <w:bottom w:val="none" w:sz="0" w:space="0" w:color="auto"/>
                <w:right w:val="none" w:sz="0" w:space="0" w:color="auto"/>
              </w:divBdr>
              <w:divsChild>
                <w:div w:id="1865359466">
                  <w:marLeft w:val="0"/>
                  <w:marRight w:val="0"/>
                  <w:marTop w:val="0"/>
                  <w:marBottom w:val="0"/>
                  <w:divBdr>
                    <w:top w:val="none" w:sz="0" w:space="0" w:color="auto"/>
                    <w:left w:val="none" w:sz="0" w:space="0" w:color="auto"/>
                    <w:bottom w:val="none" w:sz="0" w:space="0" w:color="auto"/>
                    <w:right w:val="none" w:sz="0" w:space="0" w:color="auto"/>
                  </w:divBdr>
                </w:div>
              </w:divsChild>
            </w:div>
            <w:div w:id="151799955">
              <w:marLeft w:val="0"/>
              <w:marRight w:val="0"/>
              <w:marTop w:val="0"/>
              <w:marBottom w:val="0"/>
              <w:divBdr>
                <w:top w:val="none" w:sz="0" w:space="0" w:color="auto"/>
                <w:left w:val="none" w:sz="0" w:space="0" w:color="auto"/>
                <w:bottom w:val="none" w:sz="0" w:space="0" w:color="auto"/>
                <w:right w:val="none" w:sz="0" w:space="0" w:color="auto"/>
              </w:divBdr>
              <w:divsChild>
                <w:div w:id="20581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3416838%20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0C70-6495-44AD-9EBC-912B23E6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Ene</dc:creator>
  <cp:lastModifiedBy>Socol</cp:lastModifiedBy>
  <cp:revision>3</cp:revision>
  <cp:lastPrinted>2024-01-10T09:09:00Z</cp:lastPrinted>
  <dcterms:created xsi:type="dcterms:W3CDTF">2024-01-25T14:28:00Z</dcterms:created>
  <dcterms:modified xsi:type="dcterms:W3CDTF">2024-01-25T14:28:00Z</dcterms:modified>
</cp:coreProperties>
</file>