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6D" w:rsidRPr="00E806C0" w:rsidRDefault="00F2086D" w:rsidP="00414EEE">
      <w:pPr>
        <w:tabs>
          <w:tab w:val="left" w:pos="3960"/>
        </w:tabs>
        <w:jc w:val="left"/>
        <w:rPr>
          <w:rFonts w:ascii="Trebuchet MS" w:hAnsi="Trebuchet MS"/>
          <w:sz w:val="24"/>
          <w:szCs w:val="24"/>
        </w:rPr>
      </w:pPr>
    </w:p>
    <w:p w:rsidR="0062485D" w:rsidRPr="00E806C0" w:rsidRDefault="0062485D" w:rsidP="00414EEE">
      <w:pPr>
        <w:tabs>
          <w:tab w:val="left" w:pos="1440"/>
          <w:tab w:val="left" w:pos="3960"/>
          <w:tab w:val="left" w:pos="4860"/>
          <w:tab w:val="left" w:pos="5040"/>
          <w:tab w:val="left" w:pos="7920"/>
        </w:tabs>
        <w:jc w:val="left"/>
        <w:rPr>
          <w:rFonts w:ascii="Trebuchet MS" w:hAnsi="Trebuchet MS"/>
          <w:sz w:val="24"/>
          <w:szCs w:val="24"/>
        </w:rPr>
      </w:pPr>
    </w:p>
    <w:p w:rsidR="00082105" w:rsidRPr="00E806C0" w:rsidRDefault="003E6AB1" w:rsidP="00082105">
      <w:pPr>
        <w:shd w:val="clear" w:color="auto" w:fill="0000FF"/>
        <w:spacing w:after="0" w:line="240" w:lineRule="auto"/>
        <w:jc w:val="center"/>
        <w:rPr>
          <w:rFonts w:ascii="Trebuchet MS" w:eastAsia="Times New Roman" w:hAnsi="Trebuchet MS"/>
          <w:b/>
          <w:color w:val="FFFFFF"/>
          <w:sz w:val="24"/>
          <w:szCs w:val="24"/>
        </w:rPr>
      </w:pPr>
      <w:r w:rsidRPr="00E806C0">
        <w:rPr>
          <w:rFonts w:ascii="Trebuchet MS" w:eastAsia="Times New Roman" w:hAnsi="Trebuchet MS"/>
          <w:b/>
          <w:color w:val="FFFFFF"/>
          <w:sz w:val="24"/>
          <w:szCs w:val="24"/>
        </w:rPr>
        <w:t>Anunț</w:t>
      </w:r>
      <w:r w:rsidR="00E33FB5" w:rsidRPr="00E806C0">
        <w:rPr>
          <w:rFonts w:ascii="Trebuchet MS" w:eastAsia="Times New Roman" w:hAnsi="Trebuchet MS"/>
          <w:b/>
          <w:color w:val="FFFFFF"/>
          <w:sz w:val="24"/>
          <w:szCs w:val="24"/>
        </w:rPr>
        <w:t xml:space="preserve"> presă</w:t>
      </w:r>
    </w:p>
    <w:p w:rsidR="00082105" w:rsidRPr="00E806C0" w:rsidRDefault="003E6AB1" w:rsidP="003E6AB1">
      <w:pPr>
        <w:spacing w:after="0" w:line="240" w:lineRule="auto"/>
        <w:ind w:left="6372" w:firstLine="708"/>
        <w:rPr>
          <w:rFonts w:ascii="Trebuchet MS" w:eastAsia="Times New Roman" w:hAnsi="Trebuchet MS"/>
          <w:b/>
          <w:i/>
          <w:sz w:val="24"/>
          <w:szCs w:val="24"/>
        </w:rPr>
      </w:pPr>
      <w:r w:rsidRPr="00E806C0">
        <w:rPr>
          <w:rFonts w:ascii="Trebuchet MS" w:eastAsia="Times New Roman" w:hAnsi="Trebuchet MS"/>
          <w:b/>
          <w:i/>
          <w:sz w:val="24"/>
          <w:szCs w:val="24"/>
        </w:rPr>
        <w:t>1</w:t>
      </w:r>
      <w:r w:rsidR="00DE2D87" w:rsidRPr="00E806C0">
        <w:rPr>
          <w:rFonts w:ascii="Trebuchet MS" w:eastAsia="Times New Roman" w:hAnsi="Trebuchet MS"/>
          <w:b/>
          <w:i/>
          <w:sz w:val="24"/>
          <w:szCs w:val="24"/>
        </w:rPr>
        <w:t xml:space="preserve">2 </w:t>
      </w:r>
      <w:r w:rsidRPr="00E806C0">
        <w:rPr>
          <w:rFonts w:ascii="Trebuchet MS" w:eastAsia="Times New Roman" w:hAnsi="Trebuchet MS"/>
          <w:b/>
          <w:i/>
          <w:sz w:val="24"/>
          <w:szCs w:val="24"/>
        </w:rPr>
        <w:t>ianuarie</w:t>
      </w:r>
      <w:r w:rsidR="00DE2D87" w:rsidRPr="00E806C0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r w:rsidRPr="00E806C0">
        <w:rPr>
          <w:rFonts w:ascii="Trebuchet MS" w:eastAsia="Times New Roman" w:hAnsi="Trebuchet MS"/>
          <w:b/>
          <w:i/>
          <w:sz w:val="24"/>
          <w:szCs w:val="24"/>
        </w:rPr>
        <w:t>2023</w:t>
      </w:r>
    </w:p>
    <w:p w:rsidR="003E6AB1" w:rsidRPr="00E806C0" w:rsidRDefault="003E6AB1" w:rsidP="003E6AB1">
      <w:pPr>
        <w:spacing w:after="0" w:line="240" w:lineRule="auto"/>
        <w:jc w:val="center"/>
        <w:rPr>
          <w:rFonts w:ascii="Trebuchet MS" w:eastAsia="Times New Roman" w:hAnsi="Trebuchet MS"/>
          <w:b/>
          <w:bCs/>
          <w:i/>
          <w:sz w:val="24"/>
          <w:szCs w:val="24"/>
        </w:rPr>
      </w:pPr>
      <w:r w:rsidRPr="00E806C0">
        <w:rPr>
          <w:rFonts w:ascii="Trebuchet MS" w:eastAsia="Times New Roman" w:hAnsi="Trebuchet MS"/>
          <w:b/>
          <w:bCs/>
          <w:i/>
          <w:sz w:val="24"/>
          <w:szCs w:val="24"/>
        </w:rPr>
        <w:t>Închiderea proiectului</w:t>
      </w:r>
    </w:p>
    <w:p w:rsidR="00E33FB5" w:rsidRPr="00E806C0" w:rsidRDefault="00E33FB5" w:rsidP="00E33FB5">
      <w:pPr>
        <w:spacing w:after="0" w:line="240" w:lineRule="auto"/>
        <w:jc w:val="right"/>
        <w:rPr>
          <w:rFonts w:ascii="Trebuchet MS" w:eastAsia="Times New Roman" w:hAnsi="Trebuchet MS"/>
          <w:b/>
          <w:sz w:val="24"/>
          <w:szCs w:val="24"/>
        </w:rPr>
      </w:pPr>
    </w:p>
    <w:p w:rsidR="007658E8" w:rsidRPr="00E806C0" w:rsidRDefault="003E6AB1" w:rsidP="000F7B83">
      <w:pPr>
        <w:spacing w:after="0" w:line="240" w:lineRule="auto"/>
        <w:jc w:val="center"/>
        <w:rPr>
          <w:rFonts w:ascii="Trebuchet MS" w:eastAsia="Times New Roman" w:hAnsi="Trebuchet MS"/>
          <w:b/>
          <w:bCs/>
          <w:i/>
          <w:sz w:val="24"/>
          <w:szCs w:val="24"/>
        </w:rPr>
      </w:pPr>
      <w:r w:rsidRPr="00E806C0">
        <w:rPr>
          <w:rFonts w:ascii="Trebuchet MS" w:eastAsia="Times New Roman" w:hAnsi="Trebuchet MS"/>
          <w:b/>
          <w:bCs/>
          <w:i/>
          <w:sz w:val="24"/>
          <w:szCs w:val="24"/>
        </w:rPr>
        <w:t xml:space="preserve"> </w:t>
      </w:r>
      <w:r w:rsidR="00DE2D87" w:rsidRPr="00E806C0">
        <w:rPr>
          <w:rFonts w:ascii="Trebuchet MS" w:eastAsia="Times New Roman" w:hAnsi="Trebuchet MS"/>
          <w:b/>
          <w:bCs/>
          <w:i/>
          <w:sz w:val="24"/>
          <w:szCs w:val="24"/>
        </w:rPr>
        <w:t xml:space="preserve">„Instruire orizontală în domeniul prelucrării datelor cu caracter personal pentru beneficiarii </w:t>
      </w:r>
      <w:r w:rsidRPr="00E806C0">
        <w:rPr>
          <w:rFonts w:ascii="Trebuchet MS" w:eastAsia="Times New Roman" w:hAnsi="Trebuchet MS"/>
          <w:b/>
          <w:bCs/>
          <w:i/>
          <w:sz w:val="24"/>
          <w:szCs w:val="24"/>
        </w:rPr>
        <w:t xml:space="preserve">și potențialii beneficiari </w:t>
      </w:r>
      <w:r w:rsidR="00DE2D87" w:rsidRPr="00E806C0">
        <w:rPr>
          <w:rFonts w:ascii="Trebuchet MS" w:eastAsia="Times New Roman" w:hAnsi="Trebuchet MS"/>
          <w:b/>
          <w:bCs/>
          <w:i/>
          <w:sz w:val="24"/>
          <w:szCs w:val="24"/>
        </w:rPr>
        <w:t>FESI”, cod proiect 1.1.114, cod SMIS2014+ 129690</w:t>
      </w:r>
    </w:p>
    <w:p w:rsidR="00DE2D87" w:rsidRPr="00E806C0" w:rsidRDefault="00DE2D87" w:rsidP="00DE2D87">
      <w:pPr>
        <w:spacing w:after="0" w:line="240" w:lineRule="auto"/>
        <w:rPr>
          <w:rFonts w:ascii="Trebuchet MS" w:eastAsia="Times New Roman" w:hAnsi="Trebuchet MS"/>
          <w:b/>
          <w:bCs/>
          <w:i/>
          <w:sz w:val="24"/>
          <w:szCs w:val="24"/>
        </w:rPr>
      </w:pPr>
    </w:p>
    <w:p w:rsidR="003E6AB1" w:rsidRPr="003E6AB1" w:rsidRDefault="00D2446B" w:rsidP="003E6AB1">
      <w:pPr>
        <w:spacing w:after="0" w:line="240" w:lineRule="auto"/>
        <w:rPr>
          <w:rFonts w:ascii="Trebuchet MS" w:eastAsia="Times New Roman" w:hAnsi="Trebuchet MS"/>
          <w:bCs/>
          <w:sz w:val="24"/>
          <w:szCs w:val="24"/>
        </w:rPr>
      </w:pPr>
      <w:r w:rsidRPr="00E806C0">
        <w:rPr>
          <w:rFonts w:ascii="Trebuchet MS" w:eastAsia="Times New Roman" w:hAnsi="Trebuchet MS"/>
          <w:sz w:val="24"/>
          <w:szCs w:val="24"/>
        </w:rPr>
        <w:t xml:space="preserve">Agenția Națională a Funcționarilor Publici (ANFP) </w:t>
      </w:r>
      <w:r w:rsidRPr="00E806C0">
        <w:rPr>
          <w:rFonts w:ascii="Trebuchet MS" w:eastAsia="Times New Roman" w:hAnsi="Trebuchet MS"/>
          <w:bCs/>
          <w:sz w:val="24"/>
          <w:szCs w:val="24"/>
        </w:rPr>
        <w:t xml:space="preserve">implementează </w:t>
      </w:r>
      <w:r w:rsidRPr="00E806C0">
        <w:rPr>
          <w:rFonts w:ascii="Trebuchet MS" w:eastAsia="Times New Roman" w:hAnsi="Trebuchet MS"/>
          <w:sz w:val="24"/>
          <w:szCs w:val="24"/>
        </w:rPr>
        <w:t xml:space="preserve">în perioada </w:t>
      </w:r>
      <w:r w:rsidR="00791138" w:rsidRPr="00E806C0">
        <w:rPr>
          <w:rFonts w:ascii="Trebuchet MS" w:eastAsia="Times New Roman" w:hAnsi="Trebuchet MS"/>
          <w:bCs/>
          <w:sz w:val="24"/>
          <w:szCs w:val="24"/>
        </w:rPr>
        <w:t>01.0</w:t>
      </w:r>
      <w:r w:rsidR="00DE2D87" w:rsidRPr="00E806C0">
        <w:rPr>
          <w:rFonts w:ascii="Trebuchet MS" w:eastAsia="Times New Roman" w:hAnsi="Trebuchet MS"/>
          <w:bCs/>
          <w:sz w:val="24"/>
          <w:szCs w:val="24"/>
        </w:rPr>
        <w:t>8</w:t>
      </w:r>
      <w:r w:rsidR="00791138" w:rsidRPr="00E806C0">
        <w:rPr>
          <w:rFonts w:ascii="Trebuchet MS" w:eastAsia="Times New Roman" w:hAnsi="Trebuchet MS"/>
          <w:bCs/>
          <w:sz w:val="24"/>
          <w:szCs w:val="24"/>
        </w:rPr>
        <w:t>.2019-31.</w:t>
      </w:r>
      <w:r w:rsidR="00DE2D87" w:rsidRPr="00E806C0">
        <w:rPr>
          <w:rFonts w:ascii="Trebuchet MS" w:eastAsia="Times New Roman" w:hAnsi="Trebuchet MS"/>
          <w:bCs/>
          <w:sz w:val="24"/>
          <w:szCs w:val="24"/>
        </w:rPr>
        <w:t>01.2023</w:t>
      </w:r>
      <w:r w:rsidR="00791138" w:rsidRPr="00E806C0">
        <w:rPr>
          <w:rFonts w:ascii="Trebuchet MS" w:eastAsia="Times New Roman" w:hAnsi="Trebuchet MS"/>
          <w:bCs/>
          <w:sz w:val="24"/>
          <w:szCs w:val="24"/>
        </w:rPr>
        <w:t>,</w:t>
      </w:r>
      <w:r w:rsidRPr="00E806C0">
        <w:rPr>
          <w:rFonts w:ascii="Trebuchet MS" w:eastAsia="Times New Roman" w:hAnsi="Trebuchet MS"/>
          <w:bCs/>
          <w:sz w:val="24"/>
          <w:szCs w:val="24"/>
        </w:rPr>
        <w:t xml:space="preserve"> în calitate de beneficiar</w:t>
      </w:r>
      <w:r w:rsidR="00791138" w:rsidRPr="00E806C0">
        <w:rPr>
          <w:rFonts w:ascii="Trebuchet MS" w:eastAsia="Times New Roman" w:hAnsi="Trebuchet MS"/>
          <w:bCs/>
          <w:sz w:val="24"/>
          <w:szCs w:val="24"/>
        </w:rPr>
        <w:t>,</w:t>
      </w:r>
      <w:r w:rsidRPr="00E806C0">
        <w:rPr>
          <w:rFonts w:ascii="Trebuchet MS" w:eastAsia="Times New Roman" w:hAnsi="Trebuchet MS"/>
          <w:bCs/>
          <w:sz w:val="24"/>
          <w:szCs w:val="24"/>
        </w:rPr>
        <w:t xml:space="preserve"> </w:t>
      </w:r>
      <w:r w:rsidRPr="00E806C0">
        <w:rPr>
          <w:rFonts w:ascii="Trebuchet MS" w:eastAsia="Times New Roman" w:hAnsi="Trebuchet MS"/>
          <w:sz w:val="24"/>
          <w:szCs w:val="24"/>
        </w:rPr>
        <w:t xml:space="preserve">proiectul </w:t>
      </w:r>
      <w:r w:rsidR="00DE2D87" w:rsidRPr="00E806C0">
        <w:rPr>
          <w:rFonts w:ascii="Trebuchet MS" w:eastAsia="Times New Roman" w:hAnsi="Trebuchet MS"/>
          <w:b/>
          <w:bCs/>
          <w:sz w:val="24"/>
          <w:szCs w:val="24"/>
        </w:rPr>
        <w:t>„</w:t>
      </w:r>
      <w:r w:rsidR="00DE2D87" w:rsidRPr="00E806C0">
        <w:rPr>
          <w:rFonts w:ascii="Trebuchet MS" w:eastAsia="Times New Roman" w:hAnsi="Trebuchet MS"/>
          <w:b/>
          <w:bCs/>
          <w:i/>
          <w:sz w:val="24"/>
          <w:szCs w:val="24"/>
        </w:rPr>
        <w:t>Instruire orizontală în domeniul prelucrării datelor cu caracter personal pentru beneficiarii</w:t>
      </w:r>
      <w:r w:rsidR="003E6AB1" w:rsidRPr="00E806C0">
        <w:rPr>
          <w:rFonts w:ascii="Trebuchet MS" w:eastAsia="Times New Roman" w:hAnsi="Trebuchet MS"/>
          <w:b/>
          <w:bCs/>
          <w:i/>
          <w:sz w:val="24"/>
          <w:szCs w:val="24"/>
        </w:rPr>
        <w:t xml:space="preserve"> și potențialii beneficiari </w:t>
      </w:r>
      <w:r w:rsidR="00DE2D87" w:rsidRPr="00E806C0">
        <w:rPr>
          <w:rFonts w:ascii="Trebuchet MS" w:eastAsia="Times New Roman" w:hAnsi="Trebuchet MS"/>
          <w:b/>
          <w:bCs/>
          <w:i/>
          <w:sz w:val="24"/>
          <w:szCs w:val="24"/>
        </w:rPr>
        <w:t xml:space="preserve"> FESI</w:t>
      </w:r>
      <w:r w:rsidR="00DE2D87" w:rsidRPr="00E806C0">
        <w:rPr>
          <w:rFonts w:ascii="Trebuchet MS" w:eastAsia="Times New Roman" w:hAnsi="Trebuchet MS"/>
          <w:b/>
          <w:bCs/>
          <w:sz w:val="24"/>
          <w:szCs w:val="24"/>
        </w:rPr>
        <w:t>”, cod proiect 1.1.114, cod SMIS2014+ 129690</w:t>
      </w:r>
      <w:r w:rsidR="000F7B83" w:rsidRPr="00E806C0">
        <w:rPr>
          <w:rFonts w:ascii="Trebuchet MS" w:eastAsia="Times New Roman" w:hAnsi="Trebuchet MS"/>
          <w:b/>
          <w:bCs/>
          <w:sz w:val="24"/>
          <w:szCs w:val="24"/>
        </w:rPr>
        <w:t xml:space="preserve">. </w:t>
      </w:r>
      <w:r w:rsidR="00DE2D87" w:rsidRPr="00E806C0">
        <w:rPr>
          <w:rFonts w:ascii="Trebuchet MS" w:eastAsia="Times New Roman" w:hAnsi="Trebuchet MS"/>
          <w:bCs/>
          <w:sz w:val="24"/>
          <w:szCs w:val="24"/>
        </w:rPr>
        <w:t xml:space="preserve">Proiectul este cofinanțat din </w:t>
      </w:r>
      <w:r w:rsidR="00DE2D87" w:rsidRPr="00E806C0">
        <w:rPr>
          <w:rFonts w:ascii="Trebuchet MS" w:eastAsia="Times New Roman" w:hAnsi="Trebuchet MS"/>
          <w:b/>
          <w:bCs/>
          <w:sz w:val="24"/>
          <w:szCs w:val="24"/>
        </w:rPr>
        <w:t>Fondul European de Dezvoltare Regională (FEDR), Programul Operațional Asistență Tehnică (POAT) 2014-2020</w:t>
      </w:r>
      <w:r w:rsidR="00DE2D87" w:rsidRPr="00E806C0">
        <w:rPr>
          <w:rFonts w:ascii="Trebuchet MS" w:eastAsia="Times New Roman" w:hAnsi="Trebuchet MS"/>
          <w:bCs/>
          <w:sz w:val="24"/>
          <w:szCs w:val="24"/>
        </w:rPr>
        <w:t xml:space="preserve"> și are o valoare totală de 6.577.646,22 lei.</w:t>
      </w:r>
    </w:p>
    <w:p w:rsidR="00835D0B" w:rsidRPr="00E806C0" w:rsidRDefault="003E6AB1" w:rsidP="00835D0B">
      <w:pPr>
        <w:spacing w:line="240" w:lineRule="auto"/>
        <w:ind w:firstLine="720"/>
        <w:rPr>
          <w:rFonts w:ascii="Trebuchet MS" w:eastAsia="Times New Roman" w:hAnsi="Trebuchet MS"/>
          <w:sz w:val="24"/>
          <w:szCs w:val="24"/>
        </w:rPr>
      </w:pPr>
      <w:r w:rsidRPr="003E6AB1">
        <w:rPr>
          <w:rFonts w:ascii="Trebuchet MS" w:eastAsia="Calibri" w:hAnsi="Trebuchet MS" w:cs="Trebuchet MS"/>
          <w:color w:val="000000"/>
          <w:sz w:val="24"/>
          <w:szCs w:val="24"/>
          <w:lang w:eastAsia="ro-RO"/>
        </w:rPr>
        <w:t xml:space="preserve"> Prin implementarea acestui proiect, Agenția Națională a Funcționarilor Publici (ANFP) și-a propus să contribuie la creşterea gradului de calificare a personalului implicat în activitatea de implementare a proiectelor finanţate din FESI, precum şi la crearea premiselor utilizării unei interpretări şi aplicări conforme și uniforme a legislaţiei în domeniul prelucrării datelor cu caracter personal, prin organizarea activ</w:t>
      </w:r>
      <w:r w:rsidR="00835D0B" w:rsidRPr="00E806C0">
        <w:rPr>
          <w:rFonts w:ascii="Trebuchet MS" w:eastAsia="Calibri" w:hAnsi="Trebuchet MS" w:cs="Trebuchet MS"/>
          <w:color w:val="000000"/>
          <w:sz w:val="24"/>
          <w:szCs w:val="24"/>
          <w:lang w:eastAsia="ro-RO"/>
        </w:rPr>
        <w:t>ităților specifice planificate.</w:t>
      </w:r>
      <w:r w:rsidR="00D2446B" w:rsidRPr="00E806C0">
        <w:rPr>
          <w:rFonts w:ascii="Trebuchet MS" w:eastAsia="Times New Roman" w:hAnsi="Trebuchet MS"/>
          <w:sz w:val="24"/>
          <w:szCs w:val="24"/>
        </w:rPr>
        <w:tab/>
      </w:r>
    </w:p>
    <w:p w:rsidR="00835D0B" w:rsidRPr="00E806C0" w:rsidRDefault="00835D0B" w:rsidP="00835D0B">
      <w:pPr>
        <w:spacing w:line="240" w:lineRule="auto"/>
        <w:rPr>
          <w:rFonts w:ascii="Trebuchet MS" w:eastAsia="Times New Roman" w:hAnsi="Trebuchet MS"/>
          <w:bCs/>
          <w:i/>
          <w:sz w:val="24"/>
          <w:szCs w:val="24"/>
        </w:rPr>
      </w:pPr>
      <w:r w:rsidRPr="00835D0B">
        <w:rPr>
          <w:rFonts w:ascii="Trebuchet MS" w:eastAsia="Times New Roman" w:hAnsi="Trebuchet MS"/>
          <w:i/>
          <w:sz w:val="24"/>
          <w:szCs w:val="24"/>
        </w:rPr>
        <w:t xml:space="preserve">Astfel, </w:t>
      </w:r>
      <w:r w:rsidRPr="00835D0B">
        <w:rPr>
          <w:rFonts w:ascii="Trebuchet MS" w:eastAsia="Times New Roman" w:hAnsi="Trebuchet MS"/>
          <w:b/>
          <w:i/>
          <w:sz w:val="24"/>
          <w:szCs w:val="24"/>
        </w:rPr>
        <w:t>rezultatele</w:t>
      </w:r>
      <w:r w:rsidRPr="00835D0B">
        <w:rPr>
          <w:rFonts w:ascii="Trebuchet MS" w:eastAsia="Times New Roman" w:hAnsi="Trebuchet MS"/>
          <w:i/>
          <w:sz w:val="24"/>
          <w:szCs w:val="24"/>
        </w:rPr>
        <w:t xml:space="preserve"> obținute în cadrul proiectului cod</w:t>
      </w:r>
      <w:r w:rsidRPr="00835D0B">
        <w:rPr>
          <w:rFonts w:ascii="Trebuchet MS" w:eastAsia="Times New Roman" w:hAnsi="Trebuchet MS"/>
          <w:b/>
          <w:bCs/>
          <w:i/>
          <w:sz w:val="24"/>
          <w:szCs w:val="24"/>
        </w:rPr>
        <w:t xml:space="preserve"> </w:t>
      </w:r>
      <w:r w:rsidRPr="00E806C0">
        <w:rPr>
          <w:rFonts w:ascii="Trebuchet MS" w:eastAsia="Times New Roman" w:hAnsi="Trebuchet MS"/>
          <w:bCs/>
          <w:i/>
          <w:sz w:val="24"/>
          <w:szCs w:val="24"/>
        </w:rPr>
        <w:t>1.1.114</w:t>
      </w:r>
      <w:r w:rsidRPr="00835D0B">
        <w:rPr>
          <w:rFonts w:ascii="Trebuchet MS" w:eastAsia="Times New Roman" w:hAnsi="Trebuchet MS"/>
          <w:bCs/>
          <w:i/>
          <w:sz w:val="24"/>
          <w:szCs w:val="24"/>
        </w:rPr>
        <w:t xml:space="preserve"> se referă la:</w:t>
      </w:r>
    </w:p>
    <w:p w:rsidR="00E806C0" w:rsidRPr="00E806C0" w:rsidRDefault="00E806C0" w:rsidP="00DE2D87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Trebuchet MS" w:eastAsia="Calibri" w:hAnsi="Trebuchet MS"/>
          <w:b/>
          <w:sz w:val="24"/>
          <w:szCs w:val="24"/>
        </w:rPr>
      </w:pPr>
      <w:r w:rsidRPr="00E806C0">
        <w:rPr>
          <w:rFonts w:ascii="Trebuchet MS" w:eastAsia="Calibri" w:hAnsi="Trebuchet MS"/>
          <w:b/>
          <w:i/>
          <w:sz w:val="24"/>
          <w:szCs w:val="24"/>
        </w:rPr>
        <w:t>Modulul</w:t>
      </w:r>
      <w:r w:rsidR="00835D0B" w:rsidRPr="00E806C0">
        <w:rPr>
          <w:rFonts w:ascii="Trebuchet MS" w:eastAsia="Calibri" w:hAnsi="Trebuchet MS"/>
          <w:b/>
          <w:i/>
          <w:sz w:val="24"/>
          <w:szCs w:val="24"/>
        </w:rPr>
        <w:t xml:space="preserve"> de formare generală în domeniul prelucrării datelor cu caracter personal</w:t>
      </w:r>
      <w:r w:rsidR="00835D0B" w:rsidRPr="00E806C0">
        <w:rPr>
          <w:rFonts w:ascii="Trebuchet MS" w:eastAsia="Calibri" w:hAnsi="Trebuchet MS"/>
          <w:b/>
          <w:sz w:val="24"/>
          <w:szCs w:val="24"/>
        </w:rPr>
        <w:t xml:space="preserve"> </w:t>
      </w:r>
      <w:r w:rsidR="00835D0B" w:rsidRPr="00E806C0">
        <w:rPr>
          <w:rFonts w:ascii="Trebuchet MS" w:eastAsia="Calibri" w:hAnsi="Trebuchet MS"/>
          <w:sz w:val="24"/>
          <w:szCs w:val="24"/>
        </w:rPr>
        <w:t>(</w:t>
      </w:r>
      <w:r w:rsidR="00835D0B" w:rsidRPr="00E806C0">
        <w:rPr>
          <w:rFonts w:ascii="Trebuchet MS" w:eastAsia="Calibri" w:hAnsi="Trebuchet MS"/>
          <w:sz w:val="24"/>
          <w:szCs w:val="24"/>
        </w:rPr>
        <w:t xml:space="preserve">derulat în perioada iunie 2021 – decembrie 2022) adresat unui grup țintă constituit din </w:t>
      </w:r>
      <w:r w:rsidR="00835D0B" w:rsidRPr="00E806C0">
        <w:rPr>
          <w:rFonts w:ascii="Trebuchet MS" w:eastAsia="Calibri" w:hAnsi="Trebuchet MS"/>
          <w:b/>
          <w:i/>
          <w:sz w:val="24"/>
          <w:szCs w:val="24"/>
        </w:rPr>
        <w:t>100</w:t>
      </w:r>
      <w:r w:rsidR="00835D0B" w:rsidRPr="00E806C0">
        <w:rPr>
          <w:rFonts w:ascii="Trebuchet MS" w:eastAsia="Calibri" w:hAnsi="Trebuchet MS"/>
          <w:b/>
          <w:i/>
          <w:sz w:val="24"/>
          <w:szCs w:val="24"/>
        </w:rPr>
        <w:t>0</w:t>
      </w:r>
      <w:r w:rsidR="00835D0B" w:rsidRPr="00E806C0">
        <w:rPr>
          <w:rFonts w:ascii="Trebuchet MS" w:eastAsia="Calibri" w:hAnsi="Trebuchet MS"/>
          <w:b/>
          <w:i/>
          <w:sz w:val="24"/>
          <w:szCs w:val="24"/>
        </w:rPr>
        <w:t xml:space="preserve"> de</w:t>
      </w:r>
      <w:r w:rsidRPr="00E806C0">
        <w:rPr>
          <w:rFonts w:ascii="Trebuchet MS" w:eastAsia="Calibri" w:hAnsi="Trebuchet MS"/>
          <w:b/>
          <w:i/>
          <w:sz w:val="24"/>
          <w:szCs w:val="24"/>
        </w:rPr>
        <w:t xml:space="preserve"> persoane</w:t>
      </w:r>
      <w:r w:rsidRPr="00E806C0">
        <w:rPr>
          <w:rFonts w:ascii="Trebuchet MS" w:eastAsia="Calibri" w:hAnsi="Trebuchet MS"/>
          <w:sz w:val="24"/>
          <w:szCs w:val="24"/>
        </w:rPr>
        <w:t xml:space="preserve"> de la nivelul </w:t>
      </w:r>
      <w:r>
        <w:rPr>
          <w:rFonts w:ascii="Trebuchet MS" w:eastAsia="Calibri" w:hAnsi="Trebuchet MS"/>
          <w:sz w:val="24"/>
          <w:szCs w:val="24"/>
        </w:rPr>
        <w:t xml:space="preserve">beneficiarilor și potențialilor </w:t>
      </w:r>
      <w:r w:rsidRPr="00E806C0">
        <w:rPr>
          <w:rFonts w:ascii="Trebuchet MS" w:eastAsia="Calibri" w:hAnsi="Trebuchet MS"/>
          <w:sz w:val="24"/>
          <w:szCs w:val="24"/>
        </w:rPr>
        <w:t>beneficiari FESI (2021-2027), implicate în dezvoltarea, implementarea și/sau gestionarea proiectel</w:t>
      </w:r>
      <w:r>
        <w:rPr>
          <w:rFonts w:ascii="Trebuchet MS" w:eastAsia="Calibri" w:hAnsi="Trebuchet MS"/>
          <w:sz w:val="24"/>
          <w:szCs w:val="24"/>
        </w:rPr>
        <w:t xml:space="preserve">or finanțate </w:t>
      </w:r>
      <w:bookmarkStart w:id="0" w:name="_GoBack"/>
      <w:bookmarkEnd w:id="0"/>
      <w:r>
        <w:rPr>
          <w:rFonts w:ascii="Trebuchet MS" w:eastAsia="Calibri" w:hAnsi="Trebuchet MS"/>
          <w:sz w:val="24"/>
          <w:szCs w:val="24"/>
        </w:rPr>
        <w:t>din aceste fonduri;</w:t>
      </w:r>
      <w:r w:rsidRPr="00E806C0">
        <w:rPr>
          <w:rFonts w:ascii="Trebuchet MS" w:eastAsia="Calibri" w:hAnsi="Trebuchet MS"/>
          <w:sz w:val="24"/>
          <w:szCs w:val="24"/>
        </w:rPr>
        <w:t xml:space="preserve"> </w:t>
      </w:r>
    </w:p>
    <w:p w:rsidR="00E806C0" w:rsidRPr="00E806C0" w:rsidRDefault="00E806C0" w:rsidP="00E806C0">
      <w:pPr>
        <w:pStyle w:val="ListParagraph"/>
        <w:spacing w:after="0" w:line="240" w:lineRule="auto"/>
        <w:outlineLvl w:val="0"/>
        <w:rPr>
          <w:rFonts w:ascii="Trebuchet MS" w:eastAsia="Calibri" w:hAnsi="Trebuchet MS"/>
          <w:b/>
          <w:sz w:val="12"/>
          <w:szCs w:val="12"/>
        </w:rPr>
      </w:pPr>
    </w:p>
    <w:p w:rsidR="00A61A2B" w:rsidRPr="00E806C0" w:rsidRDefault="00E806C0" w:rsidP="00DE2D87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Trebuchet MS" w:eastAsia="Calibri" w:hAnsi="Trebuchet MS"/>
          <w:b/>
          <w:sz w:val="24"/>
          <w:szCs w:val="24"/>
        </w:rPr>
      </w:pPr>
      <w:r w:rsidRPr="00E806C0">
        <w:rPr>
          <w:rFonts w:ascii="Trebuchet MS" w:eastAsia="Calibri" w:hAnsi="Trebuchet MS"/>
          <w:b/>
          <w:i/>
          <w:sz w:val="24"/>
          <w:szCs w:val="24"/>
        </w:rPr>
        <w:t>Modulul de formare profesională specializată și certificată A.N.C./ M.M.J.S./ M.E.N. în domeniul prelucrării datelor cu caracter personal</w:t>
      </w:r>
      <w:r w:rsidRPr="00E806C0">
        <w:rPr>
          <w:rFonts w:ascii="Trebuchet MS" w:eastAsia="Calibri" w:hAnsi="Trebuchet MS"/>
          <w:b/>
          <w:sz w:val="24"/>
          <w:szCs w:val="24"/>
        </w:rPr>
        <w:t xml:space="preserve"> </w:t>
      </w:r>
      <w:r w:rsidRPr="00E806C0">
        <w:rPr>
          <w:rFonts w:ascii="Trebuchet MS" w:eastAsia="Calibri" w:hAnsi="Trebuchet MS"/>
          <w:sz w:val="24"/>
          <w:szCs w:val="24"/>
        </w:rPr>
        <w:t xml:space="preserve">(derulat în perioada </w:t>
      </w:r>
      <w:r w:rsidRPr="00E806C0">
        <w:rPr>
          <w:rFonts w:ascii="Trebuchet MS" w:eastAsia="Calibri" w:hAnsi="Trebuchet MS"/>
          <w:sz w:val="24"/>
          <w:szCs w:val="24"/>
        </w:rPr>
        <w:t>martie</w:t>
      </w:r>
      <w:r w:rsidRPr="00E806C0">
        <w:rPr>
          <w:rFonts w:ascii="Trebuchet MS" w:eastAsia="Calibri" w:hAnsi="Trebuchet MS"/>
          <w:sz w:val="24"/>
          <w:szCs w:val="24"/>
        </w:rPr>
        <w:t xml:space="preserve"> – </w:t>
      </w:r>
      <w:r w:rsidRPr="00E806C0">
        <w:rPr>
          <w:rFonts w:ascii="Trebuchet MS" w:eastAsia="Calibri" w:hAnsi="Trebuchet MS"/>
          <w:sz w:val="24"/>
          <w:szCs w:val="24"/>
        </w:rPr>
        <w:t xml:space="preserve">august </w:t>
      </w:r>
      <w:r w:rsidRPr="00E806C0">
        <w:rPr>
          <w:rFonts w:ascii="Trebuchet MS" w:eastAsia="Calibri" w:hAnsi="Trebuchet MS"/>
          <w:sz w:val="24"/>
          <w:szCs w:val="24"/>
        </w:rPr>
        <w:t xml:space="preserve"> </w:t>
      </w:r>
      <w:r w:rsidRPr="00E806C0">
        <w:rPr>
          <w:rFonts w:ascii="Trebuchet MS" w:eastAsia="Calibri" w:hAnsi="Trebuchet MS"/>
          <w:sz w:val="24"/>
          <w:szCs w:val="24"/>
        </w:rPr>
        <w:t>2022)</w:t>
      </w:r>
      <w:r w:rsidRPr="00E806C0">
        <w:rPr>
          <w:rFonts w:ascii="Trebuchet MS" w:eastAsia="Calibri" w:hAnsi="Trebuchet MS"/>
          <w:b/>
          <w:sz w:val="24"/>
          <w:szCs w:val="24"/>
        </w:rPr>
        <w:t xml:space="preserve"> </w:t>
      </w:r>
      <w:r w:rsidRPr="00E806C0">
        <w:rPr>
          <w:rFonts w:ascii="Trebuchet MS" w:eastAsia="Calibri" w:hAnsi="Trebuchet MS"/>
          <w:sz w:val="24"/>
          <w:szCs w:val="24"/>
        </w:rPr>
        <w:t xml:space="preserve">adresat unui grup țintă constituit din </w:t>
      </w:r>
      <w:r w:rsidRPr="00E806C0">
        <w:rPr>
          <w:rFonts w:ascii="Trebuchet MS" w:eastAsia="Calibri" w:hAnsi="Trebuchet MS"/>
          <w:b/>
          <w:i/>
          <w:sz w:val="24"/>
          <w:szCs w:val="24"/>
        </w:rPr>
        <w:t>200 de persoane</w:t>
      </w:r>
      <w:r w:rsidRPr="00E806C0">
        <w:rPr>
          <w:rFonts w:ascii="Trebuchet MS" w:eastAsia="Calibri" w:hAnsi="Trebuchet MS"/>
          <w:sz w:val="24"/>
          <w:szCs w:val="24"/>
        </w:rPr>
        <w:t>, responsabili cu protecția datelor cu caracter personal de la nivelul beneficiarilor și potențialilor beneficiari FESI (2021-2027).</w:t>
      </w:r>
    </w:p>
    <w:p w:rsidR="00705EDF" w:rsidRPr="00E806C0" w:rsidRDefault="00705EDF" w:rsidP="00DE2D87">
      <w:pPr>
        <w:spacing w:after="0" w:line="240" w:lineRule="auto"/>
        <w:outlineLvl w:val="0"/>
        <w:rPr>
          <w:rFonts w:ascii="Trebuchet MS" w:eastAsia="Calibri" w:hAnsi="Trebuchet MS"/>
          <w:sz w:val="24"/>
          <w:szCs w:val="24"/>
        </w:rPr>
      </w:pPr>
    </w:p>
    <w:p w:rsidR="00E806C0" w:rsidRPr="00E806C0" w:rsidRDefault="00E806C0" w:rsidP="00E806C0">
      <w:pPr>
        <w:spacing w:after="0" w:line="240" w:lineRule="auto"/>
        <w:rPr>
          <w:rFonts w:ascii="Trebuchet MS" w:eastAsia="Calibri" w:hAnsi="Trebuchet MS"/>
          <w:sz w:val="24"/>
          <w:szCs w:val="24"/>
        </w:rPr>
      </w:pPr>
      <w:r w:rsidRPr="00E806C0">
        <w:rPr>
          <w:rFonts w:ascii="Trebuchet MS" w:eastAsia="Calibri" w:hAnsi="Trebuchet MS"/>
          <w:sz w:val="24"/>
          <w:szCs w:val="24"/>
        </w:rPr>
        <w:t xml:space="preserve">         Finalizarea implementării acestui proiect și atingerea în proporție de 100% a indicatorului de rezultat reprezintă pentru ANFP dovada implicării active în demersurile care aduc valoare adăugată în practica și conduita administrativă, prin inițiative de consolidare a administrației publice, în vederea utilizării eficiente și eficace a fondurilor europene.</w:t>
      </w:r>
    </w:p>
    <w:p w:rsidR="00250314" w:rsidRPr="00E806C0" w:rsidRDefault="00250314" w:rsidP="00DE2D87">
      <w:pPr>
        <w:spacing w:after="0" w:line="240" w:lineRule="auto"/>
        <w:rPr>
          <w:rFonts w:ascii="Trebuchet MS" w:eastAsia="Times New Roman" w:hAnsi="Trebuchet MS"/>
          <w:i/>
          <w:sz w:val="24"/>
          <w:szCs w:val="24"/>
        </w:rPr>
      </w:pPr>
    </w:p>
    <w:p w:rsidR="00BC0315" w:rsidRPr="00E806C0" w:rsidRDefault="00BC0315" w:rsidP="00192280">
      <w:pPr>
        <w:spacing w:after="0"/>
        <w:jc w:val="center"/>
        <w:rPr>
          <w:rFonts w:ascii="Trebuchet MS" w:eastAsia="Times New Roman" w:hAnsi="Trebuchet MS"/>
          <w:i/>
          <w:sz w:val="24"/>
          <w:szCs w:val="24"/>
        </w:rPr>
      </w:pPr>
      <w:r w:rsidRPr="00E806C0">
        <w:rPr>
          <w:rFonts w:ascii="Trebuchet MS" w:eastAsia="Times New Roman" w:hAnsi="Trebuchet MS"/>
          <w:i/>
          <w:sz w:val="24"/>
          <w:szCs w:val="24"/>
        </w:rPr>
        <w:t xml:space="preserve">Proiect cofinanțat din Fondul European de Dezvoltare Regională prin </w:t>
      </w:r>
      <w:r w:rsidR="00192280" w:rsidRPr="00E806C0">
        <w:rPr>
          <w:rFonts w:ascii="Trebuchet MS" w:eastAsia="Times New Roman" w:hAnsi="Trebuchet MS"/>
          <w:i/>
          <w:sz w:val="24"/>
          <w:szCs w:val="24"/>
        </w:rPr>
        <w:t xml:space="preserve">POAT </w:t>
      </w:r>
      <w:r w:rsidRPr="00E806C0">
        <w:rPr>
          <w:rFonts w:ascii="Trebuchet MS" w:eastAsia="Times New Roman" w:hAnsi="Trebuchet MS"/>
          <w:i/>
          <w:sz w:val="24"/>
          <w:szCs w:val="24"/>
        </w:rPr>
        <w:t>2014-2020</w:t>
      </w:r>
    </w:p>
    <w:p w:rsidR="00BC0315" w:rsidRPr="00E806C0" w:rsidRDefault="00BC0315" w:rsidP="00082105">
      <w:pPr>
        <w:spacing w:after="0"/>
        <w:ind w:firstLine="720"/>
        <w:jc w:val="left"/>
        <w:rPr>
          <w:rFonts w:ascii="Trebuchet MS" w:eastAsia="Times New Roman" w:hAnsi="Trebuchet MS"/>
          <w:i/>
          <w:sz w:val="24"/>
          <w:szCs w:val="24"/>
        </w:rPr>
      </w:pPr>
    </w:p>
    <w:p w:rsidR="00082105" w:rsidRPr="00E806C0" w:rsidRDefault="00082105" w:rsidP="00192280">
      <w:pPr>
        <w:spacing w:after="0"/>
        <w:jc w:val="center"/>
        <w:rPr>
          <w:rFonts w:ascii="Trebuchet MS" w:eastAsia="Times New Roman" w:hAnsi="Trebuchet MS"/>
          <w:i/>
          <w:sz w:val="24"/>
          <w:szCs w:val="24"/>
        </w:rPr>
      </w:pPr>
      <w:r w:rsidRPr="00E806C0">
        <w:rPr>
          <w:rFonts w:ascii="Trebuchet MS" w:eastAsia="Times New Roman" w:hAnsi="Trebuchet MS"/>
          <w:i/>
          <w:sz w:val="24"/>
          <w:szCs w:val="24"/>
        </w:rPr>
        <w:t>Pentru detalii suplimentare legate de acest proiect, persoanele de contact sunt:</w:t>
      </w:r>
    </w:p>
    <w:p w:rsidR="00A5073C" w:rsidRPr="00E806C0" w:rsidRDefault="00DE2D87" w:rsidP="00E806C0">
      <w:pPr>
        <w:spacing w:line="240" w:lineRule="auto"/>
        <w:jc w:val="left"/>
        <w:rPr>
          <w:rFonts w:ascii="Trebuchet MS" w:eastAsia="Times New Roman" w:hAnsi="Trebuchet MS"/>
          <w:bCs/>
          <w:sz w:val="24"/>
          <w:szCs w:val="24"/>
        </w:rPr>
      </w:pPr>
      <w:r w:rsidRPr="00E806C0">
        <w:rPr>
          <w:rFonts w:ascii="Trebuchet MS" w:eastAsia="Times New Roman" w:hAnsi="Trebuchet MS"/>
          <w:i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D5165" wp14:editId="3F586004">
                <wp:simplePos x="0" y="0"/>
                <wp:positionH relativeFrom="column">
                  <wp:posOffset>13335</wp:posOffset>
                </wp:positionH>
                <wp:positionV relativeFrom="paragraph">
                  <wp:posOffset>13335</wp:posOffset>
                </wp:positionV>
                <wp:extent cx="2428875" cy="733425"/>
                <wp:effectExtent l="0" t="0" r="9525" b="9525"/>
                <wp:wrapTight wrapText="bothSides">
                  <wp:wrapPolygon edited="0">
                    <wp:start x="0" y="0"/>
                    <wp:lineTo x="0" y="21319"/>
                    <wp:lineTo x="21515" y="21319"/>
                    <wp:lineTo x="21515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6C0" w:rsidRPr="00E806C0" w:rsidRDefault="00E806C0" w:rsidP="00E806C0">
                            <w:pPr>
                              <w:spacing w:after="0" w:line="360" w:lineRule="auto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806C0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Lavinia NICULESCU –  Manager de proiect </w:t>
                            </w:r>
                          </w:p>
                          <w:p w:rsidR="00E806C0" w:rsidRPr="00E806C0" w:rsidRDefault="00E806C0" w:rsidP="00E806C0">
                            <w:pPr>
                              <w:spacing w:after="0" w:line="360" w:lineRule="auto"/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806C0"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Agenţia Naţională a Funcţionarilor Publici </w:t>
                            </w:r>
                          </w:p>
                          <w:p w:rsidR="00E806C0" w:rsidRPr="00E806C0" w:rsidRDefault="00E806C0" w:rsidP="00E806C0">
                            <w:pPr>
                              <w:spacing w:after="0" w:line="360" w:lineRule="auto"/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806C0"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hyperlink r:id="rId9" w:history="1">
                              <w:r w:rsidRPr="00E806C0">
                                <w:rPr>
                                  <w:bCs/>
                                  <w:i/>
                                  <w:iCs/>
                                  <w:color w:val="0000FF"/>
                                  <w:sz w:val="18"/>
                                  <w:szCs w:val="18"/>
                                  <w:u w:val="single"/>
                                </w:rPr>
                                <w:t>lavinia.niculescu@anfp.gov.ro</w:t>
                              </w:r>
                            </w:hyperlink>
                          </w:p>
                          <w:p w:rsidR="00082105" w:rsidRDefault="00082105" w:rsidP="00082105">
                            <w:pPr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082105" w:rsidRPr="00BF4A2C" w:rsidRDefault="00082105" w:rsidP="00082105">
                            <w:pPr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082105" w:rsidRPr="00F313F0" w:rsidRDefault="00082105" w:rsidP="0008210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05pt;margin-top:1.05pt;width:191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SVhggIAAA8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" stroked="f">
                <v:textbox>
                  <w:txbxContent>
                    <w:p w:rsidR="00E806C0" w:rsidRPr="00E806C0" w:rsidRDefault="00E806C0" w:rsidP="00E806C0">
                      <w:pPr>
                        <w:spacing w:after="0" w:line="360" w:lineRule="auto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E806C0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Lavinia NICULESCU –  Manager de proiect </w:t>
                      </w:r>
                    </w:p>
                    <w:p w:rsidR="00E806C0" w:rsidRPr="00E806C0" w:rsidRDefault="00E806C0" w:rsidP="00E806C0">
                      <w:pPr>
                        <w:spacing w:after="0" w:line="360" w:lineRule="auto"/>
                        <w:rPr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E806C0">
                        <w:rPr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Agenţia Naţională a Funcţionarilor Publici </w:t>
                      </w:r>
                    </w:p>
                    <w:p w:rsidR="00E806C0" w:rsidRPr="00E806C0" w:rsidRDefault="00E806C0" w:rsidP="00E806C0">
                      <w:pPr>
                        <w:spacing w:after="0" w:line="360" w:lineRule="auto"/>
                        <w:rPr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E806C0">
                        <w:rPr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E-mail: </w:t>
                      </w:r>
                      <w:hyperlink r:id="rId10" w:history="1">
                        <w:r w:rsidRPr="00E806C0">
                          <w:rPr>
                            <w:bCs/>
                            <w:i/>
                            <w:iCs/>
                            <w:color w:val="0000FF"/>
                            <w:sz w:val="18"/>
                            <w:szCs w:val="18"/>
                            <w:u w:val="single"/>
                          </w:rPr>
                          <w:t>lavinia.niculescu@anfp.gov.ro</w:t>
                        </w:r>
                      </w:hyperlink>
                    </w:p>
                    <w:p w:rsidR="00082105" w:rsidRDefault="00082105" w:rsidP="00082105">
                      <w:pPr>
                        <w:rPr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082105" w:rsidRPr="00BF4A2C" w:rsidRDefault="00082105" w:rsidP="00082105">
                      <w:pPr>
                        <w:rPr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082105" w:rsidRPr="00F313F0" w:rsidRDefault="00082105" w:rsidP="0008210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27360" w:rsidRPr="00E806C0">
        <w:rPr>
          <w:rFonts w:ascii="Trebuchet MS" w:eastAsia="Times New Roman" w:hAnsi="Trebuchet MS"/>
          <w:i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684881" wp14:editId="07B2488B">
                <wp:simplePos x="0" y="0"/>
                <wp:positionH relativeFrom="column">
                  <wp:posOffset>3374390</wp:posOffset>
                </wp:positionH>
                <wp:positionV relativeFrom="paragraph">
                  <wp:posOffset>15875</wp:posOffset>
                </wp:positionV>
                <wp:extent cx="2628900" cy="727075"/>
                <wp:effectExtent l="0" t="0" r="0" b="0"/>
                <wp:wrapTight wrapText="bothSides">
                  <wp:wrapPolygon edited="0">
                    <wp:start x="0" y="0"/>
                    <wp:lineTo x="0" y="20940"/>
                    <wp:lineTo x="21443" y="20940"/>
                    <wp:lineTo x="21443" y="0"/>
                    <wp:lineTo x="0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72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2105" w:rsidRPr="001B556B" w:rsidRDefault="00DE2D87" w:rsidP="00082105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Monica COȘERU</w:t>
                            </w:r>
                            <w:r w:rsidR="00082105" w:rsidRPr="00753DF9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Asistent manager proiect</w:t>
                            </w:r>
                          </w:p>
                          <w:p w:rsidR="00082105" w:rsidRPr="00753DF9" w:rsidRDefault="00082105" w:rsidP="00082105">
                            <w:pPr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753DF9"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Agenţia Naţională a Funcţionarilor Publici </w:t>
                            </w:r>
                          </w:p>
                          <w:p w:rsidR="00082105" w:rsidRPr="00365F3B" w:rsidRDefault="00082105" w:rsidP="00082105">
                            <w:pPr>
                              <w:rPr>
                                <w:rStyle w:val="Hyperlink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E-</w:t>
                            </w:r>
                            <w:r w:rsidRPr="00753DF9"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mail: </w:t>
                            </w:r>
                            <w:hyperlink r:id="rId11" w:history="1">
                              <w:r w:rsidR="00DE2D87" w:rsidRPr="00ED53DA">
                                <w:rPr>
                                  <w:rStyle w:val="Hyperlink"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  <w:t>monica.coseru@anfp.gov.ro</w:t>
                              </w:r>
                            </w:hyperlink>
                            <w:r w:rsidR="001A043A"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2" w:history="1"/>
                          </w:p>
                          <w:p w:rsidR="00082105" w:rsidRPr="00753DF9" w:rsidRDefault="00082105" w:rsidP="00082105">
                            <w:pPr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082105" w:rsidRPr="00753DF9" w:rsidRDefault="00082105" w:rsidP="0008210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265.7pt;margin-top:1.25pt;width:207pt;height:5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" stroked="f">
                <v:textbox>
                  <w:txbxContent>
                    <w:p w:rsidR="00082105" w:rsidRPr="001B556B" w:rsidRDefault="00DE2D87" w:rsidP="00082105">
                      <w:pPr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Monica COȘERU</w:t>
                      </w:r>
                      <w:r w:rsidR="00082105" w:rsidRPr="00753DF9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– </w:t>
                      </w:r>
                      <w:r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Asistent manager proiect</w:t>
                      </w:r>
                    </w:p>
                    <w:p w:rsidR="00082105" w:rsidRPr="00753DF9" w:rsidRDefault="00082105" w:rsidP="00082105">
                      <w:pPr>
                        <w:rPr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753DF9">
                        <w:rPr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Agenţia Naţională a Funcţionarilor Publici </w:t>
                      </w:r>
                    </w:p>
                    <w:p w:rsidR="00082105" w:rsidRPr="00365F3B" w:rsidRDefault="00082105" w:rsidP="00082105">
                      <w:pPr>
                        <w:rPr>
                          <w:rStyle w:val="Hyperlink"/>
                        </w:rPr>
                      </w:pPr>
                      <w:r>
                        <w:rPr>
                          <w:bCs/>
                          <w:i/>
                          <w:iCs/>
                          <w:sz w:val="18"/>
                          <w:szCs w:val="18"/>
                        </w:rPr>
                        <w:t>E-</w:t>
                      </w:r>
                      <w:r w:rsidRPr="00753DF9">
                        <w:rPr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mail: </w:t>
                      </w:r>
                      <w:hyperlink r:id="rId13" w:history="1">
                        <w:r w:rsidR="00DE2D87" w:rsidRPr="00ED53DA">
                          <w:rPr>
                            <w:rStyle w:val="Hyperlink"/>
                            <w:bCs/>
                            <w:i/>
                            <w:iCs/>
                            <w:sz w:val="18"/>
                            <w:szCs w:val="18"/>
                          </w:rPr>
                          <w:t>monica.coseru@anfp.gov.ro</w:t>
                        </w:r>
                      </w:hyperlink>
                      <w:r w:rsidR="001A043A">
                        <w:rPr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hyperlink r:id="rId14" w:history="1"/>
                    </w:p>
                    <w:p w:rsidR="00082105" w:rsidRPr="00753DF9" w:rsidRDefault="00082105" w:rsidP="00082105">
                      <w:pPr>
                        <w:rPr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082105" w:rsidRPr="00753DF9" w:rsidRDefault="00082105" w:rsidP="0008210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A5073C" w:rsidRPr="00E806C0" w:rsidSect="00F27360">
      <w:footerReference w:type="default" r:id="rId15"/>
      <w:headerReference w:type="first" r:id="rId16"/>
      <w:footerReference w:type="first" r:id="rId17"/>
      <w:pgSz w:w="11906" w:h="16838" w:code="9"/>
      <w:pgMar w:top="1135" w:right="1418" w:bottom="1701" w:left="1418" w:header="0" w:footer="1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AB4" w:rsidRDefault="00CE3AB4" w:rsidP="001F1EB0">
      <w:pPr>
        <w:spacing w:after="0" w:line="240" w:lineRule="auto"/>
      </w:pPr>
      <w:r>
        <w:separator/>
      </w:r>
    </w:p>
  </w:endnote>
  <w:endnote w:type="continuationSeparator" w:id="0">
    <w:p w:rsidR="00CE3AB4" w:rsidRDefault="00CE3AB4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Mircea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E806C0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EEE" w:rsidRDefault="0002434F" w:rsidP="0002434F">
    <w:pPr>
      <w:pStyle w:val="Footer"/>
      <w:tabs>
        <w:tab w:val="left" w:pos="4140"/>
      </w:tabs>
      <w:jc w:val="center"/>
    </w:pPr>
    <w:r>
      <w:rPr>
        <w:noProof/>
        <w:lang w:eastAsia="ro-RO"/>
      </w:rPr>
      <w:drawing>
        <wp:inline distT="0" distB="0" distL="0" distR="0" wp14:anchorId="292E4D30" wp14:editId="7053EC86">
          <wp:extent cx="2857500" cy="944880"/>
          <wp:effectExtent l="0" t="0" r="0" b="7620"/>
          <wp:docPr id="5" name="Picture 5" descr="sigla ANFP compl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 ANFP compl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AB4" w:rsidRDefault="00CE3AB4" w:rsidP="001F1EB0">
      <w:pPr>
        <w:spacing w:after="0" w:line="240" w:lineRule="auto"/>
      </w:pPr>
      <w:r>
        <w:separator/>
      </w:r>
    </w:p>
  </w:footnote>
  <w:footnote w:type="continuationSeparator" w:id="0">
    <w:p w:rsidR="00CE3AB4" w:rsidRDefault="00CE3AB4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EEE" w:rsidRDefault="00362A23">
    <w:pPr>
      <w:pStyle w:val="Header"/>
    </w:pPr>
    <w:r>
      <w:rPr>
        <w:noProof/>
        <w:lang w:eastAsia="ro-RO"/>
      </w:rPr>
      <w:drawing>
        <wp:anchor distT="0" distB="0" distL="114300" distR="114300" simplePos="0" relativeHeight="251658752" behindDoc="1" locked="0" layoutInCell="1" allowOverlap="1" wp14:anchorId="7AF69651" wp14:editId="60F1A5D3">
          <wp:simplePos x="0" y="0"/>
          <wp:positionH relativeFrom="column">
            <wp:posOffset>2547620</wp:posOffset>
          </wp:positionH>
          <wp:positionV relativeFrom="paragraph">
            <wp:posOffset>265430</wp:posOffset>
          </wp:positionV>
          <wp:extent cx="666750" cy="666750"/>
          <wp:effectExtent l="0" t="0" r="0" b="0"/>
          <wp:wrapTight wrapText="bothSides">
            <wp:wrapPolygon edited="0">
              <wp:start x="0" y="0"/>
              <wp:lineTo x="0" y="20983"/>
              <wp:lineTo x="20983" y="20983"/>
              <wp:lineTo x="20983" y="0"/>
              <wp:lineTo x="0" y="0"/>
            </wp:wrapPolygon>
          </wp:wrapTight>
          <wp:docPr id="4" name="Picture 3" descr="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CB2">
      <w:rPr>
        <w:noProof/>
        <w:lang w:eastAsia="ro-RO"/>
      </w:rPr>
      <w:drawing>
        <wp:anchor distT="0" distB="0" distL="114300" distR="114300" simplePos="0" relativeHeight="251655680" behindDoc="0" locked="0" layoutInCell="1" allowOverlap="1" wp14:anchorId="317367FE" wp14:editId="33695B08">
          <wp:simplePos x="0" y="0"/>
          <wp:positionH relativeFrom="column">
            <wp:posOffset>4747895</wp:posOffset>
          </wp:positionH>
          <wp:positionV relativeFrom="paragraph">
            <wp:posOffset>257175</wp:posOffset>
          </wp:positionV>
          <wp:extent cx="990600" cy="781050"/>
          <wp:effectExtent l="0" t="0" r="0" b="0"/>
          <wp:wrapNone/>
          <wp:docPr id="8" name="Picture 1" descr="Header A4 Portrait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" descr="Header A4 Portrait2.png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818"/>
                  <a:stretch/>
                </pic:blipFill>
                <pic:spPr bwMode="auto">
                  <a:xfrm>
                    <a:off x="0" y="0"/>
                    <a:ext cx="990600" cy="781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D2CB2">
      <w:rPr>
        <w:noProof/>
        <w:lang w:eastAsia="ro-RO"/>
      </w:rPr>
      <w:drawing>
        <wp:anchor distT="0" distB="0" distL="114300" distR="114300" simplePos="0" relativeHeight="251656704" behindDoc="1" locked="0" layoutInCell="1" allowOverlap="1" wp14:anchorId="6BD620FD" wp14:editId="10BC7702">
          <wp:simplePos x="0" y="0"/>
          <wp:positionH relativeFrom="column">
            <wp:posOffset>42545</wp:posOffset>
          </wp:positionH>
          <wp:positionV relativeFrom="paragraph">
            <wp:posOffset>247650</wp:posOffset>
          </wp:positionV>
          <wp:extent cx="990600" cy="752475"/>
          <wp:effectExtent l="0" t="0" r="0" b="9525"/>
          <wp:wrapTight wrapText="bothSides">
            <wp:wrapPolygon edited="0">
              <wp:start x="0" y="0"/>
              <wp:lineTo x="0" y="21327"/>
              <wp:lineTo x="21185" y="21327"/>
              <wp:lineTo x="21185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253B2"/>
    <w:multiLevelType w:val="hybridMultilevel"/>
    <w:tmpl w:val="51E0835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4BE"/>
    <w:rsid w:val="0002434F"/>
    <w:rsid w:val="00040CE4"/>
    <w:rsid w:val="00046D2B"/>
    <w:rsid w:val="000740F7"/>
    <w:rsid w:val="00076119"/>
    <w:rsid w:val="00082105"/>
    <w:rsid w:val="00086400"/>
    <w:rsid w:val="00097E88"/>
    <w:rsid w:val="000C2081"/>
    <w:rsid w:val="000D12FA"/>
    <w:rsid w:val="000F7B83"/>
    <w:rsid w:val="00121085"/>
    <w:rsid w:val="00132A24"/>
    <w:rsid w:val="00145561"/>
    <w:rsid w:val="00147D2E"/>
    <w:rsid w:val="001857AB"/>
    <w:rsid w:val="00192280"/>
    <w:rsid w:val="001A043A"/>
    <w:rsid w:val="001B0BA7"/>
    <w:rsid w:val="001B6478"/>
    <w:rsid w:val="001C62D8"/>
    <w:rsid w:val="001D1739"/>
    <w:rsid w:val="001E182A"/>
    <w:rsid w:val="001F1EB0"/>
    <w:rsid w:val="001F45FC"/>
    <w:rsid w:val="00223286"/>
    <w:rsid w:val="00224BB0"/>
    <w:rsid w:val="00226766"/>
    <w:rsid w:val="00246032"/>
    <w:rsid w:val="00250314"/>
    <w:rsid w:val="002572CC"/>
    <w:rsid w:val="00280677"/>
    <w:rsid w:val="00283290"/>
    <w:rsid w:val="00292715"/>
    <w:rsid w:val="002941B2"/>
    <w:rsid w:val="002A6AFB"/>
    <w:rsid w:val="002B0E58"/>
    <w:rsid w:val="002F40DF"/>
    <w:rsid w:val="00327B8C"/>
    <w:rsid w:val="003543A3"/>
    <w:rsid w:val="0035715D"/>
    <w:rsid w:val="00360998"/>
    <w:rsid w:val="00362A23"/>
    <w:rsid w:val="003651B2"/>
    <w:rsid w:val="00365F3B"/>
    <w:rsid w:val="0038484F"/>
    <w:rsid w:val="003A0EF9"/>
    <w:rsid w:val="003D1CED"/>
    <w:rsid w:val="003E6AB1"/>
    <w:rsid w:val="003F0955"/>
    <w:rsid w:val="003F6E73"/>
    <w:rsid w:val="00414EEE"/>
    <w:rsid w:val="00415BF0"/>
    <w:rsid w:val="00461AB1"/>
    <w:rsid w:val="00465188"/>
    <w:rsid w:val="00472F0B"/>
    <w:rsid w:val="0047422F"/>
    <w:rsid w:val="004B0567"/>
    <w:rsid w:val="004B198D"/>
    <w:rsid w:val="00544AF9"/>
    <w:rsid w:val="00551D87"/>
    <w:rsid w:val="00562B90"/>
    <w:rsid w:val="00593086"/>
    <w:rsid w:val="005D5E4B"/>
    <w:rsid w:val="005D7EBF"/>
    <w:rsid w:val="005E654E"/>
    <w:rsid w:val="005F73DE"/>
    <w:rsid w:val="006024BE"/>
    <w:rsid w:val="0062485D"/>
    <w:rsid w:val="006512FB"/>
    <w:rsid w:val="00677640"/>
    <w:rsid w:val="00701686"/>
    <w:rsid w:val="00705EDF"/>
    <w:rsid w:val="00722ABC"/>
    <w:rsid w:val="00752166"/>
    <w:rsid w:val="007578A6"/>
    <w:rsid w:val="007658E8"/>
    <w:rsid w:val="007865F9"/>
    <w:rsid w:val="00791138"/>
    <w:rsid w:val="007A7042"/>
    <w:rsid w:val="007B4F07"/>
    <w:rsid w:val="007D688B"/>
    <w:rsid w:val="007E611A"/>
    <w:rsid w:val="008056AF"/>
    <w:rsid w:val="0081685E"/>
    <w:rsid w:val="00833227"/>
    <w:rsid w:val="00835D0B"/>
    <w:rsid w:val="008413B0"/>
    <w:rsid w:val="008469E9"/>
    <w:rsid w:val="00846D57"/>
    <w:rsid w:val="0087454B"/>
    <w:rsid w:val="0089129C"/>
    <w:rsid w:val="0089667F"/>
    <w:rsid w:val="00896E93"/>
    <w:rsid w:val="008C3AD9"/>
    <w:rsid w:val="008D03F7"/>
    <w:rsid w:val="008D2CB2"/>
    <w:rsid w:val="008D30DC"/>
    <w:rsid w:val="008D5D0C"/>
    <w:rsid w:val="0094051C"/>
    <w:rsid w:val="009612BB"/>
    <w:rsid w:val="009A5C28"/>
    <w:rsid w:val="009C15F5"/>
    <w:rsid w:val="009F2137"/>
    <w:rsid w:val="00A02FD1"/>
    <w:rsid w:val="00A40748"/>
    <w:rsid w:val="00A41F0F"/>
    <w:rsid w:val="00A5073C"/>
    <w:rsid w:val="00A51F82"/>
    <w:rsid w:val="00A61A2B"/>
    <w:rsid w:val="00A91525"/>
    <w:rsid w:val="00AA5C2F"/>
    <w:rsid w:val="00AB2C90"/>
    <w:rsid w:val="00AC1FE0"/>
    <w:rsid w:val="00AD6F15"/>
    <w:rsid w:val="00AE6CD7"/>
    <w:rsid w:val="00B169BD"/>
    <w:rsid w:val="00B211C6"/>
    <w:rsid w:val="00B33C61"/>
    <w:rsid w:val="00B418AC"/>
    <w:rsid w:val="00B50A21"/>
    <w:rsid w:val="00B51BC1"/>
    <w:rsid w:val="00B60D85"/>
    <w:rsid w:val="00B741F9"/>
    <w:rsid w:val="00B7476E"/>
    <w:rsid w:val="00B75237"/>
    <w:rsid w:val="00B858CF"/>
    <w:rsid w:val="00B85A81"/>
    <w:rsid w:val="00B92EFE"/>
    <w:rsid w:val="00B9361E"/>
    <w:rsid w:val="00B97EDF"/>
    <w:rsid w:val="00BA2CD1"/>
    <w:rsid w:val="00BA31C3"/>
    <w:rsid w:val="00BA4501"/>
    <w:rsid w:val="00BC0315"/>
    <w:rsid w:val="00BD03FB"/>
    <w:rsid w:val="00BE4C7B"/>
    <w:rsid w:val="00C42B77"/>
    <w:rsid w:val="00C43FB8"/>
    <w:rsid w:val="00C64404"/>
    <w:rsid w:val="00C72823"/>
    <w:rsid w:val="00C8282F"/>
    <w:rsid w:val="00C84B74"/>
    <w:rsid w:val="00C87EEE"/>
    <w:rsid w:val="00CC3F77"/>
    <w:rsid w:val="00CD7882"/>
    <w:rsid w:val="00CE3AB4"/>
    <w:rsid w:val="00D12512"/>
    <w:rsid w:val="00D2446B"/>
    <w:rsid w:val="00D50CAD"/>
    <w:rsid w:val="00D563D6"/>
    <w:rsid w:val="00D77E53"/>
    <w:rsid w:val="00DA2FC2"/>
    <w:rsid w:val="00DA363A"/>
    <w:rsid w:val="00DB4A89"/>
    <w:rsid w:val="00DD3323"/>
    <w:rsid w:val="00DE2D87"/>
    <w:rsid w:val="00DE5690"/>
    <w:rsid w:val="00DF2DED"/>
    <w:rsid w:val="00E03F7C"/>
    <w:rsid w:val="00E0612E"/>
    <w:rsid w:val="00E2108A"/>
    <w:rsid w:val="00E33FB5"/>
    <w:rsid w:val="00E72435"/>
    <w:rsid w:val="00E806C0"/>
    <w:rsid w:val="00E84BB9"/>
    <w:rsid w:val="00EB79E5"/>
    <w:rsid w:val="00EE7A7F"/>
    <w:rsid w:val="00EF1E3D"/>
    <w:rsid w:val="00F058C1"/>
    <w:rsid w:val="00F17194"/>
    <w:rsid w:val="00F2086D"/>
    <w:rsid w:val="00F21A11"/>
    <w:rsid w:val="00F27360"/>
    <w:rsid w:val="00F32BE3"/>
    <w:rsid w:val="00F3300A"/>
    <w:rsid w:val="00F92413"/>
    <w:rsid w:val="00FB2A7E"/>
    <w:rsid w:val="00FC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BB9"/>
    <w:pPr>
      <w:spacing w:after="12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4B0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567"/>
    <w:rPr>
      <w:rFonts w:ascii="Tahoma" w:hAnsi="Tahoma" w:cs="Tahoma"/>
      <w:sz w:val="16"/>
      <w:szCs w:val="16"/>
    </w:rPr>
  </w:style>
  <w:style w:type="character" w:styleId="Hyperlink">
    <w:name w:val="Hyperlink"/>
    <w:rsid w:val="000821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9361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828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C8282F"/>
    <w:rPr>
      <w:b/>
      <w:bCs/>
    </w:rPr>
  </w:style>
  <w:style w:type="character" w:styleId="Emphasis">
    <w:name w:val="Emphasis"/>
    <w:basedOn w:val="DefaultParagraphFont"/>
    <w:uiPriority w:val="20"/>
    <w:qFormat/>
    <w:rsid w:val="00C8282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BB9"/>
    <w:pPr>
      <w:spacing w:after="12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4B0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567"/>
    <w:rPr>
      <w:rFonts w:ascii="Tahoma" w:hAnsi="Tahoma" w:cs="Tahoma"/>
      <w:sz w:val="16"/>
      <w:szCs w:val="16"/>
    </w:rPr>
  </w:style>
  <w:style w:type="character" w:styleId="Hyperlink">
    <w:name w:val="Hyperlink"/>
    <w:rsid w:val="000821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9361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828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C8282F"/>
    <w:rPr>
      <w:b/>
      <w:bCs/>
    </w:rPr>
  </w:style>
  <w:style w:type="character" w:styleId="Emphasis">
    <w:name w:val="Emphasis"/>
    <w:basedOn w:val="DefaultParagraphFont"/>
    <w:uiPriority w:val="20"/>
    <w:qFormat/>
    <w:rsid w:val="00C828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onica.coseru@anfp.gov.r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armen.hartopeanu@anfp.gov.ro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onica.coseru@anfp.gov.ro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lavinia.niculescu@anfp.gov.ro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lavinia.niculescu@anfp.gov.ro" TargetMode="External"/><Relationship Id="rId14" Type="http://schemas.openxmlformats.org/officeDocument/2006/relationships/hyperlink" Target="mailto:carmen.hartopeanu@anfp.gov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C5E8B-3C5C-4136-93A6-8578CAB8E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Hartopeanu</dc:creator>
  <cp:lastModifiedBy>Mihaela Roman</cp:lastModifiedBy>
  <cp:revision>2</cp:revision>
  <cp:lastPrinted>2019-08-12T07:26:00Z</cp:lastPrinted>
  <dcterms:created xsi:type="dcterms:W3CDTF">2023-01-06T08:12:00Z</dcterms:created>
  <dcterms:modified xsi:type="dcterms:W3CDTF">2023-01-06T08:12:00Z</dcterms:modified>
</cp:coreProperties>
</file>