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16" w:rsidRDefault="00594416" w:rsidP="00594416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28.05.2019</w:t>
      </w:r>
    </w:p>
    <w:p w:rsidR="00594416" w:rsidRDefault="00594416" w:rsidP="00594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94416" w:rsidRDefault="00594416" w:rsidP="00594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ŞTIRE</w:t>
      </w:r>
    </w:p>
    <w:p w:rsidR="00594416" w:rsidRDefault="00594416" w:rsidP="00594416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594416" w:rsidRDefault="00594416" w:rsidP="00594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CAE">
        <w:rPr>
          <w:rFonts w:ascii="Times New Roman" w:hAnsi="Times New Roman"/>
          <w:b/>
          <w:sz w:val="24"/>
          <w:szCs w:val="24"/>
        </w:rPr>
        <w:t xml:space="preserve">Instituțiile UE </w:t>
      </w:r>
      <w:r>
        <w:rPr>
          <w:rFonts w:ascii="Times New Roman" w:hAnsi="Times New Roman"/>
          <w:b/>
          <w:sz w:val="24"/>
          <w:szCs w:val="24"/>
        </w:rPr>
        <w:t xml:space="preserve">recrutează tineri </w:t>
      </w:r>
      <w:proofErr w:type="spellStart"/>
      <w:r>
        <w:rPr>
          <w:rFonts w:ascii="Times New Roman" w:hAnsi="Times New Roman"/>
          <w:b/>
          <w:sz w:val="24"/>
          <w:szCs w:val="24"/>
        </w:rPr>
        <w:t>absolven</w:t>
      </w:r>
      <w:r w:rsidR="00D17581">
        <w:rPr>
          <w:rFonts w:ascii="Times New Roman" w:hAnsi="Times New Roman"/>
          <w:b/>
          <w:sz w:val="24"/>
          <w:szCs w:val="24"/>
        </w:rPr>
        <w:t>ţ</w:t>
      </w:r>
      <w:r>
        <w:rPr>
          <w:rFonts w:ascii="Times New Roman" w:hAnsi="Times New Roman"/>
          <w:b/>
          <w:sz w:val="24"/>
          <w:szCs w:val="24"/>
        </w:rPr>
        <w:t>i</w:t>
      </w:r>
      <w:proofErr w:type="spellEnd"/>
    </w:p>
    <w:p w:rsidR="00594416" w:rsidRPr="00FA2CAE" w:rsidRDefault="00594416" w:rsidP="00594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416" w:rsidRDefault="00594416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2CAE">
        <w:rPr>
          <w:rFonts w:ascii="Times New Roman" w:hAnsi="Times New Roman"/>
          <w:sz w:val="24"/>
          <w:szCs w:val="24"/>
        </w:rPr>
        <w:t>Oficiul European pentru Selecția Personalului (EPSO) informează că instituțiile Uniunii Europene caută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absolvenţi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tineri </w:t>
      </w:r>
      <w:proofErr w:type="spellStart"/>
      <w:r>
        <w:rPr>
          <w:rFonts w:ascii="Times New Roman" w:hAnsi="Times New Roman"/>
          <w:sz w:val="24"/>
          <w:szCs w:val="24"/>
        </w:rPr>
        <w:t>profesionişti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pasionaţi</w:t>
      </w:r>
      <w:proofErr w:type="spellEnd"/>
      <w:r>
        <w:rPr>
          <w:rFonts w:ascii="Times New Roman" w:hAnsi="Times New Roman"/>
          <w:sz w:val="24"/>
          <w:szCs w:val="24"/>
        </w:rPr>
        <w:t xml:space="preserve"> de a găsi </w:t>
      </w:r>
      <w:proofErr w:type="spellStart"/>
      <w:r>
        <w:rPr>
          <w:rFonts w:ascii="Times New Roman" w:hAnsi="Times New Roman"/>
          <w:sz w:val="24"/>
          <w:szCs w:val="24"/>
        </w:rPr>
        <w:t>soluţii</w:t>
      </w:r>
      <w:proofErr w:type="spellEnd"/>
      <w:r>
        <w:rPr>
          <w:rFonts w:ascii="Times New Roman" w:hAnsi="Times New Roman"/>
          <w:sz w:val="24"/>
          <w:szCs w:val="24"/>
        </w:rPr>
        <w:t xml:space="preserve"> la câteva dintre cele mai presante provocări cu care ne confruntăm în societate, dar care să </w:t>
      </w:r>
      <w:proofErr w:type="spellStart"/>
      <w:r>
        <w:rPr>
          <w:rFonts w:ascii="Times New Roman" w:hAnsi="Times New Roman"/>
          <w:sz w:val="24"/>
          <w:szCs w:val="24"/>
        </w:rPr>
        <w:t>îşi</w:t>
      </w:r>
      <w:proofErr w:type="spellEnd"/>
      <w:r>
        <w:rPr>
          <w:rFonts w:ascii="Times New Roman" w:hAnsi="Times New Roman"/>
          <w:sz w:val="24"/>
          <w:szCs w:val="24"/>
        </w:rPr>
        <w:t xml:space="preserve"> asume o gamă largă de sarcini legate de formularea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punerea în aplicare a politicilor UE, precum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de gestionarea resurselor. </w:t>
      </w:r>
    </w:p>
    <w:p w:rsidR="00423D29" w:rsidRDefault="00423D29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416" w:rsidRDefault="00594416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Activitatea va fi </w:t>
      </w:r>
      <w:proofErr w:type="spellStart"/>
      <w:r>
        <w:rPr>
          <w:rFonts w:ascii="Times New Roman" w:hAnsi="Times New Roman"/>
          <w:sz w:val="24"/>
          <w:szCs w:val="24"/>
        </w:rPr>
        <w:t>desfăşurată</w:t>
      </w:r>
      <w:proofErr w:type="spellEnd"/>
      <w:r>
        <w:rPr>
          <w:rFonts w:ascii="Times New Roman" w:hAnsi="Times New Roman"/>
          <w:sz w:val="24"/>
          <w:szCs w:val="24"/>
        </w:rPr>
        <w:t xml:space="preserve"> în cadrul unor</w:t>
      </w:r>
      <w:r w:rsidRPr="00CC3FCE">
        <w:rPr>
          <w:rFonts w:ascii="Times New Roman" w:hAnsi="Times New Roman"/>
          <w:sz w:val="24"/>
          <w:szCs w:val="24"/>
        </w:rPr>
        <w:t xml:space="preserve"> echipe de o mare diversitate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C3FCE">
        <w:rPr>
          <w:rFonts w:ascii="Times New Roman" w:hAnsi="Times New Roman"/>
          <w:sz w:val="24"/>
          <w:szCs w:val="24"/>
        </w:rPr>
        <w:t xml:space="preserve">care </w:t>
      </w:r>
      <w:r>
        <w:rPr>
          <w:rFonts w:ascii="Times New Roman" w:hAnsi="Times New Roman"/>
          <w:sz w:val="24"/>
          <w:szCs w:val="24"/>
        </w:rPr>
        <w:t xml:space="preserve">caută </w:t>
      </w:r>
      <w:proofErr w:type="spellStart"/>
      <w:r>
        <w:rPr>
          <w:rFonts w:ascii="Times New Roman" w:hAnsi="Times New Roman"/>
          <w:sz w:val="24"/>
          <w:szCs w:val="24"/>
        </w:rPr>
        <w:t>soluţii</w:t>
      </w:r>
      <w:proofErr w:type="spellEnd"/>
      <w:r>
        <w:rPr>
          <w:rFonts w:ascii="Times New Roman" w:hAnsi="Times New Roman"/>
          <w:sz w:val="24"/>
          <w:szCs w:val="24"/>
        </w:rPr>
        <w:t xml:space="preserve"> la probleme ce </w:t>
      </w:r>
      <w:proofErr w:type="spellStart"/>
      <w:r>
        <w:rPr>
          <w:rFonts w:ascii="Times New Roman" w:hAnsi="Times New Roman"/>
          <w:sz w:val="24"/>
          <w:szCs w:val="24"/>
        </w:rPr>
        <w:t>ţin</w:t>
      </w:r>
      <w:proofErr w:type="spellEnd"/>
      <w:r>
        <w:rPr>
          <w:rFonts w:ascii="Times New Roman" w:hAnsi="Times New Roman"/>
          <w:sz w:val="24"/>
          <w:szCs w:val="24"/>
        </w:rPr>
        <w:t xml:space="preserve"> de: </w:t>
      </w:r>
      <w:r w:rsidRPr="00CC3FCE">
        <w:rPr>
          <w:rFonts w:ascii="Times New Roman" w:hAnsi="Times New Roman"/>
          <w:sz w:val="24"/>
          <w:szCs w:val="24"/>
        </w:rPr>
        <w:t>combaterea schimbărilor climatice, gestionarea migrației, combaterea terorismului, promovarea creșterii economic</w:t>
      </w:r>
      <w:r>
        <w:rPr>
          <w:rFonts w:ascii="Times New Roman" w:hAnsi="Times New Roman"/>
          <w:sz w:val="24"/>
          <w:szCs w:val="24"/>
        </w:rPr>
        <w:t>e și crearea de locuri de muncă, p</w:t>
      </w:r>
      <w:r w:rsidRPr="00CC3FCE">
        <w:rPr>
          <w:rFonts w:ascii="Times New Roman" w:hAnsi="Times New Roman"/>
          <w:sz w:val="24"/>
          <w:szCs w:val="24"/>
        </w:rPr>
        <w:t xml:space="preserve">rotecția datelor cu caracter personal, garantarea siguranței alimentare, asigurarea drepturilor pasagerilor în timpul călătoriilor, facilitarea tehnologilor durabile și conservarea naturii </w:t>
      </w:r>
      <w:r>
        <w:rPr>
          <w:rFonts w:ascii="Times New Roman" w:hAnsi="Times New Roman"/>
          <w:sz w:val="24"/>
          <w:szCs w:val="24"/>
        </w:rPr>
        <w:t>etc</w:t>
      </w:r>
      <w:r w:rsidRPr="00CC3FCE">
        <w:rPr>
          <w:rFonts w:ascii="Times New Roman" w:hAnsi="Times New Roman"/>
          <w:sz w:val="24"/>
          <w:szCs w:val="24"/>
        </w:rPr>
        <w:t xml:space="preserve">. </w:t>
      </w:r>
    </w:p>
    <w:p w:rsidR="00594416" w:rsidRPr="006F2912" w:rsidRDefault="00594416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Locul de muncă va fi în principal la</w:t>
      </w:r>
      <w:r w:rsidRPr="006F2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Bruxelles sau la Luxemburg, dar e</w:t>
      </w:r>
      <w:r w:rsidRPr="006F2912">
        <w:rPr>
          <w:rFonts w:ascii="Times New Roman" w:hAnsi="Times New Roman"/>
          <w:sz w:val="24"/>
          <w:szCs w:val="24"/>
        </w:rPr>
        <w:t xml:space="preserve">xistă și </w:t>
      </w:r>
      <w:r>
        <w:rPr>
          <w:rFonts w:ascii="Times New Roman" w:hAnsi="Times New Roman"/>
          <w:sz w:val="24"/>
          <w:szCs w:val="24"/>
        </w:rPr>
        <w:t xml:space="preserve"> posibilitatea </w:t>
      </w:r>
      <w:r w:rsidRPr="006F2912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a desfășura activitatea </w:t>
      </w:r>
      <w:r w:rsidRPr="006F2912">
        <w:rPr>
          <w:rFonts w:ascii="Times New Roman" w:hAnsi="Times New Roman"/>
          <w:sz w:val="24"/>
          <w:szCs w:val="24"/>
        </w:rPr>
        <w:t xml:space="preserve">în </w:t>
      </w:r>
      <w:r>
        <w:rPr>
          <w:rFonts w:ascii="Times New Roman" w:hAnsi="Times New Roman"/>
          <w:sz w:val="24"/>
          <w:szCs w:val="24"/>
        </w:rPr>
        <w:t xml:space="preserve">diferite </w:t>
      </w:r>
      <w:r w:rsidRPr="006F2912">
        <w:rPr>
          <w:rFonts w:ascii="Times New Roman" w:hAnsi="Times New Roman"/>
          <w:sz w:val="24"/>
          <w:szCs w:val="24"/>
        </w:rPr>
        <w:t xml:space="preserve">locuri din </w:t>
      </w:r>
      <w:r>
        <w:rPr>
          <w:rFonts w:ascii="Times New Roman" w:hAnsi="Times New Roman"/>
          <w:sz w:val="24"/>
          <w:szCs w:val="24"/>
        </w:rPr>
        <w:t xml:space="preserve">Europa </w:t>
      </w:r>
      <w:r w:rsidRPr="006F2912">
        <w:rPr>
          <w:rFonts w:ascii="Times New Roman" w:hAnsi="Times New Roman"/>
          <w:sz w:val="24"/>
          <w:szCs w:val="24"/>
        </w:rPr>
        <w:t>și din întreaga lume.</w:t>
      </w:r>
    </w:p>
    <w:p w:rsidR="00423D29" w:rsidRDefault="00423D29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416" w:rsidRDefault="00594416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vederea depunerii candidaturilor, persoanele interesate trebuie să îndeplinească următoarele condiții:  </w:t>
      </w:r>
    </w:p>
    <w:p w:rsidR="00594416" w:rsidRDefault="00594416" w:rsidP="005944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2912">
        <w:rPr>
          <w:rFonts w:ascii="Times New Roman" w:hAnsi="Times New Roman"/>
          <w:sz w:val="24"/>
          <w:szCs w:val="24"/>
        </w:rPr>
        <w:t>studii universitare (în orice domeniu) de cel p</w:t>
      </w:r>
      <w:r>
        <w:rPr>
          <w:rFonts w:ascii="Times New Roman" w:hAnsi="Times New Roman"/>
          <w:sz w:val="24"/>
          <w:szCs w:val="24"/>
        </w:rPr>
        <w:t>uțin 3 ani, absolvite cu diplomă</w:t>
      </w:r>
    </w:p>
    <w:p w:rsidR="00594416" w:rsidRDefault="00594416" w:rsidP="005944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cunoaşterea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Pr="006F2912">
        <w:rPr>
          <w:rFonts w:ascii="Times New Roman" w:hAnsi="Times New Roman"/>
          <w:sz w:val="24"/>
          <w:szCs w:val="24"/>
        </w:rPr>
        <w:t xml:space="preserve"> 2 limbi oficiale ale UE </w:t>
      </w:r>
    </w:p>
    <w:p w:rsidR="00594416" w:rsidRDefault="00594416" w:rsidP="005944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cetățenia UE.</w:t>
      </w:r>
    </w:p>
    <w:p w:rsidR="00594416" w:rsidRPr="009A5DEF" w:rsidRDefault="00594416" w:rsidP="00594416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A5DEF">
        <w:rPr>
          <w:rFonts w:ascii="Times New Roman" w:hAnsi="Times New Roman"/>
          <w:b/>
          <w:sz w:val="24"/>
          <w:szCs w:val="24"/>
        </w:rPr>
        <w:t>Studenții aflați în ultimul an de studiu pot, de asemenea, să își depună candidatura, sub rezerva obținerii diplomei până la 31 iulie 2019.</w:t>
      </w:r>
    </w:p>
    <w:p w:rsidR="00594416" w:rsidRDefault="00594416" w:rsidP="005944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2912">
        <w:rPr>
          <w:rFonts w:ascii="Times New Roman" w:hAnsi="Times New Roman"/>
          <w:sz w:val="24"/>
          <w:szCs w:val="24"/>
        </w:rPr>
        <w:t xml:space="preserve">Perioada </w:t>
      </w:r>
      <w:r>
        <w:rPr>
          <w:rFonts w:ascii="Times New Roman" w:hAnsi="Times New Roman"/>
          <w:sz w:val="24"/>
          <w:szCs w:val="24"/>
        </w:rPr>
        <w:t>pentru depunere</w:t>
      </w:r>
      <w:r w:rsidRPr="006F2912">
        <w:rPr>
          <w:rFonts w:ascii="Times New Roman" w:hAnsi="Times New Roman"/>
          <w:sz w:val="24"/>
          <w:szCs w:val="24"/>
        </w:rPr>
        <w:t xml:space="preserve">a candidaturilor este </w:t>
      </w:r>
      <w:r w:rsidRPr="006F2912">
        <w:rPr>
          <w:rFonts w:ascii="Times New Roman" w:hAnsi="Times New Roman"/>
          <w:b/>
          <w:sz w:val="24"/>
          <w:szCs w:val="24"/>
        </w:rPr>
        <w:t xml:space="preserve">23 mai - 25 iunie, ora 12.00 </w:t>
      </w:r>
      <w:proofErr w:type="spellStart"/>
      <w:r>
        <w:rPr>
          <w:rFonts w:ascii="Times New Roman" w:hAnsi="Times New Roman"/>
          <w:b/>
          <w:sz w:val="24"/>
          <w:szCs w:val="24"/>
        </w:rPr>
        <w:t>p.m</w:t>
      </w:r>
      <w:proofErr w:type="spellEnd"/>
      <w:r w:rsidRPr="006F2912">
        <w:rPr>
          <w:rFonts w:ascii="Times New Roman" w:hAnsi="Times New Roman"/>
          <w:b/>
          <w:sz w:val="24"/>
          <w:szCs w:val="24"/>
        </w:rPr>
        <w:t>, ora Bruxelles-ului.</w:t>
      </w:r>
    </w:p>
    <w:p w:rsidR="00594416" w:rsidRPr="006F2912" w:rsidRDefault="00594416" w:rsidP="005944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4416" w:rsidRDefault="00594416" w:rsidP="00594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</w:p>
    <w:p w:rsidR="00594416" w:rsidRDefault="00594416" w:rsidP="00594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4416" w:rsidRDefault="00594416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416" w:rsidRDefault="00594416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6F2912">
        <w:rPr>
          <w:rFonts w:ascii="Times New Roman" w:hAnsi="Times New Roman"/>
          <w:sz w:val="24"/>
          <w:szCs w:val="24"/>
        </w:rPr>
        <w:t xml:space="preserve">ai multe detalii privind criteriile, procedura de selecție și modalitatea de depunere a candidaturii, </w:t>
      </w:r>
      <w:r>
        <w:rPr>
          <w:rFonts w:ascii="Times New Roman" w:hAnsi="Times New Roman"/>
          <w:sz w:val="24"/>
          <w:szCs w:val="24"/>
        </w:rPr>
        <w:t>pot fi găsite pe</w:t>
      </w:r>
      <w:r w:rsidRPr="006F2912">
        <w:rPr>
          <w:rFonts w:ascii="Times New Roman" w:hAnsi="Times New Roman"/>
          <w:sz w:val="24"/>
          <w:szCs w:val="24"/>
        </w:rPr>
        <w:t xml:space="preserve"> site-ul </w:t>
      </w:r>
      <w:r w:rsidRPr="008C10FF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graduates.eu-careers.eu</w:t>
      </w:r>
      <w:r w:rsidRPr="006F2912">
        <w:rPr>
          <w:rFonts w:ascii="Times New Roman" w:hAnsi="Times New Roman"/>
          <w:sz w:val="24"/>
          <w:szCs w:val="24"/>
        </w:rPr>
        <w:t xml:space="preserve">. </w:t>
      </w:r>
    </w:p>
    <w:p w:rsidR="00594416" w:rsidRDefault="00594416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F2912">
        <w:rPr>
          <w:rFonts w:ascii="Times New Roman" w:hAnsi="Times New Roman"/>
          <w:sz w:val="24"/>
          <w:szCs w:val="24"/>
        </w:rPr>
        <w:t xml:space="preserve">e </w:t>
      </w:r>
      <w:r w:rsidRPr="008C10FF">
        <w:rPr>
          <w:rFonts w:ascii="Times New Roman" w:hAnsi="Times New Roman"/>
          <w:b/>
          <w:sz w:val="24"/>
          <w:szCs w:val="24"/>
        </w:rPr>
        <w:t>pagina oficială EPSO</w:t>
      </w:r>
      <w:r>
        <w:rPr>
          <w:rFonts w:ascii="Times New Roman" w:hAnsi="Times New Roman"/>
          <w:sz w:val="24"/>
          <w:szCs w:val="24"/>
        </w:rPr>
        <w:t xml:space="preserve"> pot fi aflate m</w:t>
      </w:r>
      <w:r w:rsidRPr="006F2912">
        <w:rPr>
          <w:rFonts w:ascii="Times New Roman" w:hAnsi="Times New Roman"/>
          <w:sz w:val="24"/>
          <w:szCs w:val="24"/>
        </w:rPr>
        <w:t xml:space="preserve">ai multe </w:t>
      </w:r>
      <w:proofErr w:type="spellStart"/>
      <w:r>
        <w:rPr>
          <w:rFonts w:ascii="Times New Roman" w:hAnsi="Times New Roman"/>
          <w:sz w:val="24"/>
          <w:szCs w:val="24"/>
        </w:rPr>
        <w:t>informaţii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F2912">
        <w:rPr>
          <w:rFonts w:ascii="Times New Roman" w:hAnsi="Times New Roman"/>
          <w:sz w:val="24"/>
          <w:szCs w:val="24"/>
        </w:rPr>
        <w:t>despre politica egalității de șanse</w:t>
      </w:r>
      <w:r>
        <w:rPr>
          <w:rFonts w:ascii="Times New Roman" w:hAnsi="Times New Roman"/>
          <w:sz w:val="24"/>
          <w:szCs w:val="24"/>
        </w:rPr>
        <w:t xml:space="preserve">, iar pe </w:t>
      </w:r>
      <w:r w:rsidRPr="00CC3FCE">
        <w:rPr>
          <w:rFonts w:ascii="Times New Roman" w:hAnsi="Times New Roman"/>
          <w:sz w:val="24"/>
          <w:szCs w:val="24"/>
        </w:rPr>
        <w:t xml:space="preserve">site-ul </w:t>
      </w:r>
      <w:proofErr w:type="spellStart"/>
      <w:r w:rsidRPr="008C10FF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EUandme</w:t>
      </w:r>
      <w:proofErr w:type="spellEnd"/>
      <w:r w:rsidRPr="008C10FF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 fi găsite detalii referitoare la </w:t>
      </w:r>
      <w:proofErr w:type="spellStart"/>
      <w:r>
        <w:rPr>
          <w:rFonts w:ascii="Times New Roman" w:hAnsi="Times New Roman"/>
          <w:sz w:val="24"/>
          <w:szCs w:val="24"/>
        </w:rPr>
        <w:t>acţi</w:t>
      </w:r>
      <w:r w:rsidR="003619DB">
        <w:rPr>
          <w:rFonts w:ascii="Times New Roman" w:hAnsi="Times New Roman"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nile</w:t>
      </w:r>
      <w:proofErr w:type="spellEnd"/>
      <w:r>
        <w:rPr>
          <w:rFonts w:ascii="Times New Roman" w:hAnsi="Times New Roman"/>
          <w:sz w:val="24"/>
          <w:szCs w:val="24"/>
        </w:rPr>
        <w:t xml:space="preserve"> UE  pentru cetățeni</w:t>
      </w:r>
      <w:r w:rsidRPr="00CC3FCE">
        <w:rPr>
          <w:rFonts w:ascii="Times New Roman" w:hAnsi="Times New Roman"/>
          <w:sz w:val="24"/>
          <w:szCs w:val="24"/>
        </w:rPr>
        <w:t>.</w:t>
      </w:r>
    </w:p>
    <w:p w:rsidR="00594416" w:rsidRPr="006F2912" w:rsidRDefault="00594416" w:rsidP="005944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2912">
        <w:rPr>
          <w:rFonts w:ascii="Times New Roman" w:hAnsi="Times New Roman"/>
          <w:sz w:val="24"/>
          <w:szCs w:val="24"/>
        </w:rPr>
        <w:t>Referință: EPSO/AD/373/19</w:t>
      </w:r>
    </w:p>
    <w:p w:rsidR="00594416" w:rsidRDefault="00594416" w:rsidP="00594416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594416" w:rsidRDefault="00594416" w:rsidP="00594416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594416" w:rsidRDefault="00594416" w:rsidP="00594416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594416" w:rsidRDefault="00594416" w:rsidP="00594416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594416" w:rsidRDefault="00594416" w:rsidP="00594416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594416" w:rsidRDefault="00594416" w:rsidP="00594416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594416" w:rsidRDefault="00594416" w:rsidP="00594416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594416" w:rsidRDefault="00594416" w:rsidP="00594416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0" locked="0" layoutInCell="1" allowOverlap="1" wp14:anchorId="3566C20E" wp14:editId="422F656F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416" w:rsidRDefault="00594416" w:rsidP="00594416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proofErr w:type="spellStart"/>
      <w:r w:rsidRPr="00DE3EFC">
        <w:rPr>
          <w:b/>
          <w:i/>
          <w:sz w:val="24"/>
          <w:szCs w:val="24"/>
        </w:rPr>
        <w:t>Direcţia</w:t>
      </w:r>
      <w:proofErr w:type="spellEnd"/>
      <w:r w:rsidRPr="00DE3EFC">
        <w:rPr>
          <w:b/>
          <w:i/>
          <w:sz w:val="24"/>
          <w:szCs w:val="24"/>
        </w:rPr>
        <w:t xml:space="preserve"> Comunicare </w:t>
      </w:r>
      <w:proofErr w:type="spellStart"/>
      <w:r w:rsidRPr="00DE3EFC">
        <w:rPr>
          <w:b/>
          <w:i/>
          <w:sz w:val="24"/>
          <w:szCs w:val="24"/>
        </w:rPr>
        <w:t>şi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Relaţii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Internaţionale</w:t>
      </w:r>
      <w:proofErr w:type="spellEnd"/>
    </w:p>
    <w:p w:rsidR="00594416" w:rsidRDefault="00594416" w:rsidP="00594416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8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594416" w:rsidRPr="00060F6E" w:rsidRDefault="00594416" w:rsidP="00594416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62485D" w:rsidRDefault="0062485D" w:rsidP="0062485D">
      <w:pPr>
        <w:jc w:val="left"/>
        <w:rPr>
          <w:lang w:val="en-US"/>
        </w:rPr>
      </w:pPr>
    </w:p>
    <w:p w:rsidR="0062485D" w:rsidRPr="0062485D" w:rsidRDefault="0062485D" w:rsidP="0062485D">
      <w:pPr>
        <w:jc w:val="left"/>
        <w:rPr>
          <w:lang w:val="en-US"/>
        </w:rPr>
      </w:pPr>
    </w:p>
    <w:sectPr w:rsidR="0062485D" w:rsidRPr="0062485D" w:rsidSect="00605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709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B9" w:rsidRDefault="00F275B9" w:rsidP="001F1EB0">
      <w:pPr>
        <w:spacing w:after="0" w:line="240" w:lineRule="auto"/>
      </w:pPr>
      <w:r>
        <w:separator/>
      </w:r>
    </w:p>
  </w:endnote>
  <w:endnote w:type="continuationSeparator" w:id="0">
    <w:p w:rsidR="00F275B9" w:rsidRDefault="00F275B9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D6" w:rsidRDefault="00BA5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423D29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B9" w:rsidRDefault="00F275B9" w:rsidP="001F1EB0">
      <w:pPr>
        <w:spacing w:after="0" w:line="240" w:lineRule="auto"/>
      </w:pPr>
      <w:r>
        <w:separator/>
      </w:r>
    </w:p>
  </w:footnote>
  <w:footnote w:type="continuationSeparator" w:id="0">
    <w:p w:rsidR="00F275B9" w:rsidRDefault="00F275B9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F275B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D6" w:rsidRDefault="00BA5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37" w:rsidRDefault="00414348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 wp14:anchorId="0ECC38B6" wp14:editId="4BA84B60">
          <wp:extent cx="7161854" cy="84283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nfp ro+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854" cy="84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71A3"/>
    <w:multiLevelType w:val="hybridMultilevel"/>
    <w:tmpl w:val="9588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16"/>
    <w:rsid w:val="00076119"/>
    <w:rsid w:val="00077CFF"/>
    <w:rsid w:val="00097E88"/>
    <w:rsid w:val="00100057"/>
    <w:rsid w:val="00121085"/>
    <w:rsid w:val="00127541"/>
    <w:rsid w:val="00147D2E"/>
    <w:rsid w:val="00151922"/>
    <w:rsid w:val="001B0BA7"/>
    <w:rsid w:val="001B6478"/>
    <w:rsid w:val="001F1EB0"/>
    <w:rsid w:val="00246032"/>
    <w:rsid w:val="002612F9"/>
    <w:rsid w:val="00290C8B"/>
    <w:rsid w:val="002F40DF"/>
    <w:rsid w:val="00302116"/>
    <w:rsid w:val="00327B8C"/>
    <w:rsid w:val="00345025"/>
    <w:rsid w:val="0035715D"/>
    <w:rsid w:val="00360998"/>
    <w:rsid w:val="003619DB"/>
    <w:rsid w:val="00390BAC"/>
    <w:rsid w:val="003C4D11"/>
    <w:rsid w:val="003F0955"/>
    <w:rsid w:val="00414348"/>
    <w:rsid w:val="00423D29"/>
    <w:rsid w:val="00436DCB"/>
    <w:rsid w:val="004A35C2"/>
    <w:rsid w:val="00594416"/>
    <w:rsid w:val="005D7137"/>
    <w:rsid w:val="00605DE2"/>
    <w:rsid w:val="0062485D"/>
    <w:rsid w:val="00651088"/>
    <w:rsid w:val="006512FB"/>
    <w:rsid w:val="006B7165"/>
    <w:rsid w:val="00701093"/>
    <w:rsid w:val="00744D8A"/>
    <w:rsid w:val="007575F6"/>
    <w:rsid w:val="007D6BEF"/>
    <w:rsid w:val="007E611A"/>
    <w:rsid w:val="00896E93"/>
    <w:rsid w:val="008D30DC"/>
    <w:rsid w:val="00924F50"/>
    <w:rsid w:val="009A6974"/>
    <w:rsid w:val="00A17E41"/>
    <w:rsid w:val="00A650E0"/>
    <w:rsid w:val="00A91525"/>
    <w:rsid w:val="00B211C6"/>
    <w:rsid w:val="00B75237"/>
    <w:rsid w:val="00BA57D6"/>
    <w:rsid w:val="00C43FB8"/>
    <w:rsid w:val="00C64404"/>
    <w:rsid w:val="00CB69AC"/>
    <w:rsid w:val="00CD7882"/>
    <w:rsid w:val="00D020CF"/>
    <w:rsid w:val="00D17581"/>
    <w:rsid w:val="00D77E53"/>
    <w:rsid w:val="00DE5690"/>
    <w:rsid w:val="00E03F7C"/>
    <w:rsid w:val="00E1305D"/>
    <w:rsid w:val="00EA59C1"/>
    <w:rsid w:val="00EE7A7F"/>
    <w:rsid w:val="00EF1E3D"/>
    <w:rsid w:val="00F2086D"/>
    <w:rsid w:val="00F275B9"/>
    <w:rsid w:val="00F51FA8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C8C9D1"/>
  <w15:chartTrackingRefBased/>
  <w15:docId w15:val="{9DA50137-02C1-45C6-8266-8022162B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416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44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41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1798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4</cp:revision>
  <cp:lastPrinted>2019-01-23T09:20:00Z</cp:lastPrinted>
  <dcterms:created xsi:type="dcterms:W3CDTF">2019-05-28T12:39:00Z</dcterms:created>
  <dcterms:modified xsi:type="dcterms:W3CDTF">2019-05-28T12:59:00Z</dcterms:modified>
</cp:coreProperties>
</file>