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653" w:rsidRDefault="00BD5653" w:rsidP="006D4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D5653" w:rsidRDefault="009F129C" w:rsidP="009F129C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12</w:t>
      </w:r>
      <w:r w:rsidR="00BD5653">
        <w:rPr>
          <w:rFonts w:ascii="Times New Roman" w:hAnsi="Times New Roman"/>
          <w:b/>
          <w:sz w:val="24"/>
          <w:szCs w:val="24"/>
          <w:lang w:val="en-US"/>
        </w:rPr>
        <w:t>.0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  <w:r w:rsidR="00BD5653">
        <w:rPr>
          <w:rFonts w:ascii="Times New Roman" w:hAnsi="Times New Roman"/>
          <w:b/>
          <w:sz w:val="24"/>
          <w:szCs w:val="24"/>
          <w:lang w:val="en-US"/>
        </w:rPr>
        <w:t>.2019</w:t>
      </w:r>
    </w:p>
    <w:p w:rsidR="00BD5653" w:rsidRDefault="00BD5653" w:rsidP="009F1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D4F1F" w:rsidRDefault="006D4F1F" w:rsidP="009F1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ŞTIRE</w:t>
      </w:r>
    </w:p>
    <w:p w:rsidR="006D4F1F" w:rsidRDefault="006D4F1F" w:rsidP="009F1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29C" w:rsidRDefault="009F129C" w:rsidP="009F129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D31DE3">
        <w:rPr>
          <w:rFonts w:ascii="Times New Roman" w:hAnsi="Times New Roman"/>
          <w:b/>
          <w:noProof/>
          <w:sz w:val="24"/>
          <w:szCs w:val="24"/>
          <w:lang w:eastAsia="ro-RO"/>
        </w:rPr>
        <w:t>Comisia European</w:t>
      </w:r>
      <w:r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ă recrutează </w:t>
      </w:r>
      <w:r w:rsidRPr="00D31DE3">
        <w:rPr>
          <w:rFonts w:ascii="Times New Roman" w:hAnsi="Times New Roman"/>
          <w:b/>
          <w:noProof/>
          <w:sz w:val="24"/>
          <w:szCs w:val="24"/>
          <w:lang w:eastAsia="ro-RO"/>
        </w:rPr>
        <w:t>specialiști în drept și finanțe</w:t>
      </w:r>
    </w:p>
    <w:p w:rsidR="0011504E" w:rsidRDefault="0011504E" w:rsidP="009F129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9F129C" w:rsidRPr="00D31DE3" w:rsidRDefault="009F129C" w:rsidP="009F129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9F129C" w:rsidRPr="00134308" w:rsidRDefault="009F129C" w:rsidP="009F129C">
      <w:pPr>
        <w:pStyle w:val="Default"/>
        <w:jc w:val="both"/>
        <w:rPr>
          <w:rFonts w:ascii="Times New Roman" w:hAnsi="Times New Roman" w:cs="Times New Roman"/>
        </w:rPr>
      </w:pPr>
      <w:r w:rsidRPr="00134308">
        <w:rPr>
          <w:rFonts w:ascii="Times New Roman" w:hAnsi="Times New Roman" w:cs="Times New Roman"/>
        </w:rPr>
        <w:t xml:space="preserve">Oficiul European pentru Selecția Personalului (EPSO) informează că instituțiile Uniunii Europene caută specialiști (AD 7) în următoarele domenii: </w:t>
      </w:r>
    </w:p>
    <w:p w:rsidR="009F129C" w:rsidRPr="00134308" w:rsidRDefault="009F129C" w:rsidP="009F129C">
      <w:pPr>
        <w:pStyle w:val="Default"/>
        <w:jc w:val="both"/>
        <w:rPr>
          <w:rFonts w:ascii="Times New Roman" w:hAnsi="Times New Roman" w:cs="Times New Roman"/>
        </w:rPr>
      </w:pPr>
    </w:p>
    <w:p w:rsidR="009F129C" w:rsidRPr="00134308" w:rsidRDefault="009F129C" w:rsidP="009F129C">
      <w:pPr>
        <w:pStyle w:val="Default"/>
        <w:jc w:val="both"/>
        <w:rPr>
          <w:rFonts w:ascii="Times New Roman" w:hAnsi="Times New Roman" w:cs="Times New Roman"/>
        </w:rPr>
      </w:pPr>
      <w:r w:rsidRPr="00134308">
        <w:rPr>
          <w:rFonts w:ascii="Times New Roman" w:hAnsi="Times New Roman" w:cs="Times New Roman"/>
          <w:b/>
          <w:bCs/>
        </w:rPr>
        <w:t xml:space="preserve">1. Dreptul concurenței </w:t>
      </w:r>
    </w:p>
    <w:p w:rsidR="009F129C" w:rsidRPr="00134308" w:rsidRDefault="009F129C" w:rsidP="009F129C">
      <w:pPr>
        <w:pStyle w:val="Default"/>
        <w:jc w:val="both"/>
        <w:rPr>
          <w:rFonts w:ascii="Times New Roman" w:hAnsi="Times New Roman" w:cs="Times New Roman"/>
        </w:rPr>
      </w:pPr>
      <w:r w:rsidRPr="00134308">
        <w:rPr>
          <w:rFonts w:ascii="Times New Roman" w:hAnsi="Times New Roman" w:cs="Times New Roman"/>
          <w:b/>
          <w:bCs/>
        </w:rPr>
        <w:t xml:space="preserve">2. Drept financiar </w:t>
      </w:r>
    </w:p>
    <w:p w:rsidR="009F129C" w:rsidRPr="00134308" w:rsidRDefault="009F129C" w:rsidP="009F129C">
      <w:pPr>
        <w:pStyle w:val="Default"/>
        <w:jc w:val="both"/>
        <w:rPr>
          <w:rFonts w:ascii="Times New Roman" w:hAnsi="Times New Roman" w:cs="Times New Roman"/>
        </w:rPr>
      </w:pPr>
      <w:r w:rsidRPr="00134308">
        <w:rPr>
          <w:rFonts w:ascii="Times New Roman" w:hAnsi="Times New Roman" w:cs="Times New Roman"/>
          <w:b/>
          <w:bCs/>
        </w:rPr>
        <w:t xml:space="preserve">3. Dreptul </w:t>
      </w:r>
      <w:r w:rsidR="0011504E" w:rsidRPr="00134308">
        <w:rPr>
          <w:rFonts w:ascii="Times New Roman" w:hAnsi="Times New Roman" w:cs="Times New Roman"/>
          <w:b/>
          <w:bCs/>
        </w:rPr>
        <w:t xml:space="preserve">Uniunii Economice </w:t>
      </w:r>
      <w:r w:rsidRPr="00134308">
        <w:rPr>
          <w:rFonts w:ascii="Times New Roman" w:hAnsi="Times New Roman" w:cs="Times New Roman"/>
          <w:b/>
          <w:bCs/>
        </w:rPr>
        <w:t xml:space="preserve">și </w:t>
      </w:r>
      <w:r w:rsidR="0011504E" w:rsidRPr="00134308">
        <w:rPr>
          <w:rFonts w:ascii="Times New Roman" w:hAnsi="Times New Roman" w:cs="Times New Roman"/>
          <w:b/>
          <w:bCs/>
        </w:rPr>
        <w:t xml:space="preserve">Monetare </w:t>
      </w:r>
    </w:p>
    <w:p w:rsidR="009F129C" w:rsidRPr="00134308" w:rsidRDefault="009F129C" w:rsidP="009F129C">
      <w:pPr>
        <w:pStyle w:val="Default"/>
        <w:jc w:val="both"/>
        <w:rPr>
          <w:rFonts w:ascii="Times New Roman" w:hAnsi="Times New Roman" w:cs="Times New Roman"/>
        </w:rPr>
      </w:pPr>
      <w:r w:rsidRPr="00134308">
        <w:rPr>
          <w:rFonts w:ascii="Times New Roman" w:hAnsi="Times New Roman" w:cs="Times New Roman"/>
          <w:b/>
          <w:bCs/>
        </w:rPr>
        <w:t xml:space="preserve">4. Normele financiare aplicabile bugetului UE </w:t>
      </w:r>
    </w:p>
    <w:p w:rsidR="009F129C" w:rsidRPr="00134308" w:rsidRDefault="009F129C" w:rsidP="009F129C">
      <w:pPr>
        <w:pStyle w:val="Default"/>
        <w:jc w:val="both"/>
        <w:rPr>
          <w:rFonts w:ascii="Times New Roman" w:hAnsi="Times New Roman" w:cs="Times New Roman"/>
        </w:rPr>
      </w:pPr>
      <w:r w:rsidRPr="00134308">
        <w:rPr>
          <w:rFonts w:ascii="Times New Roman" w:hAnsi="Times New Roman" w:cs="Times New Roman"/>
          <w:b/>
          <w:bCs/>
        </w:rPr>
        <w:t xml:space="preserve">5. Protecția monedelor euro împotriva falsificării </w:t>
      </w:r>
    </w:p>
    <w:p w:rsidR="009F129C" w:rsidRPr="00134308" w:rsidRDefault="009F129C" w:rsidP="009F129C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o-RO"/>
        </w:rPr>
      </w:pPr>
    </w:p>
    <w:p w:rsidR="009F129C" w:rsidRPr="00134308" w:rsidRDefault="009F129C" w:rsidP="009F129C">
      <w:pPr>
        <w:pStyle w:val="Default"/>
        <w:jc w:val="both"/>
        <w:rPr>
          <w:rFonts w:ascii="Times New Roman" w:hAnsi="Times New Roman" w:cs="Times New Roman"/>
          <w:b/>
        </w:rPr>
      </w:pPr>
      <w:proofErr w:type="spellStart"/>
      <w:r w:rsidRPr="00134308">
        <w:rPr>
          <w:rFonts w:ascii="Times New Roman" w:hAnsi="Times New Roman" w:cs="Times New Roman"/>
          <w:b/>
        </w:rPr>
        <w:t>Atribuţiile</w:t>
      </w:r>
      <w:proofErr w:type="spellEnd"/>
      <w:r w:rsidRPr="00134308">
        <w:rPr>
          <w:rFonts w:ascii="Times New Roman" w:hAnsi="Times New Roman" w:cs="Times New Roman"/>
          <w:b/>
        </w:rPr>
        <w:t xml:space="preserve"> principale ale specialiștilor în dreptul concurenței: </w:t>
      </w:r>
    </w:p>
    <w:p w:rsidR="009F129C" w:rsidRPr="00134308" w:rsidRDefault="009F129C" w:rsidP="001150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134308">
        <w:rPr>
          <w:rFonts w:ascii="Times New Roman" w:hAnsi="Times New Roman"/>
          <w:sz w:val="24"/>
          <w:szCs w:val="24"/>
        </w:rPr>
        <w:t>efectuarea de anchete de piață</w:t>
      </w:r>
    </w:p>
    <w:p w:rsidR="009F129C" w:rsidRPr="00134308" w:rsidRDefault="009F129C" w:rsidP="001150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134308">
        <w:rPr>
          <w:rFonts w:ascii="Times New Roman" w:hAnsi="Times New Roman"/>
          <w:sz w:val="24"/>
          <w:szCs w:val="24"/>
        </w:rPr>
        <w:t>realizarea analizelor juridice</w:t>
      </w:r>
    </w:p>
    <w:p w:rsidR="009F129C" w:rsidRPr="00134308" w:rsidRDefault="009F129C" w:rsidP="001150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134308">
        <w:rPr>
          <w:rFonts w:ascii="Times New Roman" w:hAnsi="Times New Roman"/>
          <w:sz w:val="24"/>
          <w:szCs w:val="24"/>
        </w:rPr>
        <w:t xml:space="preserve">reprezentarea acestui serviciu în cadrul proceselor judecate de instanțele Uniunii Europene </w:t>
      </w:r>
    </w:p>
    <w:p w:rsidR="009F129C" w:rsidRPr="00134308" w:rsidRDefault="009F129C" w:rsidP="009F129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o-RO"/>
        </w:rPr>
      </w:pPr>
    </w:p>
    <w:p w:rsidR="009F129C" w:rsidRPr="00134308" w:rsidRDefault="009F129C" w:rsidP="009F129C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134308">
        <w:rPr>
          <w:rFonts w:ascii="Times New Roman" w:hAnsi="Times New Roman" w:cs="Times New Roman"/>
          <w:b/>
        </w:rPr>
        <w:t>Atribuţiile</w:t>
      </w:r>
      <w:proofErr w:type="spellEnd"/>
      <w:r w:rsidRPr="00134308">
        <w:rPr>
          <w:rFonts w:ascii="Times New Roman" w:hAnsi="Times New Roman" w:cs="Times New Roman"/>
          <w:b/>
        </w:rPr>
        <w:t xml:space="preserve"> principale ale</w:t>
      </w:r>
      <w:r>
        <w:rPr>
          <w:rFonts w:ascii="Times New Roman" w:hAnsi="Times New Roman" w:cs="Times New Roman"/>
          <w:b/>
        </w:rPr>
        <w:t xml:space="preserve"> specialiștilor în </w:t>
      </w:r>
      <w:r w:rsidRPr="00134308">
        <w:rPr>
          <w:rFonts w:ascii="Times New Roman" w:hAnsi="Times New Roman" w:cs="Times New Roman"/>
          <w:b/>
        </w:rPr>
        <w:t>dreptul financiar:</w:t>
      </w:r>
    </w:p>
    <w:p w:rsidR="009F129C" w:rsidRPr="00134308" w:rsidRDefault="009F129C" w:rsidP="0011504E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134308">
        <w:rPr>
          <w:rFonts w:ascii="Times New Roman" w:hAnsi="Times New Roman" w:cs="Times New Roman"/>
        </w:rPr>
        <w:t>elaborarea și negocierea legislației</w:t>
      </w:r>
    </w:p>
    <w:p w:rsidR="009F129C" w:rsidRPr="00134308" w:rsidRDefault="009F129C" w:rsidP="0011504E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134308">
        <w:rPr>
          <w:rFonts w:ascii="Times New Roman" w:hAnsi="Times New Roman" w:cs="Times New Roman"/>
        </w:rPr>
        <w:t xml:space="preserve">verificarea conformității legislațiilor naționale cu dreptul UE </w:t>
      </w:r>
    </w:p>
    <w:p w:rsidR="009F129C" w:rsidRPr="00134308" w:rsidRDefault="009F129C" w:rsidP="009F129C">
      <w:pPr>
        <w:pStyle w:val="Default"/>
        <w:jc w:val="both"/>
        <w:rPr>
          <w:rFonts w:ascii="Times New Roman" w:hAnsi="Times New Roman" w:cs="Times New Roman"/>
        </w:rPr>
      </w:pPr>
    </w:p>
    <w:p w:rsidR="009F129C" w:rsidRPr="00D31DE3" w:rsidRDefault="009F129C" w:rsidP="009F129C">
      <w:pPr>
        <w:pStyle w:val="Default"/>
        <w:jc w:val="both"/>
        <w:rPr>
          <w:rFonts w:ascii="Times New Roman" w:hAnsi="Times New Roman" w:cs="Times New Roman"/>
          <w:b/>
          <w:bCs/>
        </w:rPr>
      </w:pPr>
      <w:proofErr w:type="spellStart"/>
      <w:r w:rsidRPr="00D31DE3">
        <w:rPr>
          <w:rFonts w:ascii="Times New Roman" w:hAnsi="Times New Roman" w:cs="Times New Roman"/>
          <w:b/>
        </w:rPr>
        <w:t>Atribuţiile</w:t>
      </w:r>
      <w:proofErr w:type="spellEnd"/>
      <w:r w:rsidRPr="00D31DE3">
        <w:rPr>
          <w:rFonts w:ascii="Times New Roman" w:hAnsi="Times New Roman" w:cs="Times New Roman"/>
          <w:b/>
        </w:rPr>
        <w:t xml:space="preserve"> principale ale</w:t>
      </w:r>
      <w:r>
        <w:rPr>
          <w:rFonts w:ascii="Times New Roman" w:hAnsi="Times New Roman" w:cs="Times New Roman"/>
          <w:b/>
        </w:rPr>
        <w:t xml:space="preserve"> specialiștilor în </w:t>
      </w:r>
      <w:r w:rsidRPr="00D31DE3">
        <w:rPr>
          <w:rFonts w:ascii="Times New Roman" w:hAnsi="Times New Roman" w:cs="Times New Roman"/>
          <w:b/>
        </w:rPr>
        <w:t xml:space="preserve">dreptul </w:t>
      </w:r>
      <w:r w:rsidR="0011504E" w:rsidRPr="00D31DE3">
        <w:rPr>
          <w:rFonts w:ascii="Times New Roman" w:hAnsi="Times New Roman" w:cs="Times New Roman"/>
          <w:b/>
          <w:bCs/>
        </w:rPr>
        <w:t xml:space="preserve">Uniunii Economice </w:t>
      </w:r>
      <w:r w:rsidRPr="00D31DE3">
        <w:rPr>
          <w:rFonts w:ascii="Times New Roman" w:hAnsi="Times New Roman" w:cs="Times New Roman"/>
          <w:b/>
          <w:bCs/>
        </w:rPr>
        <w:t xml:space="preserve">și </w:t>
      </w:r>
      <w:r w:rsidR="0011504E" w:rsidRPr="00D31DE3">
        <w:rPr>
          <w:rFonts w:ascii="Times New Roman" w:hAnsi="Times New Roman" w:cs="Times New Roman"/>
          <w:b/>
          <w:bCs/>
        </w:rPr>
        <w:t>Monetare</w:t>
      </w:r>
      <w:r w:rsidRPr="00D31DE3">
        <w:rPr>
          <w:rFonts w:ascii="Times New Roman" w:hAnsi="Times New Roman" w:cs="Times New Roman"/>
          <w:b/>
          <w:bCs/>
        </w:rPr>
        <w:t>:</w:t>
      </w:r>
    </w:p>
    <w:p w:rsidR="009F129C" w:rsidRPr="00134308" w:rsidRDefault="009F129C" w:rsidP="0011504E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134308">
        <w:rPr>
          <w:rFonts w:ascii="Times New Roman" w:hAnsi="Times New Roman" w:cs="Times New Roman"/>
        </w:rPr>
        <w:t xml:space="preserve">participarea la pregătirea raportului de convergență pentru procesele de aderare la zona euro </w:t>
      </w:r>
    </w:p>
    <w:p w:rsidR="009F129C" w:rsidRPr="00134308" w:rsidRDefault="009F129C" w:rsidP="0011504E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134308">
        <w:rPr>
          <w:rFonts w:ascii="Times New Roman" w:hAnsi="Times New Roman" w:cs="Times New Roman"/>
        </w:rPr>
        <w:t xml:space="preserve">participarea la negocierile de aderare la UE în ceea ce privește </w:t>
      </w:r>
      <w:r w:rsidR="0011504E" w:rsidRPr="00134308">
        <w:rPr>
          <w:rFonts w:ascii="Times New Roman" w:hAnsi="Times New Roman" w:cs="Times New Roman"/>
        </w:rPr>
        <w:t xml:space="preserve">Uniunea Economică </w:t>
      </w:r>
      <w:r w:rsidRPr="00134308">
        <w:rPr>
          <w:rFonts w:ascii="Times New Roman" w:hAnsi="Times New Roman" w:cs="Times New Roman"/>
        </w:rPr>
        <w:t xml:space="preserve">și </w:t>
      </w:r>
      <w:r w:rsidR="0011504E" w:rsidRPr="00134308">
        <w:rPr>
          <w:rFonts w:ascii="Times New Roman" w:hAnsi="Times New Roman" w:cs="Times New Roman"/>
        </w:rPr>
        <w:t>Monetară</w:t>
      </w:r>
    </w:p>
    <w:p w:rsidR="009F129C" w:rsidRPr="00134308" w:rsidRDefault="009F129C" w:rsidP="009F129C">
      <w:pPr>
        <w:pStyle w:val="Default"/>
        <w:ind w:left="763"/>
        <w:jc w:val="both"/>
        <w:rPr>
          <w:rFonts w:ascii="Times New Roman" w:hAnsi="Times New Roman" w:cs="Times New Roman"/>
        </w:rPr>
      </w:pPr>
    </w:p>
    <w:p w:rsidR="00E3463B" w:rsidRDefault="00E3463B" w:rsidP="00E3463B">
      <w:pPr>
        <w:pStyle w:val="Default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</w:rPr>
        <w:t>Atribuţiile</w:t>
      </w:r>
      <w:proofErr w:type="spellEnd"/>
      <w:r>
        <w:rPr>
          <w:rFonts w:ascii="Times New Roman" w:hAnsi="Times New Roman" w:cs="Times New Roman"/>
          <w:b/>
        </w:rPr>
        <w:t xml:space="preserve"> principale ale specialiștilor în </w:t>
      </w:r>
      <w:r>
        <w:rPr>
          <w:rFonts w:ascii="Times New Roman" w:hAnsi="Times New Roman" w:cs="Times New Roman"/>
          <w:b/>
          <w:bCs/>
        </w:rPr>
        <w:t>normele fina</w:t>
      </w:r>
      <w:r>
        <w:rPr>
          <w:rFonts w:ascii="Times New Roman" w:hAnsi="Times New Roman" w:cs="Times New Roman"/>
          <w:b/>
          <w:bCs/>
        </w:rPr>
        <w:t>nciare aplicabile bugetului UE ș</w:t>
      </w:r>
      <w:r>
        <w:rPr>
          <w:rFonts w:ascii="Times New Roman" w:hAnsi="Times New Roman" w:cs="Times New Roman"/>
          <w:b/>
          <w:bCs/>
        </w:rPr>
        <w:t>i protecția monedelor euro împotriva falsificării:</w:t>
      </w:r>
    </w:p>
    <w:p w:rsidR="00E3463B" w:rsidRDefault="00E3463B" w:rsidP="00E3463B">
      <w:pPr>
        <w:pStyle w:val="Defaul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consilierea departamentelor Comisiei, a instituțiilor și a organelor UE în ceea ce privește punerea în aplicare și interpretarea Regulamentului financiar</w:t>
      </w:r>
    </w:p>
    <w:p w:rsidR="00E3463B" w:rsidRDefault="00E3463B" w:rsidP="00E3463B">
      <w:pPr>
        <w:pStyle w:val="Defaul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analize tehnice ale monedelor suspectate că ar fi falsificate, pregătirea de informații referitoare la monedele euro falsificate, în vederea utilizării acestor date de către autoritățile de asigurare a respectării legii și facilitarea punerii în aplicare a legislației UE în domeniul protecției monedei euro împotriva fraudei și a falsificării   </w:t>
      </w:r>
    </w:p>
    <w:p w:rsidR="00E3463B" w:rsidRDefault="00E3463B" w:rsidP="00E3463B">
      <w:pPr>
        <w:pStyle w:val="Default"/>
        <w:jc w:val="both"/>
        <w:rPr>
          <w:rFonts w:ascii="Times New Roman" w:hAnsi="Times New Roman" w:cs="Times New Roman"/>
        </w:rPr>
      </w:pPr>
    </w:p>
    <w:p w:rsidR="00E3463B" w:rsidRDefault="00E3463B" w:rsidP="00E3463B">
      <w:pPr>
        <w:pStyle w:val="Default"/>
        <w:jc w:val="both"/>
        <w:rPr>
          <w:rFonts w:ascii="Times New Roman" w:hAnsi="Times New Roman" w:cs="Times New Roman"/>
          <w:b/>
        </w:rPr>
      </w:pPr>
    </w:p>
    <w:p w:rsidR="00E3463B" w:rsidRDefault="00E3463B" w:rsidP="00E3463B">
      <w:pPr>
        <w:rPr>
          <w:rFonts w:ascii="Times New Roman" w:hAnsi="Times New Roman"/>
          <w:b/>
          <w:noProof/>
          <w:sz w:val="24"/>
          <w:szCs w:val="24"/>
          <w:lang w:val="en-US" w:eastAsia="ro-RO"/>
        </w:rPr>
      </w:pPr>
      <w:r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Condiții de aplicare: </w:t>
      </w:r>
    </w:p>
    <w:p w:rsidR="00E3463B" w:rsidRDefault="00E3463B" w:rsidP="00E3463B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cetățean al Uniunii Europene. </w:t>
      </w:r>
    </w:p>
    <w:p w:rsidR="00E3463B" w:rsidRDefault="00E3463B" w:rsidP="00E3463B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titular al unei </w:t>
      </w:r>
      <w:r>
        <w:rPr>
          <w:rFonts w:ascii="Times New Roman" w:hAnsi="Times New Roman" w:cs="Times New Roman"/>
          <w:bCs/>
        </w:rPr>
        <w:t>diplome universitare de absolvire a studiilor cu durata de cel puțin 3 ani.</w:t>
      </w:r>
    </w:p>
    <w:p w:rsidR="00E3463B" w:rsidRDefault="00E3463B" w:rsidP="00E3463B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6-9 ani de exp</w:t>
      </w:r>
      <w:r>
        <w:rPr>
          <w:rFonts w:ascii="Times New Roman" w:hAnsi="Times New Roman" w:cs="Times New Roman"/>
          <w:bCs/>
        </w:rPr>
        <w:t>eriență profesională în domeniu</w:t>
      </w:r>
    </w:p>
    <w:p w:rsidR="00E3463B" w:rsidRDefault="00E3463B" w:rsidP="00E3463B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pentru </w:t>
      </w:r>
      <w:r>
        <w:rPr>
          <w:rFonts w:ascii="Times New Roman" w:hAnsi="Times New Roman" w:cs="Times New Roman"/>
        </w:rPr>
        <w:t xml:space="preserve">domeniile drept financiar și dreptul </w:t>
      </w:r>
      <w:r>
        <w:rPr>
          <w:rFonts w:ascii="Times New Roman" w:hAnsi="Times New Roman" w:cs="Times New Roman"/>
        </w:rPr>
        <w:t xml:space="preserve">Uniunii Economice </w:t>
      </w:r>
      <w:r>
        <w:rPr>
          <w:rFonts w:ascii="Times New Roman" w:hAnsi="Times New Roman" w:cs="Times New Roman"/>
        </w:rPr>
        <w:t xml:space="preserve">și </w:t>
      </w:r>
      <w:r>
        <w:rPr>
          <w:rFonts w:ascii="Times New Roman" w:hAnsi="Times New Roman" w:cs="Times New Roman"/>
        </w:rPr>
        <w:t xml:space="preserve">Monetare </w:t>
      </w:r>
      <w:r>
        <w:rPr>
          <w:rFonts w:ascii="Times New Roman" w:hAnsi="Times New Roman" w:cs="Times New Roman"/>
        </w:rPr>
        <w:t xml:space="preserve">este necesară o diplomă universitară </w:t>
      </w:r>
      <w:r>
        <w:rPr>
          <w:rFonts w:ascii="Times New Roman" w:hAnsi="Times New Roman" w:cs="Times New Roman"/>
        </w:rPr>
        <w:t>de absolvire de studii de drept</w:t>
      </w:r>
    </w:p>
    <w:p w:rsidR="00E3463B" w:rsidRDefault="00E3463B" w:rsidP="00E3463B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cunoașterea temeinic a uneia dintre cele 24 de limbi ale UE, precum și cunoașterea la un nivel satisfăcător al uneia dintre următoarele limbi: </w:t>
      </w:r>
      <w:r>
        <w:rPr>
          <w:rFonts w:ascii="Times New Roman" w:hAnsi="Times New Roman" w:cs="Times New Roman"/>
          <w:bCs/>
        </w:rPr>
        <w:t>engleza, franceza, germana sau italiana</w:t>
      </w:r>
      <w:bookmarkStart w:id="0" w:name="_GoBack"/>
      <w:bookmarkEnd w:id="0"/>
    </w:p>
    <w:p w:rsidR="009F129C" w:rsidRPr="004D2F46" w:rsidRDefault="009F129C" w:rsidP="009F129C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134308">
        <w:rPr>
          <w:rFonts w:ascii="Times New Roman" w:hAnsi="Times New Roman"/>
          <w:sz w:val="24"/>
          <w:szCs w:val="24"/>
        </w:rPr>
        <w:lastRenderedPageBreak/>
        <w:t xml:space="preserve">Pentru informații detaliate cu privire la calificările și experiența de lucru cerute, la procedura de selecție și la modalitățile de depunere a candidaturii, vă rugăm să consultați: </w:t>
      </w:r>
      <w:r w:rsidRPr="00134308">
        <w:rPr>
          <w:rFonts w:ascii="Times New Roman" w:hAnsi="Times New Roman"/>
          <w:b/>
          <w:bCs/>
          <w:sz w:val="24"/>
          <w:szCs w:val="24"/>
        </w:rPr>
        <w:t>specialists-law-finance.eu-careers.eu</w:t>
      </w:r>
      <w:r>
        <w:rPr>
          <w:rFonts w:ascii="Times New Roman" w:hAnsi="Times New Roman"/>
          <w:sz w:val="24"/>
          <w:szCs w:val="24"/>
        </w:rPr>
        <w:t xml:space="preserve"> </w:t>
      </w:r>
      <w:r w:rsidR="002971CD"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link-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11504E">
          <w:rPr>
            <w:rStyle w:val="Hyperlink"/>
            <w:rFonts w:ascii="Times New Roman" w:hAnsi="Times New Roman"/>
            <w:sz w:val="24"/>
            <w:szCs w:val="24"/>
          </w:rPr>
          <w:t>https://www.youtube.com/watch?v=H_KwQ0Lhh_M</w:t>
        </w:r>
      </w:hyperlink>
      <w:r w:rsidRPr="0011504E">
        <w:rPr>
          <w:rFonts w:ascii="Times New Roman" w:hAnsi="Times New Roman"/>
          <w:sz w:val="24"/>
          <w:szCs w:val="24"/>
        </w:rPr>
        <w:t xml:space="preserve">. </w:t>
      </w:r>
    </w:p>
    <w:p w:rsidR="009F129C" w:rsidRDefault="009F129C" w:rsidP="009F129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F129C" w:rsidRPr="00F95C54" w:rsidRDefault="009F129C" w:rsidP="009F129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Termenul limită pentru </w:t>
      </w:r>
      <w:r w:rsidRPr="00134308">
        <w:rPr>
          <w:rFonts w:ascii="Times New Roman" w:hAnsi="Times New Roman"/>
          <w:sz w:val="24"/>
          <w:szCs w:val="24"/>
        </w:rPr>
        <w:t>depunere</w:t>
      </w:r>
      <w:r>
        <w:rPr>
          <w:rFonts w:ascii="Times New Roman" w:hAnsi="Times New Roman"/>
          <w:sz w:val="24"/>
          <w:szCs w:val="24"/>
        </w:rPr>
        <w:t xml:space="preserve">a </w:t>
      </w:r>
      <w:r w:rsidRPr="00134308">
        <w:rPr>
          <w:rFonts w:ascii="Times New Roman" w:hAnsi="Times New Roman"/>
          <w:sz w:val="24"/>
          <w:szCs w:val="24"/>
        </w:rPr>
        <w:t xml:space="preserve">candidaturilor </w:t>
      </w:r>
      <w:r>
        <w:rPr>
          <w:rFonts w:ascii="Times New Roman" w:hAnsi="Times New Roman"/>
          <w:sz w:val="24"/>
          <w:szCs w:val="24"/>
        </w:rPr>
        <w:t xml:space="preserve">este </w:t>
      </w:r>
      <w:r w:rsidRPr="00134308">
        <w:rPr>
          <w:rFonts w:ascii="Times New Roman" w:hAnsi="Times New Roman"/>
          <w:b/>
          <w:bCs/>
          <w:sz w:val="24"/>
          <w:szCs w:val="24"/>
        </w:rPr>
        <w:t>9 iulie 2019</w:t>
      </w:r>
      <w:r>
        <w:rPr>
          <w:rFonts w:ascii="Times New Roman" w:hAnsi="Times New Roman"/>
          <w:sz w:val="24"/>
          <w:szCs w:val="24"/>
        </w:rPr>
        <w:t xml:space="preserve">, ora 12.00 </w:t>
      </w:r>
      <w:r w:rsidR="0011504E">
        <w:rPr>
          <w:rFonts w:ascii="Times New Roman" w:hAnsi="Times New Roman"/>
          <w:sz w:val="24"/>
          <w:szCs w:val="24"/>
        </w:rPr>
        <w:t>PM</w:t>
      </w:r>
      <w:r w:rsidR="00E3463B">
        <w:rPr>
          <w:rFonts w:ascii="Times New Roman" w:hAnsi="Times New Roman"/>
          <w:sz w:val="24"/>
          <w:szCs w:val="24"/>
        </w:rPr>
        <w:t xml:space="preserve"> -</w:t>
      </w:r>
      <w:r w:rsidR="0011504E" w:rsidRPr="00134308">
        <w:rPr>
          <w:rFonts w:ascii="Times New Roman" w:hAnsi="Times New Roman"/>
          <w:sz w:val="24"/>
          <w:szCs w:val="24"/>
        </w:rPr>
        <w:t xml:space="preserve"> </w:t>
      </w:r>
      <w:r w:rsidRPr="00134308">
        <w:rPr>
          <w:rFonts w:ascii="Times New Roman" w:hAnsi="Times New Roman"/>
          <w:sz w:val="24"/>
          <w:szCs w:val="24"/>
        </w:rPr>
        <w:t>ora Bruxelles-ului.</w:t>
      </w:r>
    </w:p>
    <w:p w:rsidR="009F129C" w:rsidRPr="00134308" w:rsidRDefault="009F129C" w:rsidP="009F129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F129C" w:rsidRPr="00134308" w:rsidRDefault="009F129C" w:rsidP="009F129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34308">
        <w:rPr>
          <w:rFonts w:ascii="Times New Roman" w:hAnsi="Times New Roman"/>
          <w:sz w:val="24"/>
          <w:szCs w:val="24"/>
        </w:rPr>
        <w:t>Referință: EPSO/AD/374/19</w:t>
      </w:r>
    </w:p>
    <w:p w:rsidR="009F129C" w:rsidRPr="009E3EDE" w:rsidRDefault="009F129C" w:rsidP="009F12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F1F" w:rsidRDefault="006D4F1F" w:rsidP="009F129C">
      <w:pPr>
        <w:tabs>
          <w:tab w:val="left" w:pos="5235"/>
        </w:tabs>
        <w:spacing w:after="0" w:line="240" w:lineRule="auto"/>
        <w:ind w:left="181"/>
        <w:jc w:val="left"/>
        <w:rPr>
          <w:rFonts w:ascii="Times New Roman" w:hAnsi="Times New Roman"/>
          <w:b/>
          <w:bCs/>
        </w:rPr>
      </w:pPr>
    </w:p>
    <w:p w:rsidR="006D4F1F" w:rsidRDefault="006D4F1F" w:rsidP="009F129C">
      <w:pPr>
        <w:tabs>
          <w:tab w:val="left" w:pos="5235"/>
        </w:tabs>
        <w:spacing w:after="0" w:line="240" w:lineRule="auto"/>
        <w:ind w:left="181"/>
        <w:jc w:val="left"/>
        <w:rPr>
          <w:rFonts w:ascii="Times New Roman" w:hAnsi="Times New Roman"/>
          <w:b/>
          <w:bCs/>
        </w:rPr>
      </w:pPr>
    </w:p>
    <w:p w:rsidR="006D4F1F" w:rsidRDefault="006D4F1F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D4F1F" w:rsidRDefault="006D4F1F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D4F1F" w:rsidRDefault="006D4F1F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D4F1F" w:rsidRDefault="006D4F1F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E3463B" w:rsidRDefault="00E3463B" w:rsidP="00E3463B">
      <w:pPr>
        <w:rPr>
          <w:rFonts w:ascii="Times New Roman" w:hAnsi="Times New Roman"/>
          <w:noProof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11504E" w:rsidRDefault="0011504E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D4F1F" w:rsidRDefault="006D4F1F" w:rsidP="009F129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53ED02C8" wp14:editId="4690A11A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F1F" w:rsidRDefault="006D4F1F" w:rsidP="009F129C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>
        <w:t xml:space="preserve"> </w:t>
      </w:r>
      <w:proofErr w:type="spellStart"/>
      <w:r w:rsidRPr="00DE3EFC">
        <w:rPr>
          <w:b/>
          <w:i/>
          <w:sz w:val="24"/>
          <w:szCs w:val="24"/>
        </w:rPr>
        <w:t>Direcţia</w:t>
      </w:r>
      <w:proofErr w:type="spellEnd"/>
      <w:r w:rsidRPr="00DE3EFC">
        <w:rPr>
          <w:b/>
          <w:i/>
          <w:sz w:val="24"/>
          <w:szCs w:val="24"/>
        </w:rPr>
        <w:t xml:space="preserve"> Comunicare </w:t>
      </w:r>
      <w:proofErr w:type="spellStart"/>
      <w:r w:rsidRPr="00DE3EFC">
        <w:rPr>
          <w:b/>
          <w:i/>
          <w:sz w:val="24"/>
          <w:szCs w:val="24"/>
        </w:rPr>
        <w:t>şi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Relaţii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Internaţionale</w:t>
      </w:r>
      <w:proofErr w:type="spellEnd"/>
    </w:p>
    <w:p w:rsidR="006D4F1F" w:rsidRDefault="006D4F1F" w:rsidP="009F129C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 xml:space="preserve"> </w:t>
      </w:r>
      <w:hyperlink r:id="rId9" w:history="1">
        <w:r w:rsidRPr="00733796">
          <w:rPr>
            <w:rStyle w:val="Hyperlink"/>
            <w:b/>
            <w:i/>
            <w:sz w:val="24"/>
            <w:szCs w:val="24"/>
          </w:rPr>
          <w:t>comunicare@anfp.gov.ro</w:t>
        </w:r>
      </w:hyperlink>
      <w:r w:rsidRPr="00DE3EFC">
        <w:rPr>
          <w:b/>
          <w:i/>
          <w:sz w:val="24"/>
          <w:szCs w:val="24"/>
        </w:rPr>
        <w:t xml:space="preserve"> </w:t>
      </w:r>
    </w:p>
    <w:p w:rsidR="006D4F1F" w:rsidRPr="00060F6E" w:rsidRDefault="006D4F1F" w:rsidP="009F129C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>Tel.</w:t>
      </w:r>
      <w:r>
        <w:rPr>
          <w:b/>
          <w:i/>
          <w:sz w:val="24"/>
          <w:szCs w:val="24"/>
        </w:rPr>
        <w:t xml:space="preserve"> 0374 112 749</w:t>
      </w:r>
    </w:p>
    <w:sectPr w:rsidR="006D4F1F" w:rsidRPr="00060F6E" w:rsidSect="00390BAC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709" w:left="1418" w:header="142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59" w:rsidRDefault="003E6259" w:rsidP="001F1EB0">
      <w:pPr>
        <w:spacing w:after="0" w:line="240" w:lineRule="auto"/>
      </w:pPr>
      <w:r>
        <w:separator/>
      </w:r>
    </w:p>
  </w:endnote>
  <w:endnote w:type="continuationSeparator" w:id="0">
    <w:p w:rsidR="003E6259" w:rsidRDefault="003E6259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E3463B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59" w:rsidRDefault="003E6259" w:rsidP="001F1EB0">
      <w:pPr>
        <w:spacing w:after="0" w:line="240" w:lineRule="auto"/>
      </w:pPr>
      <w:r>
        <w:separator/>
      </w:r>
    </w:p>
  </w:footnote>
  <w:footnote w:type="continuationSeparator" w:id="0">
    <w:p w:rsidR="003E6259" w:rsidRDefault="003E6259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3E625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37" w:rsidRDefault="00390BAC" w:rsidP="009A6974">
    <w:pPr>
      <w:pStyle w:val="Header"/>
      <w:ind w:left="-709" w:hanging="425"/>
    </w:pPr>
    <w:r>
      <w:rPr>
        <w:noProof/>
        <w:lang w:eastAsia="ro-RO"/>
      </w:rPr>
      <w:drawing>
        <wp:inline distT="0" distB="0" distL="0" distR="0">
          <wp:extent cx="7251531" cy="994587"/>
          <wp:effectExtent l="0" t="0" r="698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d 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569" cy="996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649"/>
    <w:multiLevelType w:val="hybridMultilevel"/>
    <w:tmpl w:val="50B0DD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028A"/>
    <w:multiLevelType w:val="hybridMultilevel"/>
    <w:tmpl w:val="3AD2EDD6"/>
    <w:lvl w:ilvl="0" w:tplc="C0F04A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625E0"/>
    <w:multiLevelType w:val="hybridMultilevel"/>
    <w:tmpl w:val="7B086B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35FDA"/>
    <w:multiLevelType w:val="hybridMultilevel"/>
    <w:tmpl w:val="092E82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96177"/>
    <w:multiLevelType w:val="hybridMultilevel"/>
    <w:tmpl w:val="DEACF1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864E1"/>
    <w:multiLevelType w:val="hybridMultilevel"/>
    <w:tmpl w:val="BD502BA6"/>
    <w:lvl w:ilvl="0" w:tplc="0418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 w15:restartNumberingAfterBreak="0">
    <w:nsid w:val="58004FA2"/>
    <w:multiLevelType w:val="hybridMultilevel"/>
    <w:tmpl w:val="8F8C6FB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A0444D0"/>
    <w:multiLevelType w:val="hybridMultilevel"/>
    <w:tmpl w:val="34F85D5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1F"/>
    <w:rsid w:val="00022EF2"/>
    <w:rsid w:val="00076119"/>
    <w:rsid w:val="00097E88"/>
    <w:rsid w:val="00100057"/>
    <w:rsid w:val="0011504E"/>
    <w:rsid w:val="00121085"/>
    <w:rsid w:val="00127541"/>
    <w:rsid w:val="00147D2E"/>
    <w:rsid w:val="00151922"/>
    <w:rsid w:val="001B0BA7"/>
    <w:rsid w:val="001B6478"/>
    <w:rsid w:val="001C4F8A"/>
    <w:rsid w:val="001F1EB0"/>
    <w:rsid w:val="001F5A27"/>
    <w:rsid w:val="00246032"/>
    <w:rsid w:val="002612F9"/>
    <w:rsid w:val="00290C8B"/>
    <w:rsid w:val="002971CD"/>
    <w:rsid w:val="002F40DF"/>
    <w:rsid w:val="00302116"/>
    <w:rsid w:val="00327B8C"/>
    <w:rsid w:val="0035715D"/>
    <w:rsid w:val="00360998"/>
    <w:rsid w:val="00390BAC"/>
    <w:rsid w:val="003C4D11"/>
    <w:rsid w:val="003E37FE"/>
    <w:rsid w:val="003E6259"/>
    <w:rsid w:val="003F0955"/>
    <w:rsid w:val="004A35C2"/>
    <w:rsid w:val="005D7137"/>
    <w:rsid w:val="0062485D"/>
    <w:rsid w:val="00651088"/>
    <w:rsid w:val="006512FB"/>
    <w:rsid w:val="006D4F1F"/>
    <w:rsid w:val="00701093"/>
    <w:rsid w:val="007575F6"/>
    <w:rsid w:val="007D4C07"/>
    <w:rsid w:val="007E611A"/>
    <w:rsid w:val="00896E93"/>
    <w:rsid w:val="008D30DC"/>
    <w:rsid w:val="009047C2"/>
    <w:rsid w:val="00924F50"/>
    <w:rsid w:val="009A6974"/>
    <w:rsid w:val="009F129C"/>
    <w:rsid w:val="00A17E41"/>
    <w:rsid w:val="00A650E0"/>
    <w:rsid w:val="00A91525"/>
    <w:rsid w:val="00B211C6"/>
    <w:rsid w:val="00B75237"/>
    <w:rsid w:val="00BD5653"/>
    <w:rsid w:val="00C43FB8"/>
    <w:rsid w:val="00C64404"/>
    <w:rsid w:val="00CB13DD"/>
    <w:rsid w:val="00CB69AC"/>
    <w:rsid w:val="00CD7882"/>
    <w:rsid w:val="00D020CF"/>
    <w:rsid w:val="00D77E53"/>
    <w:rsid w:val="00DE5690"/>
    <w:rsid w:val="00DF325C"/>
    <w:rsid w:val="00E03F7C"/>
    <w:rsid w:val="00E3463B"/>
    <w:rsid w:val="00EA59C1"/>
    <w:rsid w:val="00EE7A7F"/>
    <w:rsid w:val="00EF1E3D"/>
    <w:rsid w:val="00F2086D"/>
    <w:rsid w:val="00F51FA8"/>
    <w:rsid w:val="00F92413"/>
    <w:rsid w:val="00FB0D72"/>
    <w:rsid w:val="00FB1C1E"/>
    <w:rsid w:val="00FB2A7E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882D52"/>
  <w15:chartTrackingRefBased/>
  <w15:docId w15:val="{95DFE854-EE53-4825-A392-C5E3AB2D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F"/>
    <w:pPr>
      <w:spacing w:after="120" w:line="276" w:lineRule="auto"/>
      <w:jc w:val="both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4F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4F1F"/>
    <w:pPr>
      <w:ind w:left="720"/>
      <w:contextualSpacing/>
    </w:pPr>
  </w:style>
  <w:style w:type="paragraph" w:customStyle="1" w:styleId="Default">
    <w:name w:val="Default"/>
    <w:rsid w:val="009F129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_KwQ0Lhh_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icare@anfp.gov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424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Burcea</dc:creator>
  <cp:keywords/>
  <dc:description/>
  <cp:lastModifiedBy>Catalina Burcea</cp:lastModifiedBy>
  <cp:revision>6</cp:revision>
  <cp:lastPrinted>2019-06-12T10:10:00Z</cp:lastPrinted>
  <dcterms:created xsi:type="dcterms:W3CDTF">2019-06-12T10:06:00Z</dcterms:created>
  <dcterms:modified xsi:type="dcterms:W3CDTF">2019-06-12T10:28:00Z</dcterms:modified>
</cp:coreProperties>
</file>