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1EF" w:rsidRPr="00F753BF" w:rsidRDefault="007071EF" w:rsidP="00517E1C">
      <w:pPr>
        <w:spacing w:after="0" w:line="240" w:lineRule="auto"/>
        <w:jc w:val="left"/>
        <w:rPr>
          <w:rFonts w:ascii="Times New Roman" w:hAnsi="Times New Roman"/>
          <w:sz w:val="24"/>
          <w:szCs w:val="24"/>
          <w:lang w:val="en-US"/>
        </w:rPr>
      </w:pPr>
      <w:r w:rsidRPr="00F753BF">
        <w:rPr>
          <w:rFonts w:ascii="Times New Roman" w:hAnsi="Times New Roman"/>
          <w:sz w:val="24"/>
          <w:szCs w:val="24"/>
          <w:lang w:val="en-US"/>
        </w:rPr>
        <w:t>24.04.2018</w:t>
      </w:r>
    </w:p>
    <w:p w:rsidR="007071EF" w:rsidRDefault="007071EF" w:rsidP="00517E1C">
      <w:pPr>
        <w:spacing w:after="0" w:line="240" w:lineRule="auto"/>
        <w:jc w:val="left"/>
        <w:rPr>
          <w:lang w:val="en-US"/>
        </w:rPr>
      </w:pPr>
    </w:p>
    <w:p w:rsidR="007071EF" w:rsidRDefault="007071EF" w:rsidP="007071EF">
      <w:pPr>
        <w:spacing w:after="0" w:line="240" w:lineRule="auto"/>
        <w:jc w:val="center"/>
        <w:rPr>
          <w:rFonts w:ascii="Times New Roman" w:hAnsi="Times New Roman"/>
          <w:sz w:val="24"/>
          <w:szCs w:val="24"/>
          <w:lang w:val="fr-FR"/>
        </w:rPr>
      </w:pPr>
      <w:proofErr w:type="spellStart"/>
      <w:r w:rsidRPr="005221E7">
        <w:rPr>
          <w:rFonts w:ascii="Times New Roman" w:hAnsi="Times New Roman"/>
          <w:sz w:val="24"/>
          <w:szCs w:val="24"/>
          <w:lang w:val="fr-FR"/>
        </w:rPr>
        <w:t>Managementul</w:t>
      </w:r>
      <w:proofErr w:type="spellEnd"/>
      <w:r w:rsidRPr="005221E7">
        <w:rPr>
          <w:rFonts w:ascii="Times New Roman" w:hAnsi="Times New Roman"/>
          <w:sz w:val="24"/>
          <w:szCs w:val="24"/>
          <w:lang w:val="fr-FR"/>
        </w:rPr>
        <w:t xml:space="preserve"> </w:t>
      </w:r>
      <w:proofErr w:type="spellStart"/>
      <w:r w:rsidRPr="005221E7">
        <w:rPr>
          <w:rFonts w:ascii="Times New Roman" w:hAnsi="Times New Roman"/>
          <w:sz w:val="24"/>
          <w:szCs w:val="24"/>
          <w:lang w:val="fr-FR"/>
        </w:rPr>
        <w:t>resurselor</w:t>
      </w:r>
      <w:proofErr w:type="spellEnd"/>
      <w:r w:rsidRPr="005221E7">
        <w:rPr>
          <w:rFonts w:ascii="Times New Roman" w:hAnsi="Times New Roman"/>
          <w:sz w:val="24"/>
          <w:szCs w:val="24"/>
          <w:lang w:val="fr-FR"/>
        </w:rPr>
        <w:t xml:space="preserve"> </w:t>
      </w:r>
      <w:proofErr w:type="spellStart"/>
      <w:r w:rsidRPr="005221E7">
        <w:rPr>
          <w:rFonts w:ascii="Times New Roman" w:hAnsi="Times New Roman"/>
          <w:sz w:val="24"/>
          <w:szCs w:val="24"/>
          <w:lang w:val="fr-FR"/>
        </w:rPr>
        <w:t>umane</w:t>
      </w:r>
      <w:proofErr w:type="spellEnd"/>
      <w:r w:rsidRPr="005221E7">
        <w:rPr>
          <w:rFonts w:ascii="Times New Roman" w:hAnsi="Times New Roman"/>
          <w:sz w:val="24"/>
          <w:szCs w:val="24"/>
          <w:lang w:val="fr-FR"/>
        </w:rPr>
        <w:t xml:space="preserve"> </w:t>
      </w:r>
      <w:proofErr w:type="spellStart"/>
      <w:r w:rsidRPr="005221E7">
        <w:rPr>
          <w:rFonts w:ascii="Times New Roman" w:hAnsi="Times New Roman"/>
          <w:sz w:val="24"/>
          <w:szCs w:val="24"/>
          <w:lang w:val="fr-FR"/>
        </w:rPr>
        <w:t>din</w:t>
      </w:r>
      <w:proofErr w:type="spellEnd"/>
      <w:r w:rsidRPr="005221E7">
        <w:rPr>
          <w:rFonts w:ascii="Times New Roman" w:hAnsi="Times New Roman"/>
          <w:sz w:val="24"/>
          <w:szCs w:val="24"/>
          <w:lang w:val="fr-FR"/>
        </w:rPr>
        <w:t xml:space="preserve"> administraț</w:t>
      </w:r>
      <w:proofErr w:type="spellStart"/>
      <w:r w:rsidRPr="005221E7">
        <w:rPr>
          <w:rFonts w:ascii="Times New Roman" w:hAnsi="Times New Roman"/>
          <w:sz w:val="24"/>
          <w:szCs w:val="24"/>
          <w:lang w:val="fr-FR"/>
        </w:rPr>
        <w:t>ia</w:t>
      </w:r>
      <w:proofErr w:type="spellEnd"/>
      <w:r w:rsidRPr="005221E7">
        <w:rPr>
          <w:rFonts w:ascii="Times New Roman" w:hAnsi="Times New Roman"/>
          <w:sz w:val="24"/>
          <w:szCs w:val="24"/>
          <w:lang w:val="fr-FR"/>
        </w:rPr>
        <w:t xml:space="preserve"> </w:t>
      </w:r>
      <w:proofErr w:type="spellStart"/>
      <w:r w:rsidRPr="005221E7">
        <w:rPr>
          <w:rFonts w:ascii="Times New Roman" w:hAnsi="Times New Roman"/>
          <w:sz w:val="24"/>
          <w:szCs w:val="24"/>
          <w:lang w:val="fr-FR"/>
        </w:rPr>
        <w:t>publică</w:t>
      </w:r>
      <w:proofErr w:type="spellEnd"/>
      <w:r w:rsidRPr="005221E7">
        <w:rPr>
          <w:rFonts w:ascii="Times New Roman" w:hAnsi="Times New Roman"/>
          <w:sz w:val="24"/>
          <w:szCs w:val="24"/>
          <w:lang w:val="fr-FR"/>
        </w:rPr>
        <w:t xml:space="preserve">, </w:t>
      </w:r>
      <w:proofErr w:type="spellStart"/>
      <w:r w:rsidRPr="005221E7">
        <w:rPr>
          <w:rFonts w:ascii="Times New Roman" w:hAnsi="Times New Roman"/>
          <w:sz w:val="24"/>
          <w:szCs w:val="24"/>
          <w:lang w:val="fr-FR"/>
        </w:rPr>
        <w:t>pe</w:t>
      </w:r>
      <w:proofErr w:type="spellEnd"/>
      <w:r w:rsidRPr="005221E7">
        <w:rPr>
          <w:rFonts w:ascii="Times New Roman" w:hAnsi="Times New Roman"/>
          <w:sz w:val="24"/>
          <w:szCs w:val="24"/>
          <w:lang w:val="fr-FR"/>
        </w:rPr>
        <w:t xml:space="preserve"> agenda </w:t>
      </w:r>
    </w:p>
    <w:p w:rsidR="007071EF" w:rsidRPr="005221E7" w:rsidRDefault="007071EF" w:rsidP="007071EF">
      <w:pPr>
        <w:spacing w:after="0" w:line="240" w:lineRule="auto"/>
        <w:jc w:val="center"/>
        <w:rPr>
          <w:rFonts w:ascii="Times New Roman" w:hAnsi="Times New Roman"/>
          <w:sz w:val="24"/>
          <w:szCs w:val="24"/>
          <w:lang w:val="fr-FR"/>
        </w:rPr>
      </w:pPr>
      <w:proofErr w:type="spellStart"/>
      <w:proofErr w:type="gramStart"/>
      <w:r w:rsidRPr="005221E7">
        <w:rPr>
          <w:rFonts w:ascii="Times New Roman" w:hAnsi="Times New Roman"/>
          <w:sz w:val="24"/>
          <w:szCs w:val="24"/>
          <w:lang w:val="fr-FR"/>
        </w:rPr>
        <w:t>discu</w:t>
      </w:r>
      <w:proofErr w:type="spellEnd"/>
      <w:r w:rsidRPr="005221E7">
        <w:rPr>
          <w:rFonts w:ascii="Times New Roman" w:hAnsi="Times New Roman"/>
          <w:sz w:val="24"/>
          <w:szCs w:val="24"/>
          <w:lang w:val="fr-FR"/>
        </w:rPr>
        <w:t>ț</w:t>
      </w:r>
      <w:proofErr w:type="spellStart"/>
      <w:r w:rsidRPr="005221E7">
        <w:rPr>
          <w:rFonts w:ascii="Times New Roman" w:hAnsi="Times New Roman"/>
          <w:sz w:val="24"/>
          <w:szCs w:val="24"/>
          <w:lang w:val="fr-FR"/>
        </w:rPr>
        <w:t>iilor</w:t>
      </w:r>
      <w:proofErr w:type="spellEnd"/>
      <w:proofErr w:type="gramEnd"/>
      <w:r w:rsidRPr="005221E7">
        <w:rPr>
          <w:rFonts w:ascii="Times New Roman" w:hAnsi="Times New Roman"/>
          <w:sz w:val="24"/>
          <w:szCs w:val="24"/>
          <w:lang w:val="fr-FR"/>
        </w:rPr>
        <w:t xml:space="preserve"> ANFP, SGG și </w:t>
      </w:r>
      <w:proofErr w:type="spellStart"/>
      <w:r w:rsidRPr="005221E7">
        <w:rPr>
          <w:rFonts w:ascii="Times New Roman" w:hAnsi="Times New Roman"/>
          <w:sz w:val="24"/>
          <w:szCs w:val="24"/>
          <w:lang w:val="fr-FR"/>
        </w:rPr>
        <w:t>Banca</w:t>
      </w:r>
      <w:proofErr w:type="spellEnd"/>
      <w:r w:rsidRPr="005221E7">
        <w:rPr>
          <w:rFonts w:ascii="Times New Roman" w:hAnsi="Times New Roman"/>
          <w:sz w:val="24"/>
          <w:szCs w:val="24"/>
          <w:lang w:val="fr-FR"/>
        </w:rPr>
        <w:t xml:space="preserve"> </w:t>
      </w:r>
      <w:proofErr w:type="spellStart"/>
      <w:r w:rsidRPr="005221E7">
        <w:rPr>
          <w:rFonts w:ascii="Times New Roman" w:hAnsi="Times New Roman"/>
          <w:sz w:val="24"/>
          <w:szCs w:val="24"/>
          <w:lang w:val="fr-FR"/>
        </w:rPr>
        <w:t>Mondială</w:t>
      </w:r>
      <w:proofErr w:type="spellEnd"/>
    </w:p>
    <w:p w:rsidR="007071EF" w:rsidRPr="005221E7" w:rsidRDefault="007071EF" w:rsidP="007071EF">
      <w:pPr>
        <w:jc w:val="center"/>
        <w:rPr>
          <w:rFonts w:ascii="Times New Roman" w:hAnsi="Times New Roman"/>
          <w:i/>
          <w:sz w:val="24"/>
          <w:szCs w:val="24"/>
          <w:lang w:val="fr-FR"/>
        </w:rPr>
      </w:pPr>
      <w:proofErr w:type="spellStart"/>
      <w:r w:rsidRPr="005221E7">
        <w:rPr>
          <w:rFonts w:ascii="Times New Roman" w:hAnsi="Times New Roman"/>
          <w:i/>
          <w:sz w:val="24"/>
          <w:szCs w:val="24"/>
          <w:lang w:val="fr-FR"/>
        </w:rPr>
        <w:t>Comunicat</w:t>
      </w:r>
      <w:proofErr w:type="spellEnd"/>
      <w:r w:rsidRPr="005221E7">
        <w:rPr>
          <w:rFonts w:ascii="Times New Roman" w:hAnsi="Times New Roman"/>
          <w:i/>
          <w:sz w:val="24"/>
          <w:szCs w:val="24"/>
          <w:lang w:val="fr-FR"/>
        </w:rPr>
        <w:t xml:space="preserve"> de </w:t>
      </w:r>
      <w:proofErr w:type="spellStart"/>
      <w:r w:rsidRPr="005221E7">
        <w:rPr>
          <w:rFonts w:ascii="Times New Roman" w:hAnsi="Times New Roman"/>
          <w:i/>
          <w:sz w:val="24"/>
          <w:szCs w:val="24"/>
          <w:lang w:val="fr-FR"/>
        </w:rPr>
        <w:t>presă</w:t>
      </w:r>
      <w:proofErr w:type="spellEnd"/>
    </w:p>
    <w:p w:rsidR="007071EF" w:rsidRPr="005C3517" w:rsidRDefault="007071EF" w:rsidP="007071EF">
      <w:pPr>
        <w:rPr>
          <w:rFonts w:ascii="Times New Roman" w:hAnsi="Times New Roman"/>
          <w:sz w:val="24"/>
          <w:szCs w:val="24"/>
        </w:rPr>
      </w:pPr>
      <w:r w:rsidRPr="00842D62">
        <w:rPr>
          <w:rFonts w:ascii="Times New Roman" w:hAnsi="Times New Roman"/>
          <w:sz w:val="24"/>
          <w:szCs w:val="24"/>
          <w:lang w:val="fr-FR"/>
        </w:rPr>
        <w:t>Mar</w:t>
      </w:r>
      <w:r w:rsidRPr="005C3517">
        <w:rPr>
          <w:rFonts w:ascii="Times New Roman" w:hAnsi="Times New Roman"/>
          <w:sz w:val="24"/>
          <w:szCs w:val="24"/>
        </w:rPr>
        <w:t>ți, 24 aprilie 2018, Vasile – Felix Cozma, președintele Agenției Naționale a Funcționarilor Publici a participat alături de vicepreședintele Andreea Arcan</w:t>
      </w:r>
      <w:r w:rsidRPr="00DA56E4">
        <w:rPr>
          <w:rFonts w:ascii="Times New Roman" w:hAnsi="Times New Roman"/>
          <w:sz w:val="24"/>
          <w:szCs w:val="24"/>
        </w:rPr>
        <w:t xml:space="preserve"> și de alți colegi din cadrul instituției</w:t>
      </w:r>
      <w:r w:rsidRPr="005C3517">
        <w:rPr>
          <w:rFonts w:ascii="Times New Roman" w:hAnsi="Times New Roman"/>
          <w:sz w:val="24"/>
          <w:szCs w:val="24"/>
        </w:rPr>
        <w:t>, la o întâlnire cu experți ai Băncii Mondiale și</w:t>
      </w:r>
      <w:r w:rsidR="00842D62">
        <w:rPr>
          <w:rFonts w:ascii="Times New Roman" w:hAnsi="Times New Roman"/>
          <w:sz w:val="24"/>
          <w:szCs w:val="24"/>
        </w:rPr>
        <w:t xml:space="preserve"> cu reprezentanți ai Secretariat</w:t>
      </w:r>
      <w:r w:rsidRPr="005C3517">
        <w:rPr>
          <w:rFonts w:ascii="Times New Roman" w:hAnsi="Times New Roman"/>
          <w:sz w:val="24"/>
          <w:szCs w:val="24"/>
        </w:rPr>
        <w:t xml:space="preserve">ului General al Guvernului. </w:t>
      </w:r>
    </w:p>
    <w:p w:rsidR="007071EF" w:rsidRPr="00DA56E4" w:rsidRDefault="007071EF" w:rsidP="007071EF">
      <w:pPr>
        <w:shd w:val="clear" w:color="auto" w:fill="FFFFFF"/>
        <w:spacing w:line="240" w:lineRule="auto"/>
        <w:rPr>
          <w:rFonts w:ascii="Times New Roman" w:eastAsia="Times New Roman" w:hAnsi="Times New Roman"/>
          <w:color w:val="1A1A1A"/>
          <w:sz w:val="24"/>
          <w:szCs w:val="24"/>
          <w:lang w:eastAsia="ro-RO"/>
        </w:rPr>
      </w:pPr>
      <w:r w:rsidRPr="005C3517">
        <w:rPr>
          <w:rFonts w:ascii="Times New Roman" w:eastAsia="Times New Roman" w:hAnsi="Times New Roman"/>
          <w:sz w:val="24"/>
          <w:szCs w:val="24"/>
          <w:lang w:eastAsia="ro-RO"/>
        </w:rPr>
        <w:t>Întâlnirea s-a derulat în contextul proiectului</w:t>
      </w:r>
      <w:r w:rsidRPr="00DA56E4">
        <w:rPr>
          <w:rFonts w:ascii="Times New Roman" w:eastAsia="Times New Roman" w:hAnsi="Times New Roman"/>
          <w:color w:val="1A1A1A"/>
          <w:sz w:val="24"/>
          <w:szCs w:val="24"/>
          <w:lang w:eastAsia="ro-RO"/>
        </w:rPr>
        <w:t xml:space="preserve"> </w:t>
      </w:r>
      <w:r w:rsidRPr="00DA56E4">
        <w:rPr>
          <w:rFonts w:ascii="Times New Roman" w:eastAsia="Times New Roman" w:hAnsi="Times New Roman"/>
          <w:b/>
          <w:bCs/>
          <w:i/>
          <w:color w:val="1A1A1A"/>
          <w:sz w:val="24"/>
          <w:szCs w:val="24"/>
          <w:lang w:eastAsia="ro-RO"/>
        </w:rPr>
        <w:t>Dezvoltarea unui sistem de management unitar al resurselor umane din administrația publică</w:t>
      </w:r>
      <w:r w:rsidRPr="00DA56E4">
        <w:rPr>
          <w:rFonts w:ascii="Times New Roman" w:eastAsia="Times New Roman" w:hAnsi="Times New Roman"/>
          <w:b/>
          <w:bCs/>
          <w:color w:val="1A1A1A"/>
          <w:sz w:val="24"/>
          <w:szCs w:val="24"/>
          <w:lang w:eastAsia="ro-RO"/>
        </w:rPr>
        <w:t> </w:t>
      </w:r>
      <w:r w:rsidRPr="005C3517">
        <w:rPr>
          <w:rFonts w:ascii="Times New Roman" w:eastAsia="Times New Roman" w:hAnsi="Times New Roman"/>
          <w:color w:val="1A1A1A"/>
          <w:sz w:val="24"/>
          <w:szCs w:val="24"/>
          <w:lang w:eastAsia="ro-RO"/>
        </w:rPr>
        <w:t xml:space="preserve"> cod SIPOCA 136, cofinanțat din Fondul Social European prin Programul Operațional Capacitate Administrativă, </w:t>
      </w:r>
      <w:r w:rsidRPr="005C3517">
        <w:rPr>
          <w:rFonts w:ascii="Times New Roman" w:eastAsia="Times New Roman" w:hAnsi="Times New Roman"/>
          <w:sz w:val="24"/>
          <w:szCs w:val="24"/>
          <w:lang w:eastAsia="ro-RO"/>
        </w:rPr>
        <w:t>implementat de Secretariatul General al Guvernului, în parteneriat cu</w:t>
      </w:r>
      <w:r w:rsidRPr="005C3517">
        <w:rPr>
          <w:rFonts w:ascii="Times New Roman" w:eastAsia="Times New Roman" w:hAnsi="Times New Roman"/>
          <w:color w:val="1A1A1A"/>
          <w:sz w:val="24"/>
          <w:szCs w:val="24"/>
          <w:lang w:eastAsia="ro-RO"/>
        </w:rPr>
        <w:t>  Agenția Națională a Funcționarilor Publici și Ministerul Muncii și Justiției Sociale.</w:t>
      </w:r>
    </w:p>
    <w:p w:rsidR="007071EF" w:rsidRDefault="007071EF" w:rsidP="007071EF">
      <w:pPr>
        <w:shd w:val="clear" w:color="auto" w:fill="FFFFFF"/>
        <w:spacing w:after="0" w:line="240" w:lineRule="auto"/>
        <w:rPr>
          <w:rFonts w:ascii="Times New Roman" w:eastAsia="Times New Roman" w:hAnsi="Times New Roman"/>
          <w:color w:val="1A1A1A"/>
          <w:sz w:val="24"/>
          <w:szCs w:val="24"/>
          <w:lang w:eastAsia="ro-RO"/>
        </w:rPr>
      </w:pPr>
      <w:r w:rsidRPr="00DA56E4">
        <w:rPr>
          <w:rFonts w:ascii="Times New Roman" w:eastAsia="Times New Roman" w:hAnsi="Times New Roman"/>
          <w:color w:val="1A1A1A"/>
          <w:sz w:val="24"/>
          <w:szCs w:val="24"/>
          <w:lang w:eastAsia="ro-RO"/>
        </w:rPr>
        <w:t xml:space="preserve">Scopul </w:t>
      </w:r>
      <w:r>
        <w:rPr>
          <w:rFonts w:ascii="Times New Roman" w:eastAsia="Times New Roman" w:hAnsi="Times New Roman"/>
          <w:color w:val="1A1A1A"/>
          <w:sz w:val="24"/>
          <w:szCs w:val="24"/>
          <w:lang w:eastAsia="ro-RO"/>
        </w:rPr>
        <w:t>acestei acțiuni</w:t>
      </w:r>
      <w:r w:rsidRPr="00DA56E4">
        <w:rPr>
          <w:rFonts w:ascii="Times New Roman" w:eastAsia="Times New Roman" w:hAnsi="Times New Roman"/>
          <w:color w:val="1A1A1A"/>
          <w:sz w:val="24"/>
          <w:szCs w:val="24"/>
          <w:lang w:eastAsia="ro-RO"/>
        </w:rPr>
        <w:t xml:space="preserve"> a fost acela de a stabili</w:t>
      </w:r>
      <w:r>
        <w:rPr>
          <w:rFonts w:ascii="Times New Roman" w:eastAsia="Times New Roman" w:hAnsi="Times New Roman"/>
          <w:color w:val="1A1A1A"/>
          <w:sz w:val="24"/>
          <w:szCs w:val="24"/>
          <w:lang w:eastAsia="ro-RO"/>
        </w:rPr>
        <w:t xml:space="preserve"> cu reprezentanții Băncii Mondiale </w:t>
      </w:r>
      <w:r w:rsidRPr="00DA56E4">
        <w:rPr>
          <w:rFonts w:ascii="Times New Roman" w:eastAsia="Times New Roman" w:hAnsi="Times New Roman"/>
          <w:color w:val="1A1A1A"/>
          <w:sz w:val="24"/>
          <w:szCs w:val="24"/>
          <w:lang w:eastAsia="ro-RO"/>
        </w:rPr>
        <w:t xml:space="preserve"> detaliile colaborării</w:t>
      </w:r>
      <w:r>
        <w:rPr>
          <w:rFonts w:ascii="Times New Roman" w:eastAsia="Times New Roman" w:hAnsi="Times New Roman"/>
          <w:color w:val="1A1A1A"/>
          <w:sz w:val="24"/>
          <w:szCs w:val="24"/>
          <w:lang w:eastAsia="ro-RO"/>
        </w:rPr>
        <w:t xml:space="preserve"> </w:t>
      </w:r>
      <w:r w:rsidRPr="00DA56E4">
        <w:rPr>
          <w:rFonts w:ascii="Times New Roman" w:eastAsia="Times New Roman" w:hAnsi="Times New Roman"/>
          <w:color w:val="1A1A1A"/>
          <w:sz w:val="24"/>
          <w:szCs w:val="24"/>
          <w:lang w:eastAsia="ro-RO"/>
        </w:rPr>
        <w:t xml:space="preserve">care urmează să se desfășoare </w:t>
      </w:r>
      <w:r>
        <w:rPr>
          <w:rFonts w:ascii="Times New Roman" w:eastAsia="Times New Roman" w:hAnsi="Times New Roman"/>
          <w:color w:val="1A1A1A"/>
          <w:sz w:val="24"/>
          <w:szCs w:val="24"/>
          <w:lang w:eastAsia="ro-RO"/>
        </w:rPr>
        <w:t xml:space="preserve">pe unele activități ale </w:t>
      </w:r>
      <w:r w:rsidRPr="00DA56E4">
        <w:rPr>
          <w:rFonts w:ascii="Times New Roman" w:eastAsia="Times New Roman" w:hAnsi="Times New Roman"/>
          <w:color w:val="1A1A1A"/>
          <w:sz w:val="24"/>
          <w:szCs w:val="24"/>
          <w:lang w:eastAsia="ro-RO"/>
        </w:rPr>
        <w:t>proiectului</w:t>
      </w:r>
      <w:r>
        <w:rPr>
          <w:rFonts w:ascii="Times New Roman" w:eastAsia="Times New Roman" w:hAnsi="Times New Roman"/>
          <w:color w:val="1A1A1A"/>
          <w:sz w:val="24"/>
          <w:szCs w:val="24"/>
          <w:lang w:eastAsia="ro-RO"/>
        </w:rPr>
        <w:t>.</w:t>
      </w:r>
    </w:p>
    <w:p w:rsidR="007071EF" w:rsidRDefault="007071EF" w:rsidP="007071EF">
      <w:pPr>
        <w:spacing w:line="240" w:lineRule="auto"/>
        <w:rPr>
          <w:rFonts w:ascii="Times New Roman" w:hAnsi="Times New Roman"/>
          <w:bCs/>
          <w:sz w:val="24"/>
          <w:szCs w:val="24"/>
        </w:rPr>
      </w:pPr>
      <w:r w:rsidRPr="005C3517">
        <w:rPr>
          <w:rFonts w:ascii="Times New Roman" w:hAnsi="Times New Roman"/>
          <w:sz w:val="24"/>
          <w:szCs w:val="24"/>
        </w:rPr>
        <w:t xml:space="preserve">În cadrul activităților, experții Băncii Mondiale vor lucra în colaborare cu reprezentați ai partenerilor în proiect, misiunea lor principală fiind aceea de a realiza o </w:t>
      </w:r>
      <w:r w:rsidRPr="005C3517">
        <w:rPr>
          <w:rFonts w:ascii="Times New Roman" w:hAnsi="Times New Roman"/>
          <w:bCs/>
          <w:sz w:val="24"/>
          <w:szCs w:val="24"/>
        </w:rPr>
        <w:t>analiză cu privire la situația actuală a managementului resurselor umane în administrația publică și un studiu privind cadrul legal și instituțional existent în domeniul resurselor umane.</w:t>
      </w:r>
    </w:p>
    <w:p w:rsidR="007071EF" w:rsidRDefault="007071EF" w:rsidP="007071EF">
      <w:pPr>
        <w:spacing w:line="240" w:lineRule="auto"/>
        <w:rPr>
          <w:rFonts w:ascii="Times New Roman" w:hAnsi="Times New Roman"/>
          <w:bCs/>
          <w:sz w:val="24"/>
          <w:szCs w:val="24"/>
        </w:rPr>
      </w:pPr>
      <w:r>
        <w:rPr>
          <w:rFonts w:ascii="Times New Roman" w:hAnsi="Times New Roman"/>
          <w:bCs/>
          <w:sz w:val="24"/>
          <w:szCs w:val="24"/>
        </w:rPr>
        <w:t xml:space="preserve">Principalele aspecte </w:t>
      </w:r>
      <w:r w:rsidR="00CC3EAA">
        <w:rPr>
          <w:rFonts w:ascii="Times New Roman" w:hAnsi="Times New Roman"/>
          <w:bCs/>
          <w:sz w:val="24"/>
          <w:szCs w:val="24"/>
        </w:rPr>
        <w:t xml:space="preserve">urmărite în cadrul misiunii și în cadrul </w:t>
      </w:r>
      <w:r>
        <w:rPr>
          <w:rFonts w:ascii="Times New Roman" w:hAnsi="Times New Roman"/>
          <w:bCs/>
          <w:sz w:val="24"/>
          <w:szCs w:val="24"/>
        </w:rPr>
        <w:t>studiului mai sus-menționat se referă la: rolul, mandatul și relația ierarhică ale ANFP și MMJS, practicile în domeniul managementului resurselor umane în vigoare, stadiul reformelor actuale, provocări majore în domeniul managementului resurselor umane, necesități și așteptări de dezvoltare din partea instituțiilor publice, nivelul de productivitate și politici de motivare a funcționarilor publici.</w:t>
      </w:r>
    </w:p>
    <w:p w:rsidR="007071EF" w:rsidRPr="00DA56E4" w:rsidRDefault="007071EF" w:rsidP="007071EF">
      <w:pPr>
        <w:spacing w:after="0" w:line="240" w:lineRule="auto"/>
        <w:rPr>
          <w:rFonts w:ascii="Times New Roman" w:hAnsi="Times New Roman"/>
          <w:sz w:val="24"/>
          <w:szCs w:val="24"/>
        </w:rPr>
      </w:pPr>
      <w:r w:rsidRPr="00DA56E4">
        <w:rPr>
          <w:rFonts w:ascii="Times New Roman" w:hAnsi="Times New Roman"/>
          <w:i/>
          <w:sz w:val="24"/>
          <w:szCs w:val="24"/>
        </w:rPr>
        <w:t xml:space="preserve"> „Mulțumesc Secretariatului General al Guvernului și </w:t>
      </w:r>
      <w:r w:rsidRPr="005C3517">
        <w:rPr>
          <w:rFonts w:ascii="Times New Roman" w:eastAsia="Times New Roman" w:hAnsi="Times New Roman"/>
          <w:i/>
          <w:color w:val="1A1A1A"/>
          <w:sz w:val="24"/>
          <w:szCs w:val="24"/>
          <w:lang w:eastAsia="ro-RO"/>
        </w:rPr>
        <w:t>Ministerul</w:t>
      </w:r>
      <w:r w:rsidRPr="00DA56E4">
        <w:rPr>
          <w:rFonts w:ascii="Times New Roman" w:eastAsia="Times New Roman" w:hAnsi="Times New Roman"/>
          <w:i/>
          <w:color w:val="1A1A1A"/>
          <w:sz w:val="24"/>
          <w:szCs w:val="24"/>
          <w:lang w:eastAsia="ro-RO"/>
        </w:rPr>
        <w:t>ui</w:t>
      </w:r>
      <w:r w:rsidRPr="005C3517">
        <w:rPr>
          <w:rFonts w:ascii="Times New Roman" w:eastAsia="Times New Roman" w:hAnsi="Times New Roman"/>
          <w:i/>
          <w:color w:val="1A1A1A"/>
          <w:sz w:val="24"/>
          <w:szCs w:val="24"/>
          <w:lang w:eastAsia="ro-RO"/>
        </w:rPr>
        <w:t xml:space="preserve"> Muncii și Justiției Sociale</w:t>
      </w:r>
      <w:r w:rsidRPr="00DA56E4">
        <w:rPr>
          <w:rFonts w:ascii="Times New Roman" w:eastAsia="Times New Roman" w:hAnsi="Times New Roman"/>
          <w:i/>
          <w:color w:val="1A1A1A"/>
          <w:sz w:val="24"/>
          <w:szCs w:val="24"/>
          <w:lang w:eastAsia="ro-RO"/>
        </w:rPr>
        <w:t xml:space="preserve">, pentru buna colaborare în acest proiect, convins fiind de faptul că astfel de parteneriate, menite să </w:t>
      </w:r>
      <w:r w:rsidRPr="00DA56E4">
        <w:rPr>
          <w:rFonts w:ascii="Times New Roman" w:hAnsi="Times New Roman"/>
          <w:i/>
          <w:sz w:val="24"/>
          <w:szCs w:val="24"/>
        </w:rPr>
        <w:t>încurajeze cooperarea interinstituțională, aduc plusvaloare oricărui demers realizat, fiind totodată un element cheie în procesul de dezvoltare a administrației publice. În același timp, îmi exprim deplina încredere în experiența și expertiza colegilor de la Banca Mondială, pe care îi asigur de tot sprijinul nostru în ducerea la bun sfârșit a misiunii în cadrul acestui proiect”</w:t>
      </w:r>
      <w:r w:rsidRPr="00DA56E4">
        <w:rPr>
          <w:rFonts w:ascii="Times New Roman" w:hAnsi="Times New Roman"/>
          <w:sz w:val="24"/>
          <w:szCs w:val="24"/>
        </w:rPr>
        <w:t>, a subliniat președintele ANFP.</w:t>
      </w:r>
    </w:p>
    <w:p w:rsidR="007071EF" w:rsidRPr="005C3517" w:rsidRDefault="007071EF" w:rsidP="007071EF">
      <w:pPr>
        <w:spacing w:line="240" w:lineRule="auto"/>
        <w:rPr>
          <w:rFonts w:ascii="Times New Roman" w:hAnsi="Times New Roman"/>
          <w:bCs/>
          <w:sz w:val="24"/>
          <w:szCs w:val="24"/>
        </w:rPr>
      </w:pPr>
      <w:r>
        <w:rPr>
          <w:rFonts w:ascii="Times New Roman" w:hAnsi="Times New Roman"/>
          <w:bCs/>
          <w:sz w:val="24"/>
          <w:szCs w:val="24"/>
        </w:rPr>
        <w:t>Discuțiile cu reprezentanții Băncii Mondiale vor continua și mâine, la sediul ANFP, la nivel tehnic.</w:t>
      </w:r>
    </w:p>
    <w:p w:rsidR="007071EF" w:rsidRDefault="007071EF" w:rsidP="007071EF">
      <w:pPr>
        <w:rPr>
          <w:rFonts w:ascii="Times New Roman" w:hAnsi="Times New Roman"/>
          <w:sz w:val="24"/>
          <w:szCs w:val="24"/>
        </w:rPr>
      </w:pPr>
      <w:r>
        <w:rPr>
          <w:rFonts w:ascii="Times New Roman" w:hAnsi="Times New Roman"/>
          <w:sz w:val="24"/>
          <w:szCs w:val="24"/>
        </w:rPr>
        <w:t xml:space="preserve">                                                             ***</w:t>
      </w:r>
    </w:p>
    <w:p w:rsidR="007071EF" w:rsidRPr="00DA56E4" w:rsidRDefault="007071EF" w:rsidP="007071EF">
      <w:pPr>
        <w:tabs>
          <w:tab w:val="left" w:pos="2325"/>
        </w:tabs>
        <w:spacing w:line="240" w:lineRule="auto"/>
        <w:rPr>
          <w:rFonts w:ascii="Times New Roman" w:hAnsi="Times New Roman"/>
          <w:color w:val="1A1A1A"/>
          <w:sz w:val="24"/>
          <w:szCs w:val="24"/>
        </w:rPr>
      </w:pPr>
      <w:r w:rsidRPr="00411875">
        <w:rPr>
          <w:rStyle w:val="Strong"/>
          <w:rFonts w:ascii="Times New Roman" w:hAnsi="Times New Roman"/>
          <w:b w:val="0"/>
          <w:color w:val="1A1A1A"/>
          <w:sz w:val="24"/>
          <w:szCs w:val="24"/>
        </w:rPr>
        <w:t>Reamintim, scopul proiectului este acela de a d</w:t>
      </w:r>
      <w:r w:rsidRPr="00DA56E4">
        <w:rPr>
          <w:rStyle w:val="Strong"/>
          <w:rFonts w:ascii="Times New Roman" w:hAnsi="Times New Roman"/>
          <w:color w:val="1A1A1A"/>
          <w:sz w:val="24"/>
          <w:szCs w:val="24"/>
        </w:rPr>
        <w:t>e</w:t>
      </w:r>
      <w:r w:rsidRPr="00DA56E4">
        <w:rPr>
          <w:rFonts w:ascii="Times New Roman" w:hAnsi="Times New Roman"/>
          <w:color w:val="1A1A1A"/>
          <w:sz w:val="24"/>
          <w:szCs w:val="24"/>
        </w:rPr>
        <w:t>zvolta sistemul</w:t>
      </w:r>
      <w:bookmarkStart w:id="0" w:name="_GoBack"/>
      <w:bookmarkEnd w:id="0"/>
      <w:r w:rsidRPr="00DA56E4">
        <w:rPr>
          <w:rFonts w:ascii="Times New Roman" w:hAnsi="Times New Roman"/>
          <w:color w:val="1A1A1A"/>
          <w:sz w:val="24"/>
          <w:szCs w:val="24"/>
        </w:rPr>
        <w:t xml:space="preserve"> de management strategic integrat al resurselor umane astfel încât acestea să poată asigura suportul necesar unei administrații publice moderne, performante, inclusive și inovative.</w:t>
      </w:r>
    </w:p>
    <w:p w:rsidR="007071EF" w:rsidRPr="00DA56E4" w:rsidRDefault="007071EF" w:rsidP="007071EF">
      <w:pPr>
        <w:tabs>
          <w:tab w:val="left" w:pos="2325"/>
        </w:tabs>
        <w:spacing w:line="240" w:lineRule="auto"/>
        <w:rPr>
          <w:rFonts w:ascii="Times New Roman" w:hAnsi="Times New Roman"/>
          <w:color w:val="1A1A1A"/>
          <w:sz w:val="24"/>
          <w:szCs w:val="24"/>
        </w:rPr>
      </w:pPr>
      <w:r w:rsidRPr="00DA56E4">
        <w:rPr>
          <w:rFonts w:ascii="Times New Roman" w:hAnsi="Times New Roman"/>
          <w:color w:val="1A1A1A"/>
          <w:sz w:val="24"/>
          <w:szCs w:val="24"/>
        </w:rPr>
        <w:t xml:space="preserve">Detalii suplimentare despre proiect pot fi consultate, accesând pagina proiectului, pe site-ul ANFP, </w:t>
      </w:r>
      <w:hyperlink r:id="rId7" w:history="1">
        <w:r w:rsidRPr="00DA56E4">
          <w:rPr>
            <w:rStyle w:val="Hyperlink"/>
            <w:rFonts w:ascii="Times New Roman" w:hAnsi="Times New Roman"/>
            <w:sz w:val="24"/>
            <w:szCs w:val="24"/>
          </w:rPr>
          <w:t>www.anfp.gov.ro</w:t>
        </w:r>
      </w:hyperlink>
      <w:r w:rsidRPr="00DA56E4">
        <w:rPr>
          <w:rFonts w:ascii="Times New Roman" w:hAnsi="Times New Roman"/>
          <w:color w:val="1A1A1A"/>
          <w:sz w:val="24"/>
          <w:szCs w:val="24"/>
        </w:rPr>
        <w:t>, secțiunea Proiecte/ Proiecte în implementare.</w:t>
      </w:r>
    </w:p>
    <w:p w:rsidR="00060F6E" w:rsidRDefault="00060F6E" w:rsidP="007522AC">
      <w:pPr>
        <w:shd w:val="clear" w:color="auto" w:fill="FFFFFF"/>
        <w:spacing w:after="0" w:line="240" w:lineRule="auto"/>
        <w:rPr>
          <w:rFonts w:eastAsia="Times New Roman" w:cs="Helvetica"/>
          <w:bCs/>
          <w:color w:val="1A1A1A"/>
          <w:sz w:val="24"/>
          <w:szCs w:val="24"/>
          <w:lang w:eastAsia="ro-RO"/>
        </w:rPr>
      </w:pPr>
    </w:p>
    <w:p w:rsidR="007522AC" w:rsidRDefault="007522AC" w:rsidP="007522AC">
      <w:pPr>
        <w:shd w:val="clear" w:color="auto" w:fill="FFFFFF"/>
        <w:spacing w:after="0" w:line="240" w:lineRule="auto"/>
        <w:rPr>
          <w:rFonts w:eastAsia="Times New Roman" w:cs="Helvetica"/>
          <w:bCs/>
          <w:color w:val="1A1A1A"/>
          <w:sz w:val="24"/>
          <w:szCs w:val="24"/>
          <w:lang w:eastAsia="ro-RO"/>
        </w:rPr>
      </w:pPr>
      <w:r>
        <w:rPr>
          <w:rFonts w:ascii="Times New Roman" w:hAnsi="Times New Roman"/>
          <w:noProof/>
          <w:sz w:val="24"/>
          <w:szCs w:val="24"/>
          <w:lang w:eastAsia="zh-CN"/>
        </w:rPr>
        <w:drawing>
          <wp:anchor distT="0" distB="0" distL="114300" distR="114300" simplePos="0" relativeHeight="251657728" behindDoc="0" locked="0" layoutInCell="1" allowOverlap="1">
            <wp:simplePos x="0" y="0"/>
            <wp:positionH relativeFrom="column">
              <wp:posOffset>6350</wp:posOffset>
            </wp:positionH>
            <wp:positionV relativeFrom="paragraph">
              <wp:posOffset>135255</wp:posOffset>
            </wp:positionV>
            <wp:extent cx="3219450" cy="571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2"/>
                    <pic:cNvPicPr>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19450" cy="57150"/>
                    </a:xfrm>
                    <a:prstGeom prst="rect">
                      <a:avLst/>
                    </a:prstGeom>
                    <a:noFill/>
                  </pic:spPr>
                </pic:pic>
              </a:graphicData>
            </a:graphic>
          </wp:anchor>
        </w:drawing>
      </w:r>
    </w:p>
    <w:p w:rsidR="007522AC" w:rsidRDefault="007522AC" w:rsidP="007522AC">
      <w:pPr>
        <w:shd w:val="clear" w:color="auto" w:fill="FFFFFF"/>
        <w:spacing w:after="0" w:line="240" w:lineRule="auto"/>
        <w:rPr>
          <w:b/>
          <w:i/>
          <w:sz w:val="24"/>
          <w:szCs w:val="24"/>
        </w:rPr>
      </w:pPr>
      <w:r>
        <w:t xml:space="preserve"> </w:t>
      </w:r>
      <w:r w:rsidRPr="00DE3EFC">
        <w:rPr>
          <w:b/>
          <w:i/>
          <w:sz w:val="24"/>
          <w:szCs w:val="24"/>
        </w:rPr>
        <w:t>Direcţia Comunicare şi Relaţii Internaţionale</w:t>
      </w:r>
    </w:p>
    <w:p w:rsidR="007522AC" w:rsidRDefault="007522AC" w:rsidP="007522AC">
      <w:pPr>
        <w:shd w:val="clear" w:color="auto" w:fill="FFFFFF"/>
        <w:spacing w:after="0" w:line="240" w:lineRule="auto"/>
        <w:rPr>
          <w:b/>
          <w:i/>
          <w:sz w:val="24"/>
          <w:szCs w:val="24"/>
        </w:rPr>
      </w:pPr>
      <w:r w:rsidRPr="00DE3EFC">
        <w:rPr>
          <w:b/>
          <w:i/>
          <w:sz w:val="24"/>
          <w:szCs w:val="24"/>
        </w:rPr>
        <w:t xml:space="preserve"> </w:t>
      </w:r>
      <w:hyperlink r:id="rId9" w:history="1">
        <w:r w:rsidRPr="00733796">
          <w:rPr>
            <w:rStyle w:val="Hyperlink"/>
            <w:b/>
            <w:i/>
            <w:sz w:val="24"/>
            <w:szCs w:val="24"/>
          </w:rPr>
          <w:t>comunicare@anfp.gov.ro</w:t>
        </w:r>
      </w:hyperlink>
      <w:r w:rsidRPr="00DE3EFC">
        <w:rPr>
          <w:b/>
          <w:i/>
          <w:sz w:val="24"/>
          <w:szCs w:val="24"/>
        </w:rPr>
        <w:t xml:space="preserve"> </w:t>
      </w:r>
    </w:p>
    <w:p w:rsidR="003E152A" w:rsidRPr="00060F6E" w:rsidRDefault="007522AC" w:rsidP="00060F6E">
      <w:pPr>
        <w:shd w:val="clear" w:color="auto" w:fill="FFFFFF"/>
        <w:spacing w:after="0" w:line="240" w:lineRule="auto"/>
        <w:rPr>
          <w:b/>
          <w:i/>
          <w:sz w:val="24"/>
          <w:szCs w:val="24"/>
        </w:rPr>
      </w:pPr>
      <w:r w:rsidRPr="00DE3EFC">
        <w:rPr>
          <w:b/>
          <w:i/>
          <w:sz w:val="24"/>
          <w:szCs w:val="24"/>
        </w:rPr>
        <w:t>Tel.</w:t>
      </w:r>
      <w:r>
        <w:rPr>
          <w:b/>
          <w:i/>
          <w:sz w:val="24"/>
          <w:szCs w:val="24"/>
        </w:rPr>
        <w:t xml:space="preserve"> 0374 112 749</w:t>
      </w:r>
    </w:p>
    <w:p w:rsidR="003E152A" w:rsidRPr="003E152A" w:rsidRDefault="003E152A" w:rsidP="003E152A">
      <w:pPr>
        <w:rPr>
          <w:lang w:val="en-US"/>
        </w:rPr>
      </w:pPr>
    </w:p>
    <w:sectPr w:rsidR="003E152A" w:rsidRPr="003E152A" w:rsidSect="00C25068">
      <w:headerReference w:type="even" r:id="rId10"/>
      <w:footerReference w:type="default" r:id="rId11"/>
      <w:headerReference w:type="first" r:id="rId12"/>
      <w:footerReference w:type="first" r:id="rId13"/>
      <w:pgSz w:w="11906" w:h="16838" w:code="9"/>
      <w:pgMar w:top="956" w:right="1418" w:bottom="709" w:left="1418"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851" w:rsidRDefault="00777851" w:rsidP="001F1EB0">
      <w:pPr>
        <w:spacing w:after="0" w:line="240" w:lineRule="auto"/>
      </w:pPr>
      <w:r>
        <w:separator/>
      </w:r>
    </w:p>
  </w:endnote>
  <w:endnote w:type="continuationSeparator" w:id="0">
    <w:p w:rsidR="00777851" w:rsidRDefault="00777851"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00DE5690" w:rsidRPr="00472BA5">
      <w:rPr>
        <w:rFonts w:ascii="Arial Narrow" w:hAnsi="Arial Narrow" w:cs="Arial"/>
        <w:b/>
        <w:i/>
        <w:sz w:val="16"/>
        <w:szCs w:val="16"/>
        <w:lang w:val="en-US"/>
      </w:rPr>
      <w:tab/>
    </w:r>
    <w:r w:rsidR="00462131"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462131" w:rsidRPr="0062485D">
      <w:rPr>
        <w:rFonts w:ascii="Arial Narrow" w:hAnsi="Arial Narrow" w:cs="Arial"/>
        <w:b/>
        <w:i/>
        <w:sz w:val="16"/>
        <w:szCs w:val="16"/>
        <w:lang w:val="en-US"/>
      </w:rPr>
      <w:fldChar w:fldCharType="separate"/>
    </w:r>
    <w:r w:rsidR="00060F6E">
      <w:rPr>
        <w:rFonts w:ascii="Arial Narrow" w:hAnsi="Arial Narrow" w:cs="Arial"/>
        <w:b/>
        <w:i/>
        <w:noProof/>
        <w:sz w:val="16"/>
        <w:szCs w:val="16"/>
        <w:lang w:val="en-US"/>
      </w:rPr>
      <w:t>2</w:t>
    </w:r>
    <w:r w:rsidR="00462131"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r>
    <w:r w:rsidR="00C82655" w:rsidRPr="00472BA5">
      <w:rPr>
        <w:rFonts w:ascii="Arial Narrow" w:hAnsi="Arial Narrow" w:cs="Arial"/>
        <w:b/>
        <w:i/>
        <w:sz w:val="16"/>
        <w:szCs w:val="16"/>
        <w:lang w:val="en-US"/>
      </w:rPr>
      <w:t xml:space="preserve">www.anfp.gov.ro; </w:t>
    </w:r>
    <w:proofErr w:type="spellStart"/>
    <w:r w:rsidR="00C82655">
      <w:rPr>
        <w:rFonts w:ascii="Arial Narrow" w:hAnsi="Arial Narrow" w:cs="Arial"/>
        <w:b/>
        <w:i/>
        <w:sz w:val="16"/>
        <w:szCs w:val="16"/>
        <w:lang w:val="en-US"/>
      </w:rPr>
      <w:t>tel</w:t>
    </w:r>
    <w:proofErr w:type="spellEnd"/>
    <w:r w:rsidR="00C82655">
      <w:rPr>
        <w:rFonts w:ascii="Arial Narrow" w:hAnsi="Arial Narrow" w:cs="Arial"/>
        <w:b/>
        <w:i/>
        <w:sz w:val="16"/>
        <w:szCs w:val="16"/>
        <w:lang w:val="en-US"/>
      </w:rPr>
      <w:t>: 0374 112 726</w:t>
    </w:r>
    <w:proofErr w:type="gramStart"/>
    <w:r w:rsidR="00C82655" w:rsidRPr="00A650E0">
      <w:rPr>
        <w:rFonts w:ascii="Arial Narrow" w:hAnsi="Arial Narrow" w:cs="Arial"/>
        <w:b/>
        <w:i/>
        <w:sz w:val="16"/>
        <w:szCs w:val="16"/>
        <w:lang w:val="en-US"/>
      </w:rPr>
      <w:t xml:space="preserve">, </w:t>
    </w:r>
    <w:r w:rsidR="00C82655" w:rsidRPr="00472BA5">
      <w:rPr>
        <w:rFonts w:ascii="Arial Narrow" w:hAnsi="Arial Narrow" w:cs="Arial"/>
        <w:b/>
        <w:i/>
        <w:sz w:val="16"/>
        <w:szCs w:val="16"/>
        <w:lang w:val="en-US"/>
      </w:rPr>
      <w:t xml:space="preserve"> 0374</w:t>
    </w:r>
    <w:proofErr w:type="gramEnd"/>
    <w:r w:rsidR="00C82655" w:rsidRPr="00472BA5">
      <w:rPr>
        <w:rFonts w:ascii="Arial Narrow" w:hAnsi="Arial Narrow" w:cs="Arial"/>
        <w:b/>
        <w:i/>
        <w:sz w:val="16"/>
        <w:szCs w:val="16"/>
        <w:lang w:val="en-US"/>
      </w:rPr>
      <w:t xml:space="preserve"> 112 714; fax 021 312 44 04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proofErr w:type="spellStart"/>
    <w:r w:rsidR="00C8320A">
      <w:rPr>
        <w:rFonts w:ascii="Arial Narrow" w:hAnsi="Arial Narrow" w:cs="Arial"/>
        <w:b/>
        <w:i/>
        <w:sz w:val="16"/>
        <w:szCs w:val="16"/>
        <w:lang w:val="en-US"/>
      </w:rPr>
      <w:t>tel</w:t>
    </w:r>
    <w:proofErr w:type="spellEnd"/>
    <w:r w:rsidR="00C8320A">
      <w:rPr>
        <w:rFonts w:ascii="Arial Narrow" w:hAnsi="Arial Narrow" w:cs="Arial"/>
        <w:b/>
        <w:i/>
        <w:sz w:val="16"/>
        <w:szCs w:val="16"/>
        <w:lang w:val="en-US"/>
      </w:rPr>
      <w:t>: 0374 112 726</w:t>
    </w:r>
    <w:proofErr w:type="gramStart"/>
    <w:r w:rsidR="00A650E0" w:rsidRPr="00A650E0">
      <w:rPr>
        <w:rFonts w:ascii="Arial Narrow" w:hAnsi="Arial Narrow" w:cs="Arial"/>
        <w:b/>
        <w:i/>
        <w:sz w:val="16"/>
        <w:szCs w:val="16"/>
        <w:lang w:val="en-US"/>
      </w:rPr>
      <w:t xml:space="preserve">, </w:t>
    </w:r>
    <w:r w:rsidRPr="00472BA5">
      <w:rPr>
        <w:rFonts w:ascii="Arial Narrow" w:hAnsi="Arial Narrow" w:cs="Arial"/>
        <w:b/>
        <w:i/>
        <w:sz w:val="16"/>
        <w:szCs w:val="16"/>
        <w:lang w:val="en-US"/>
      </w:rPr>
      <w:t xml:space="preserve"> 0374</w:t>
    </w:r>
    <w:proofErr w:type="gramEnd"/>
    <w:r w:rsidRPr="00472BA5">
      <w:rPr>
        <w:rFonts w:ascii="Arial Narrow" w:hAnsi="Arial Narrow" w:cs="Arial"/>
        <w:b/>
        <w:i/>
        <w:sz w:val="16"/>
        <w:szCs w:val="16"/>
        <w:lang w:val="en-US"/>
      </w:rPr>
      <w:t xml:space="preserve"> 112 714; fax 021 312 44 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851" w:rsidRDefault="00777851" w:rsidP="001F1EB0">
      <w:pPr>
        <w:spacing w:after="0" w:line="240" w:lineRule="auto"/>
      </w:pPr>
      <w:r>
        <w:separator/>
      </w:r>
    </w:p>
  </w:footnote>
  <w:footnote w:type="continuationSeparator" w:id="0">
    <w:p w:rsidR="00777851" w:rsidRDefault="00777851"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0" w:rsidRDefault="001F1EB0">
    <w:pPr>
      <w:pStyle w:val="Header"/>
      <w:rPr>
        <w:lang w:val="en-US"/>
      </w:rPr>
    </w:pPr>
  </w:p>
  <w:p w:rsidR="003E152A" w:rsidRPr="003E152A" w:rsidRDefault="003E152A" w:rsidP="003E152A">
    <w:pPr>
      <w:pStyle w:val="Header"/>
      <w:ind w:hanging="284"/>
      <w:rPr>
        <w:lang w:val="en-US"/>
      </w:rPr>
    </w:pPr>
    <w:r>
      <w:rPr>
        <w:noProof/>
        <w:lang w:eastAsia="zh-CN"/>
      </w:rPr>
      <w:drawing>
        <wp:inline distT="0" distB="0" distL="0" distR="0">
          <wp:extent cx="6418905" cy="9144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100 ani.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29172" cy="91586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62485D" w:rsidP="00B85716">
    <w:pPr>
      <w:pStyle w:val="Header"/>
      <w:ind w:hanging="567"/>
      <w:rPr>
        <w:noProof/>
        <w:lang w:val="en-US" w:eastAsia="ro-RO"/>
      </w:rPr>
    </w:pPr>
  </w:p>
  <w:p w:rsidR="00B85716" w:rsidRPr="00B85716" w:rsidRDefault="00517E1C" w:rsidP="00517E1C">
    <w:pPr>
      <w:pStyle w:val="Header"/>
      <w:ind w:hanging="709"/>
      <w:rPr>
        <w:lang w:val="en-US"/>
      </w:rPr>
    </w:pPr>
    <w:r>
      <w:rPr>
        <w:noProof/>
        <w:lang w:eastAsia="zh-CN"/>
      </w:rPr>
      <w:drawing>
        <wp:inline distT="0" distB="0" distL="0" distR="0">
          <wp:extent cx="6753527" cy="9620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100 ani.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53527" cy="96202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257825"/>
    <w:rsid w:val="00060F6E"/>
    <w:rsid w:val="00076119"/>
    <w:rsid w:val="00097E88"/>
    <w:rsid w:val="00121085"/>
    <w:rsid w:val="00127541"/>
    <w:rsid w:val="00147D2E"/>
    <w:rsid w:val="001B0BA7"/>
    <w:rsid w:val="001B6478"/>
    <w:rsid w:val="001F1EB0"/>
    <w:rsid w:val="00246032"/>
    <w:rsid w:val="00257825"/>
    <w:rsid w:val="002D4332"/>
    <w:rsid w:val="002F40DF"/>
    <w:rsid w:val="00327B8C"/>
    <w:rsid w:val="00350E18"/>
    <w:rsid w:val="0035715D"/>
    <w:rsid w:val="00360998"/>
    <w:rsid w:val="003E152A"/>
    <w:rsid w:val="003F0955"/>
    <w:rsid w:val="00411875"/>
    <w:rsid w:val="00462131"/>
    <w:rsid w:val="00517E1C"/>
    <w:rsid w:val="0062485D"/>
    <w:rsid w:val="006512FB"/>
    <w:rsid w:val="00660285"/>
    <w:rsid w:val="006C74B0"/>
    <w:rsid w:val="007071EF"/>
    <w:rsid w:val="007522AC"/>
    <w:rsid w:val="007575F6"/>
    <w:rsid w:val="007627C0"/>
    <w:rsid w:val="00777851"/>
    <w:rsid w:val="007B1E8B"/>
    <w:rsid w:val="007B44B9"/>
    <w:rsid w:val="007E611A"/>
    <w:rsid w:val="00842D62"/>
    <w:rsid w:val="00896E93"/>
    <w:rsid w:val="008A1A75"/>
    <w:rsid w:val="008A6988"/>
    <w:rsid w:val="008C150E"/>
    <w:rsid w:val="008D30DC"/>
    <w:rsid w:val="009B3684"/>
    <w:rsid w:val="00A650E0"/>
    <w:rsid w:val="00A91525"/>
    <w:rsid w:val="00B211C6"/>
    <w:rsid w:val="00B75237"/>
    <w:rsid w:val="00B85716"/>
    <w:rsid w:val="00C25068"/>
    <w:rsid w:val="00C43FB8"/>
    <w:rsid w:val="00C64404"/>
    <w:rsid w:val="00C82655"/>
    <w:rsid w:val="00C8320A"/>
    <w:rsid w:val="00CC3EAA"/>
    <w:rsid w:val="00CC5CBB"/>
    <w:rsid w:val="00CD7882"/>
    <w:rsid w:val="00D1043E"/>
    <w:rsid w:val="00D77E53"/>
    <w:rsid w:val="00DA3D47"/>
    <w:rsid w:val="00DE5690"/>
    <w:rsid w:val="00E03F7C"/>
    <w:rsid w:val="00E4070B"/>
    <w:rsid w:val="00E71C1A"/>
    <w:rsid w:val="00E8125E"/>
    <w:rsid w:val="00EE7A7F"/>
    <w:rsid w:val="00EF1E3D"/>
    <w:rsid w:val="00F2086D"/>
    <w:rsid w:val="00F45DEC"/>
    <w:rsid w:val="00F753BF"/>
    <w:rsid w:val="00F92413"/>
    <w:rsid w:val="00FB2A7E"/>
  </w:rsids>
  <m:mathPr>
    <m:mathFont m:val="Cambria Math"/>
    <m:brkBin m:val="before"/>
    <m:brkBinSub m:val="--"/>
    <m:smallFrac m:val="off"/>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EF"/>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B85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716"/>
    <w:rPr>
      <w:rFonts w:ascii="Tahoma" w:hAnsi="Tahoma" w:cs="Tahoma"/>
      <w:sz w:val="16"/>
      <w:szCs w:val="16"/>
    </w:rPr>
  </w:style>
  <w:style w:type="character" w:styleId="Strong">
    <w:name w:val="Strong"/>
    <w:basedOn w:val="DefaultParagraphFont"/>
    <w:uiPriority w:val="22"/>
    <w:qFormat/>
    <w:rsid w:val="007071EF"/>
    <w:rPr>
      <w:b/>
      <w:bCs/>
    </w:rPr>
  </w:style>
  <w:style w:type="character" w:styleId="Hyperlink">
    <w:name w:val="Hyperlink"/>
    <w:basedOn w:val="DefaultParagraphFont"/>
    <w:uiPriority w:val="99"/>
    <w:unhideWhenUsed/>
    <w:rsid w:val="007071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nfp.gov.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unicare@anfp.gov.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E50E-41D4-4357-BF0E-A36C14C9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471</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comunicare</dc:creator>
  <cp:keywords/>
  <dc:description/>
  <cp:lastModifiedBy>emilia.dumitrescu</cp:lastModifiedBy>
  <cp:revision>5</cp:revision>
  <cp:lastPrinted>2018-04-24T14:02:00Z</cp:lastPrinted>
  <dcterms:created xsi:type="dcterms:W3CDTF">2018-04-24T13:57:00Z</dcterms:created>
  <dcterms:modified xsi:type="dcterms:W3CDTF">2018-04-24T14:07:00Z</dcterms:modified>
</cp:coreProperties>
</file>