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7071EF" w:rsidRPr="00F753BF" w:rsidRDefault="00ED67E2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21</w:t>
      </w:r>
      <w:r w:rsidR="00E93973">
        <w:rPr>
          <w:rFonts w:ascii="Times New Roman" w:hAnsi="Times New Roman"/>
          <w:sz w:val="24"/>
          <w:szCs w:val="24"/>
          <w:lang w:val="en-US"/>
        </w:rPr>
        <w:t>.05</w:t>
      </w:r>
      <w:r w:rsidR="007071EF" w:rsidRPr="00F753BF">
        <w:rPr>
          <w:rFonts w:ascii="Times New Roman" w:hAnsi="Times New Roman"/>
          <w:sz w:val="24"/>
          <w:szCs w:val="24"/>
          <w:lang w:val="en-US"/>
        </w:rPr>
        <w:t>.2018</w:t>
      </w: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3B164E" w:rsidRPr="003B164E" w:rsidRDefault="003B164E" w:rsidP="003B16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2C5C" w:rsidRDefault="00112C5C" w:rsidP="003B1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01A" w:rsidRDefault="00ED701A" w:rsidP="00ED7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97A">
        <w:rPr>
          <w:rFonts w:ascii="Times New Roman" w:hAnsi="Times New Roman"/>
          <w:b/>
          <w:sz w:val="24"/>
          <w:szCs w:val="24"/>
          <w:lang w:val="en-US"/>
        </w:rPr>
        <w:t>COMUNICAT DE PRES</w:t>
      </w:r>
      <w:r w:rsidRPr="00C4097A">
        <w:rPr>
          <w:rFonts w:ascii="Times New Roman" w:hAnsi="Times New Roman"/>
          <w:b/>
          <w:sz w:val="24"/>
          <w:szCs w:val="24"/>
        </w:rPr>
        <w:t>Ă</w:t>
      </w:r>
    </w:p>
    <w:p w:rsidR="00ED67E2" w:rsidRDefault="00ED67E2" w:rsidP="00ED7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01A" w:rsidRDefault="00ED701A" w:rsidP="00ED7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Agenţia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Naţională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Publici salută împlinirea 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25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existen</w:t>
      </w:r>
      <w:r>
        <w:rPr>
          <w:rFonts w:ascii="Times New Roman" w:hAnsi="Times New Roman"/>
          <w:b/>
          <w:sz w:val="24"/>
          <w:szCs w:val="24"/>
        </w:rPr>
        <w:t>ţă</w:t>
      </w:r>
      <w:proofErr w:type="spellEnd"/>
    </w:p>
    <w:p w:rsidR="00ED701A" w:rsidRPr="00C4097A" w:rsidRDefault="00ED701A" w:rsidP="00ED7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Academiei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Administrare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Moldova</w:t>
      </w:r>
    </w:p>
    <w:p w:rsidR="00ED701A" w:rsidRDefault="00ED701A" w:rsidP="00ED701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D701A" w:rsidRDefault="00ED701A" w:rsidP="00ED701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D701A" w:rsidRDefault="00ED701A" w:rsidP="00ED701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de 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2018,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Agenţiei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(ANFP),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Vasile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-Felix COZMA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efectuat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vizită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Moldova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invitaţia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rectorului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Academiei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(AAP), doctor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habilitat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profesor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universitar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Oleg BALAN.</w:t>
      </w:r>
    </w:p>
    <w:p w:rsidR="00ED701A" w:rsidRDefault="00ED701A" w:rsidP="00ED701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ED701A" w:rsidRDefault="00ED701A" w:rsidP="00ED701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Invitaţia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înscrie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evenimentelor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AAP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împlinirii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25 de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fondarea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instituţiei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învăţământ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D701A" w:rsidRDefault="00ED701A" w:rsidP="00ED701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ED701A" w:rsidRDefault="00ED701A" w:rsidP="00ED701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en-US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5449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</w:t>
      </w:r>
      <w:r w:rsidRPr="0054498A">
        <w:rPr>
          <w:rFonts w:ascii="Times New Roman" w:hAnsi="Times New Roman"/>
          <w:i/>
          <w:sz w:val="24"/>
          <w:szCs w:val="24"/>
          <w:lang w:val="en-US"/>
        </w:rPr>
        <w:t>onferinţ</w:t>
      </w:r>
      <w:r>
        <w:rPr>
          <w:rFonts w:ascii="Times New Roman" w:hAnsi="Times New Roman"/>
          <w:i/>
          <w:sz w:val="24"/>
          <w:szCs w:val="24"/>
          <w:lang w:val="en-US"/>
        </w:rPr>
        <w:t>ei</w:t>
      </w:r>
      <w:proofErr w:type="spellEnd"/>
      <w:r w:rsidRPr="0054498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4498A">
        <w:rPr>
          <w:rFonts w:ascii="Times New Roman" w:hAnsi="Times New Roman"/>
          <w:i/>
          <w:sz w:val="24"/>
          <w:szCs w:val="24"/>
          <w:lang w:val="en-US"/>
        </w:rPr>
        <w:t>internaţional</w:t>
      </w:r>
      <w:r>
        <w:rPr>
          <w:rFonts w:ascii="Times New Roman" w:hAnsi="Times New Roman"/>
          <w:i/>
          <w:sz w:val="24"/>
          <w:szCs w:val="24"/>
          <w:lang w:val="en-US"/>
        </w:rPr>
        <w:t>e</w:t>
      </w:r>
      <w:proofErr w:type="spellEnd"/>
      <w:r w:rsidRPr="0054498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4498A">
        <w:rPr>
          <w:rFonts w:ascii="Times New Roman" w:hAnsi="Times New Roman"/>
          <w:i/>
          <w:sz w:val="24"/>
          <w:szCs w:val="24"/>
          <w:lang w:val="en-US"/>
        </w:rPr>
        <w:t>ştiinţifico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>-practic</w:t>
      </w: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“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Teoria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şi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practica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administrării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.</w:t>
      </w:r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25 de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ani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elaborări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teoretice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şi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realizări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practice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domeniul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administrării</w:t>
      </w:r>
      <w:proofErr w:type="spellEnd"/>
      <w:r w:rsidRPr="00092B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i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”</w:t>
      </w:r>
      <w:r w:rsidRPr="00092BB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92BBB"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 w:rsidRPr="00092B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sz w:val="24"/>
          <w:szCs w:val="24"/>
          <w:lang w:val="en-US"/>
        </w:rPr>
        <w:t>Vasile</w:t>
      </w:r>
      <w:proofErr w:type="spellEnd"/>
      <w:r w:rsidRPr="00092BBB">
        <w:rPr>
          <w:rFonts w:ascii="Times New Roman" w:hAnsi="Times New Roman"/>
          <w:sz w:val="24"/>
          <w:szCs w:val="24"/>
          <w:lang w:val="en-US"/>
        </w:rPr>
        <w:t xml:space="preserve">-Felix COZMA a </w:t>
      </w:r>
      <w:proofErr w:type="spellStart"/>
      <w:r w:rsidRPr="00092BBB">
        <w:rPr>
          <w:rFonts w:ascii="Times New Roman" w:hAnsi="Times New Roman"/>
          <w:sz w:val="24"/>
          <w:szCs w:val="24"/>
          <w:lang w:val="en-US"/>
        </w:rPr>
        <w:t>apreciat</w:t>
      </w:r>
      <w:proofErr w:type="spellEnd"/>
      <w:r w:rsidRPr="00092B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2BBB">
        <w:rPr>
          <w:rFonts w:ascii="Times New Roman" w:hAnsi="Times New Roman"/>
          <w:sz w:val="24"/>
          <w:szCs w:val="24"/>
          <w:lang w:val="en-US"/>
        </w:rPr>
        <w:t>excelenta</w:t>
      </w:r>
      <w:proofErr w:type="spellEnd"/>
      <w:r w:rsidRPr="00092BB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92BBB">
        <w:rPr>
          <w:rFonts w:ascii="Times New Roman" w:hAnsi="Times New Roman"/>
          <w:sz w:val="24"/>
          <w:szCs w:val="24"/>
        </w:rPr>
        <w:t xml:space="preserve">cooperare dintre ANFP </w:t>
      </w:r>
      <w:proofErr w:type="spellStart"/>
      <w:r w:rsidRPr="00092BBB">
        <w:rPr>
          <w:rFonts w:ascii="Times New Roman" w:hAnsi="Times New Roman"/>
          <w:sz w:val="24"/>
          <w:szCs w:val="24"/>
        </w:rPr>
        <w:t>şi</w:t>
      </w:r>
      <w:proofErr w:type="spellEnd"/>
      <w:r w:rsidRPr="00092BBB">
        <w:rPr>
          <w:rFonts w:ascii="Times New Roman" w:hAnsi="Times New Roman"/>
          <w:sz w:val="24"/>
          <w:szCs w:val="24"/>
        </w:rPr>
        <w:t xml:space="preserve"> AAP  în domeniul managementului funcției publice și al funcționarilor publici, </w:t>
      </w:r>
      <w:r>
        <w:rPr>
          <w:rFonts w:ascii="Times New Roman" w:hAnsi="Times New Roman"/>
          <w:sz w:val="24"/>
          <w:szCs w:val="24"/>
        </w:rPr>
        <w:t xml:space="preserve">consolidată </w:t>
      </w:r>
      <w:r w:rsidRPr="00092BBB">
        <w:rPr>
          <w:rFonts w:ascii="Times New Roman" w:hAnsi="Times New Roman"/>
          <w:sz w:val="24"/>
          <w:szCs w:val="24"/>
        </w:rPr>
        <w:t xml:space="preserve">pe baza Acordului încheiat între cele două </w:t>
      </w:r>
      <w:proofErr w:type="spellStart"/>
      <w:r w:rsidRPr="00092BBB">
        <w:rPr>
          <w:rFonts w:ascii="Times New Roman" w:hAnsi="Times New Roman"/>
          <w:sz w:val="24"/>
          <w:szCs w:val="24"/>
        </w:rPr>
        <w:t>instituţii</w:t>
      </w:r>
      <w:proofErr w:type="spellEnd"/>
      <w:r w:rsidRPr="00092BBB">
        <w:rPr>
          <w:rFonts w:ascii="Times New Roman" w:hAnsi="Times New Roman"/>
          <w:sz w:val="24"/>
          <w:szCs w:val="24"/>
        </w:rPr>
        <w:t xml:space="preserve"> în anul 2012. </w:t>
      </w:r>
    </w:p>
    <w:p w:rsidR="00ED701A" w:rsidRPr="00EA587D" w:rsidRDefault="00ED701A" w:rsidP="00ED701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92BBB">
        <w:rPr>
          <w:rFonts w:ascii="Times New Roman" w:hAnsi="Times New Roman"/>
          <w:sz w:val="24"/>
          <w:szCs w:val="24"/>
        </w:rPr>
        <w:t>În acest context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preşedintele</w:t>
      </w:r>
      <w:proofErr w:type="spellEnd"/>
      <w:r>
        <w:rPr>
          <w:rFonts w:ascii="Times New Roman" w:hAnsi="Times New Roman"/>
          <w:sz w:val="24"/>
          <w:szCs w:val="24"/>
        </w:rPr>
        <w:t xml:space="preserve"> ANFP a punctat </w:t>
      </w:r>
      <w:proofErr w:type="spellStart"/>
      <w:r>
        <w:rPr>
          <w:rFonts w:ascii="Times New Roman" w:hAnsi="Times New Roman"/>
          <w:sz w:val="24"/>
          <w:szCs w:val="24"/>
        </w:rPr>
        <w:t>experienţa</w:t>
      </w:r>
      <w:proofErr w:type="spellEnd"/>
      <w:r>
        <w:rPr>
          <w:rFonts w:ascii="Times New Roman" w:hAnsi="Times New Roman"/>
          <w:sz w:val="24"/>
          <w:szCs w:val="24"/>
        </w:rPr>
        <w:t xml:space="preserve"> benefică ambelor </w:t>
      </w:r>
      <w:proofErr w:type="spellStart"/>
      <w:r>
        <w:rPr>
          <w:rFonts w:ascii="Times New Roman" w:hAnsi="Times New Roman"/>
          <w:sz w:val="24"/>
          <w:szCs w:val="24"/>
        </w:rPr>
        <w:t>părţi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obţinută</w:t>
      </w:r>
      <w:proofErr w:type="spellEnd"/>
      <w:r>
        <w:rPr>
          <w:rFonts w:ascii="Times New Roman" w:hAnsi="Times New Roman"/>
          <w:sz w:val="24"/>
          <w:szCs w:val="24"/>
        </w:rPr>
        <w:t xml:space="preserve"> prin derularea stagiilor de practică coordonate de ANFP pentru masteranzii din Republica Moldova, </w:t>
      </w:r>
      <w:proofErr w:type="spellStart"/>
      <w:r>
        <w:rPr>
          <w:rFonts w:ascii="Times New Roman" w:hAnsi="Times New Roman"/>
          <w:sz w:val="24"/>
          <w:szCs w:val="24"/>
        </w:rPr>
        <w:t>desfăşurate</w:t>
      </w:r>
      <w:proofErr w:type="spellEnd"/>
      <w:r>
        <w:rPr>
          <w:rFonts w:ascii="Times New Roman" w:hAnsi="Times New Roman"/>
          <w:sz w:val="24"/>
          <w:szCs w:val="24"/>
        </w:rPr>
        <w:t xml:space="preserve"> în cadrul unor </w:t>
      </w:r>
      <w:proofErr w:type="spellStart"/>
      <w:r>
        <w:rPr>
          <w:rFonts w:ascii="Times New Roman" w:hAnsi="Times New Roman"/>
          <w:sz w:val="24"/>
          <w:szCs w:val="24"/>
        </w:rPr>
        <w:t>instituţii</w:t>
      </w:r>
      <w:proofErr w:type="spellEnd"/>
      <w:r>
        <w:rPr>
          <w:rFonts w:ascii="Times New Roman" w:hAnsi="Times New Roman"/>
          <w:sz w:val="24"/>
          <w:szCs w:val="24"/>
        </w:rPr>
        <w:t xml:space="preserve"> publice din România.</w:t>
      </w:r>
    </w:p>
    <w:p w:rsidR="00ED701A" w:rsidRPr="00EA587D" w:rsidRDefault="00ED701A" w:rsidP="00ED701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EA587D">
        <w:rPr>
          <w:rFonts w:ascii="Times New Roman" w:hAnsi="Times New Roman"/>
          <w:sz w:val="24"/>
          <w:szCs w:val="24"/>
        </w:rPr>
        <w:t xml:space="preserve">Pe parcursul </w:t>
      </w:r>
      <w:proofErr w:type="spellStart"/>
      <w:r w:rsidRPr="00EA587D">
        <w:rPr>
          <w:rFonts w:ascii="Times New Roman" w:hAnsi="Times New Roman"/>
          <w:sz w:val="24"/>
          <w:szCs w:val="24"/>
        </w:rPr>
        <w:t>intervenţiei</w:t>
      </w:r>
      <w:proofErr w:type="spellEnd"/>
      <w:r w:rsidRPr="00EA587D">
        <w:rPr>
          <w:rFonts w:ascii="Times New Roman" w:hAnsi="Times New Roman"/>
          <w:sz w:val="24"/>
          <w:szCs w:val="24"/>
        </w:rPr>
        <w:t xml:space="preserve"> sale,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Agenţiei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subliniat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importanţa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trebuie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acordată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profesionalizării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resursei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umane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modernizarea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administraţiei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pregătirea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oferită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instituţiile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învăţământ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jucând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EA587D"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rol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587D">
        <w:rPr>
          <w:rFonts w:ascii="Times New Roman" w:hAnsi="Times New Roman"/>
          <w:sz w:val="24"/>
          <w:szCs w:val="24"/>
          <w:lang w:val="en-US"/>
        </w:rPr>
        <w:t>esential</w:t>
      </w:r>
      <w:proofErr w:type="spellEnd"/>
      <w:r w:rsidRPr="00EA587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ED701A" w:rsidRPr="00EA587D" w:rsidRDefault="00ED701A" w:rsidP="00ED701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D701A" w:rsidRPr="00A913BC" w:rsidRDefault="00ED701A" w:rsidP="00ED70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13BC">
        <w:rPr>
          <w:rFonts w:ascii="Times New Roman" w:hAnsi="Times New Roman"/>
          <w:b/>
          <w:i/>
          <w:sz w:val="24"/>
          <w:szCs w:val="24"/>
          <w:lang w:val="en-US"/>
        </w:rPr>
        <w:t>“(…)</w:t>
      </w:r>
      <w:r w:rsidRPr="00A913BC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gramStart"/>
      <w:r w:rsidRPr="00A913BC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A913BC">
        <w:rPr>
          <w:rFonts w:ascii="Times New Roman" w:hAnsi="Times New Roman"/>
          <w:b/>
          <w:i/>
          <w:sz w:val="24"/>
          <w:szCs w:val="24"/>
        </w:rPr>
        <w:t xml:space="preserve"> investi în educația și profesionalizarea funcționarilor publici înseamnă a avea servicii publice de calitate și personal competent.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913BC">
        <w:rPr>
          <w:rFonts w:ascii="Times New Roman" w:hAnsi="Times New Roman"/>
          <w:b/>
          <w:i/>
          <w:sz w:val="24"/>
          <w:szCs w:val="24"/>
        </w:rPr>
        <w:t>Această pregătire începe încă de pe băncile facultății și continuă prin programe de perfecționare, de formare, stagii de prac</w:t>
      </w:r>
      <w:r>
        <w:rPr>
          <w:rFonts w:ascii="Times New Roman" w:hAnsi="Times New Roman"/>
          <w:b/>
          <w:i/>
          <w:sz w:val="24"/>
          <w:szCs w:val="24"/>
        </w:rPr>
        <w:t>tică și schimburi de experiență</w:t>
      </w:r>
      <w:r w:rsidRPr="00A913BC">
        <w:rPr>
          <w:rFonts w:ascii="Times New Roman" w:hAnsi="Times New Roman"/>
          <w:b/>
          <w:i/>
          <w:sz w:val="24"/>
          <w:szCs w:val="24"/>
          <w:lang w:val="fr-FR"/>
        </w:rPr>
        <w:t>.</w:t>
      </w:r>
      <w:r w:rsidRPr="00A913BC">
        <w:rPr>
          <w:rFonts w:ascii="Times New Roman" w:hAnsi="Times New Roman"/>
          <w:b/>
          <w:i/>
          <w:sz w:val="24"/>
          <w:szCs w:val="24"/>
          <w:lang w:val="en-US"/>
        </w:rPr>
        <w:t>”</w:t>
      </w:r>
      <w:r w:rsidRPr="00ED67E2">
        <w:rPr>
          <w:rFonts w:ascii="Times New Roman" w:hAnsi="Times New Roman"/>
          <w:i/>
          <w:sz w:val="24"/>
          <w:szCs w:val="24"/>
          <w:lang w:val="en-US"/>
        </w:rPr>
        <w:t>,</w:t>
      </w:r>
      <w:r w:rsidRPr="00A913BC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7127EE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7127EE">
        <w:rPr>
          <w:rFonts w:ascii="Times New Roman" w:hAnsi="Times New Roman"/>
          <w:sz w:val="24"/>
          <w:szCs w:val="24"/>
          <w:lang w:val="en-US"/>
        </w:rPr>
        <w:t>afirmat</w:t>
      </w:r>
      <w:proofErr w:type="spellEnd"/>
      <w:r w:rsidRPr="007127E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en-US"/>
        </w:rPr>
        <w:t>Vasile</w:t>
      </w:r>
      <w:proofErr w:type="spellEnd"/>
      <w:r w:rsidRPr="007127EE">
        <w:rPr>
          <w:rFonts w:ascii="Times New Roman" w:hAnsi="Times New Roman"/>
          <w:sz w:val="24"/>
          <w:szCs w:val="24"/>
          <w:lang w:val="en-US"/>
        </w:rPr>
        <w:t xml:space="preserve">-Felix COZMA, </w:t>
      </w:r>
      <w:proofErr w:type="spellStart"/>
      <w:r w:rsidRPr="007127EE">
        <w:rPr>
          <w:rFonts w:ascii="Times New Roman" w:hAnsi="Times New Roman"/>
          <w:sz w:val="24"/>
          <w:szCs w:val="24"/>
          <w:lang w:val="en-US"/>
        </w:rPr>
        <w:t>transmiţând</w:t>
      </w:r>
      <w:proofErr w:type="spellEnd"/>
      <w:r w:rsidRPr="007127E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en-US"/>
        </w:rPr>
        <w:t>reprezentanţilor</w:t>
      </w:r>
      <w:proofErr w:type="spellEnd"/>
      <w:r w:rsidRPr="007127EE">
        <w:rPr>
          <w:rFonts w:ascii="Times New Roman" w:hAnsi="Times New Roman"/>
          <w:sz w:val="24"/>
          <w:szCs w:val="24"/>
          <w:lang w:val="en-US"/>
        </w:rPr>
        <w:t xml:space="preserve"> AAP </w:t>
      </w:r>
      <w:proofErr w:type="spellStart"/>
      <w:r w:rsidRPr="007127EE">
        <w:rPr>
          <w:rFonts w:ascii="Times New Roman" w:hAnsi="Times New Roman"/>
          <w:sz w:val="24"/>
          <w:szCs w:val="24"/>
          <w:lang w:val="en-US"/>
        </w:rPr>
        <w:t>prezenţi</w:t>
      </w:r>
      <w:proofErr w:type="spellEnd"/>
      <w:r w:rsidRPr="007127EE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7127EE">
        <w:rPr>
          <w:rFonts w:ascii="Times New Roman" w:hAnsi="Times New Roman"/>
          <w:sz w:val="24"/>
          <w:szCs w:val="24"/>
          <w:lang w:val="en-US"/>
        </w:rPr>
        <w:t>eveniment</w:t>
      </w:r>
      <w:proofErr w:type="spellEnd"/>
      <w:r w:rsidRPr="007127E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succes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activitatea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formare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generaţiilor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viitoare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specialişti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administraţia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7EE"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 w:rsidRPr="007127EE">
        <w:rPr>
          <w:rFonts w:ascii="Times New Roman" w:hAnsi="Times New Roman"/>
          <w:sz w:val="24"/>
          <w:szCs w:val="24"/>
          <w:lang w:val="fr-FR"/>
        </w:rPr>
        <w:t>.</w:t>
      </w: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3B164E" w:rsidRDefault="003B164E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bookmarkStart w:id="0" w:name="_GoBack"/>
      <w:bookmarkEnd w:id="0"/>
    </w:p>
    <w:p w:rsidR="003B164E" w:rsidRDefault="003B164E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22AC" w:rsidRDefault="007522A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728" behindDoc="0" locked="0" layoutInCell="1" allowOverlap="1" wp14:anchorId="3814088B" wp14:editId="7398932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r w:rsidRPr="00DE3EFC">
        <w:rPr>
          <w:b/>
          <w:i/>
          <w:sz w:val="24"/>
          <w:szCs w:val="24"/>
        </w:rPr>
        <w:t>Direcţia Comunicare şi Relaţii Internaţionale</w:t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8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3E152A" w:rsidRPr="00060F6E" w:rsidRDefault="007522AC" w:rsidP="00060F6E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3E152A" w:rsidRPr="003E152A" w:rsidRDefault="003E152A" w:rsidP="003E152A">
      <w:pPr>
        <w:rPr>
          <w:lang w:val="en-US"/>
        </w:rPr>
      </w:pPr>
    </w:p>
    <w:sectPr w:rsidR="003E152A" w:rsidRPr="003E152A" w:rsidSect="00C2506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64" w:rsidRDefault="00651D64" w:rsidP="001F1EB0">
      <w:pPr>
        <w:spacing w:after="0" w:line="240" w:lineRule="auto"/>
      </w:pPr>
      <w:r>
        <w:separator/>
      </w:r>
    </w:p>
  </w:endnote>
  <w:endnote w:type="continuationSeparator" w:id="0">
    <w:p w:rsidR="00651D64" w:rsidRDefault="00651D6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60F6E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64" w:rsidRDefault="00651D64" w:rsidP="001F1EB0">
      <w:pPr>
        <w:spacing w:after="0" w:line="240" w:lineRule="auto"/>
      </w:pPr>
      <w:r>
        <w:separator/>
      </w:r>
    </w:p>
  </w:footnote>
  <w:footnote w:type="continuationSeparator" w:id="0">
    <w:p w:rsidR="00651D64" w:rsidRDefault="00651D6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5"/>
    <w:rsid w:val="00060F6E"/>
    <w:rsid w:val="00076119"/>
    <w:rsid w:val="00097E88"/>
    <w:rsid w:val="00112C5C"/>
    <w:rsid w:val="00121085"/>
    <w:rsid w:val="00127541"/>
    <w:rsid w:val="00147D2E"/>
    <w:rsid w:val="001B0BA7"/>
    <w:rsid w:val="001B6478"/>
    <w:rsid w:val="001F1EB0"/>
    <w:rsid w:val="00246032"/>
    <w:rsid w:val="00257825"/>
    <w:rsid w:val="00260E89"/>
    <w:rsid w:val="002D4332"/>
    <w:rsid w:val="002F40DF"/>
    <w:rsid w:val="00327B8C"/>
    <w:rsid w:val="00330822"/>
    <w:rsid w:val="00350E18"/>
    <w:rsid w:val="0035715D"/>
    <w:rsid w:val="00360998"/>
    <w:rsid w:val="003B164E"/>
    <w:rsid w:val="003C0DE7"/>
    <w:rsid w:val="003E152A"/>
    <w:rsid w:val="003F0955"/>
    <w:rsid w:val="00517E1C"/>
    <w:rsid w:val="0062485D"/>
    <w:rsid w:val="006512FB"/>
    <w:rsid w:val="00651D64"/>
    <w:rsid w:val="00660285"/>
    <w:rsid w:val="007071EF"/>
    <w:rsid w:val="007522AC"/>
    <w:rsid w:val="007575F6"/>
    <w:rsid w:val="007627C0"/>
    <w:rsid w:val="007B1E8B"/>
    <w:rsid w:val="007B44B9"/>
    <w:rsid w:val="007E611A"/>
    <w:rsid w:val="00827C6C"/>
    <w:rsid w:val="00896E93"/>
    <w:rsid w:val="008A1A75"/>
    <w:rsid w:val="008C150E"/>
    <w:rsid w:val="008D30DC"/>
    <w:rsid w:val="0096007D"/>
    <w:rsid w:val="009B3684"/>
    <w:rsid w:val="00A632EE"/>
    <w:rsid w:val="00A650E0"/>
    <w:rsid w:val="00A91525"/>
    <w:rsid w:val="00B211C6"/>
    <w:rsid w:val="00B75237"/>
    <w:rsid w:val="00B85716"/>
    <w:rsid w:val="00C11103"/>
    <w:rsid w:val="00C25068"/>
    <w:rsid w:val="00C43FB8"/>
    <w:rsid w:val="00C51B65"/>
    <w:rsid w:val="00C55664"/>
    <w:rsid w:val="00C64404"/>
    <w:rsid w:val="00C82655"/>
    <w:rsid w:val="00C8320A"/>
    <w:rsid w:val="00CC5CBB"/>
    <w:rsid w:val="00CD7882"/>
    <w:rsid w:val="00D1043E"/>
    <w:rsid w:val="00D77E53"/>
    <w:rsid w:val="00DA3D47"/>
    <w:rsid w:val="00DB0CD3"/>
    <w:rsid w:val="00DE410A"/>
    <w:rsid w:val="00DE5690"/>
    <w:rsid w:val="00E03F7C"/>
    <w:rsid w:val="00E71C1A"/>
    <w:rsid w:val="00E8125E"/>
    <w:rsid w:val="00E93973"/>
    <w:rsid w:val="00ED67E2"/>
    <w:rsid w:val="00ED701A"/>
    <w:rsid w:val="00EE7A7F"/>
    <w:rsid w:val="00EF1E3D"/>
    <w:rsid w:val="00F2086D"/>
    <w:rsid w:val="00F45DEC"/>
    <w:rsid w:val="00F753BF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CD6B4"/>
  <w15:chartTrackingRefBased/>
  <w15:docId w15:val="{2D87F4CD-D822-4235-AA13-BFE9AC2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E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1EF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5462-FA0E-4222-BB18-B3A9117A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Catalina Burcea</cp:lastModifiedBy>
  <cp:revision>5</cp:revision>
  <cp:lastPrinted>2018-03-26T08:16:00Z</cp:lastPrinted>
  <dcterms:created xsi:type="dcterms:W3CDTF">2018-05-18T09:02:00Z</dcterms:created>
  <dcterms:modified xsi:type="dcterms:W3CDTF">2018-05-21T13:33:00Z</dcterms:modified>
</cp:coreProperties>
</file>