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86D" w:rsidRDefault="00F2086D" w:rsidP="00421A70">
      <w:pPr>
        <w:spacing w:after="0"/>
        <w:jc w:val="left"/>
        <w:rPr>
          <w:sz w:val="22"/>
          <w:szCs w:val="22"/>
        </w:rPr>
      </w:pPr>
    </w:p>
    <w:p w:rsidR="00FC0E57" w:rsidRPr="008B0481" w:rsidRDefault="00FC0E57" w:rsidP="00383878">
      <w:pPr>
        <w:spacing w:after="0"/>
        <w:ind w:firstLine="142"/>
        <w:jc w:val="left"/>
        <w:rPr>
          <w:sz w:val="22"/>
          <w:szCs w:val="22"/>
        </w:rPr>
      </w:pPr>
    </w:p>
    <w:p w:rsidR="0062485D" w:rsidRPr="008B0481" w:rsidRDefault="0062485D" w:rsidP="00421A70">
      <w:pPr>
        <w:spacing w:after="0"/>
        <w:jc w:val="left"/>
        <w:rPr>
          <w:sz w:val="22"/>
          <w:szCs w:val="22"/>
        </w:rPr>
      </w:pPr>
    </w:p>
    <w:p w:rsidR="0062485D" w:rsidRPr="008B0481" w:rsidRDefault="0062485D" w:rsidP="00421A70">
      <w:pPr>
        <w:spacing w:after="0"/>
        <w:jc w:val="right"/>
        <w:rPr>
          <w:sz w:val="22"/>
          <w:szCs w:val="22"/>
        </w:rPr>
      </w:pPr>
    </w:p>
    <w:p w:rsidR="00383878" w:rsidRDefault="00383878" w:rsidP="00A542F6">
      <w:pPr>
        <w:spacing w:after="0"/>
        <w:ind w:firstLine="708"/>
        <w:jc w:val="center"/>
        <w:rPr>
          <w:rFonts w:cs="Times New Roman"/>
          <w:sz w:val="21"/>
          <w:szCs w:val="21"/>
          <w:lang w:eastAsia="ro-RO"/>
        </w:rPr>
      </w:pPr>
    </w:p>
    <w:p w:rsidR="00A542F6" w:rsidRPr="00700DF1" w:rsidRDefault="00A542F6" w:rsidP="00A542F6">
      <w:pPr>
        <w:spacing w:after="0"/>
        <w:ind w:firstLine="708"/>
        <w:jc w:val="center"/>
        <w:rPr>
          <w:rFonts w:cs="Times New Roman"/>
          <w:sz w:val="21"/>
          <w:szCs w:val="21"/>
          <w:lang w:eastAsia="ro-RO"/>
        </w:rPr>
      </w:pPr>
      <w:r w:rsidRPr="00700DF1">
        <w:rPr>
          <w:rFonts w:cs="Times New Roman"/>
          <w:sz w:val="21"/>
          <w:szCs w:val="21"/>
          <w:lang w:eastAsia="ro-RO"/>
        </w:rPr>
        <w:t>Comunicat de presă</w:t>
      </w:r>
    </w:p>
    <w:p w:rsidR="00A542F6" w:rsidRPr="00700DF1" w:rsidRDefault="00A542F6" w:rsidP="00A542F6">
      <w:pPr>
        <w:spacing w:after="0"/>
        <w:ind w:firstLine="708"/>
        <w:jc w:val="center"/>
        <w:rPr>
          <w:rFonts w:cs="Times New Roman"/>
          <w:b/>
          <w:i/>
          <w:sz w:val="21"/>
          <w:szCs w:val="21"/>
          <w:lang w:eastAsia="ro-RO"/>
        </w:rPr>
      </w:pPr>
      <w:r w:rsidRPr="00700DF1">
        <w:rPr>
          <w:rFonts w:cs="Times New Roman"/>
          <w:b/>
          <w:i/>
          <w:sz w:val="21"/>
          <w:szCs w:val="21"/>
          <w:lang w:eastAsia="ro-RO"/>
        </w:rPr>
        <w:t>Semn</w:t>
      </w:r>
      <w:r w:rsidR="00E6400F">
        <w:rPr>
          <w:rFonts w:cs="Times New Roman"/>
          <w:b/>
          <w:i/>
          <w:sz w:val="21"/>
          <w:szCs w:val="21"/>
          <w:lang w:eastAsia="ro-RO"/>
        </w:rPr>
        <w:t>ă</w:t>
      </w:r>
      <w:r w:rsidRPr="00700DF1">
        <w:rPr>
          <w:rFonts w:cs="Times New Roman"/>
          <w:b/>
          <w:i/>
          <w:sz w:val="21"/>
          <w:szCs w:val="21"/>
          <w:lang w:eastAsia="ro-RO"/>
        </w:rPr>
        <w:t xml:space="preserve">tura electronică în relația interinstituțională cu </w:t>
      </w:r>
    </w:p>
    <w:p w:rsidR="00A542F6" w:rsidRDefault="00A542F6" w:rsidP="00A542F6">
      <w:pPr>
        <w:spacing w:after="0"/>
        <w:ind w:firstLine="708"/>
        <w:jc w:val="center"/>
        <w:rPr>
          <w:rFonts w:cs="Times New Roman"/>
          <w:b/>
          <w:i/>
          <w:sz w:val="21"/>
          <w:szCs w:val="21"/>
          <w:lang w:eastAsia="ro-RO"/>
        </w:rPr>
      </w:pPr>
      <w:r w:rsidRPr="00700DF1">
        <w:rPr>
          <w:rFonts w:cs="Times New Roman"/>
          <w:b/>
          <w:i/>
          <w:sz w:val="21"/>
          <w:szCs w:val="21"/>
          <w:lang w:eastAsia="ro-RO"/>
        </w:rPr>
        <w:t>Agenţia Naţională a Funcţionarilor Publici</w:t>
      </w:r>
    </w:p>
    <w:p w:rsidR="00383878" w:rsidRDefault="00383878" w:rsidP="00A542F6">
      <w:pPr>
        <w:spacing w:after="0"/>
        <w:ind w:firstLine="708"/>
        <w:jc w:val="center"/>
        <w:rPr>
          <w:rFonts w:cs="Times New Roman"/>
          <w:b/>
          <w:i/>
          <w:sz w:val="21"/>
          <w:szCs w:val="21"/>
          <w:lang w:eastAsia="ro-RO"/>
        </w:rPr>
      </w:pPr>
    </w:p>
    <w:p w:rsidR="00154543" w:rsidRPr="00A542F6" w:rsidRDefault="00154543" w:rsidP="00A542F6">
      <w:pPr>
        <w:spacing w:after="0"/>
        <w:ind w:firstLine="708"/>
        <w:rPr>
          <w:rFonts w:eastAsia="Candara" w:cs="Times New Roman"/>
          <w:b/>
          <w:color w:val="000000"/>
          <w:sz w:val="21"/>
          <w:szCs w:val="21"/>
        </w:rPr>
      </w:pPr>
      <w:r w:rsidRPr="00A542F6">
        <w:rPr>
          <w:rFonts w:cs="Times New Roman"/>
          <w:sz w:val="21"/>
          <w:szCs w:val="21"/>
          <w:lang w:eastAsia="ro-RO"/>
        </w:rPr>
        <w:t>Agenţia Naţională a Funcţionarilor Publici (ANFP) implementează în perioada septembrie 2012 – noiembrie</w:t>
      </w:r>
      <w:r w:rsidRPr="00A542F6">
        <w:rPr>
          <w:rFonts w:cs="Times New Roman"/>
          <w:color w:val="FF0000"/>
          <w:sz w:val="21"/>
          <w:szCs w:val="21"/>
          <w:lang w:eastAsia="ro-RO"/>
        </w:rPr>
        <w:t xml:space="preserve"> </w:t>
      </w:r>
      <w:r w:rsidRPr="00A542F6">
        <w:rPr>
          <w:rFonts w:cs="Times New Roman"/>
          <w:sz w:val="21"/>
          <w:szCs w:val="21"/>
          <w:lang w:eastAsia="ro-RO"/>
        </w:rPr>
        <w:t xml:space="preserve">2015 proiectul  </w:t>
      </w:r>
      <w:r w:rsidRPr="00A542F6">
        <w:rPr>
          <w:rFonts w:cs="Times New Roman"/>
          <w:b/>
          <w:bCs/>
          <w:i/>
          <w:sz w:val="21"/>
          <w:szCs w:val="21"/>
        </w:rPr>
        <w:t>„</w:t>
      </w:r>
      <w:r w:rsidRPr="00A542F6">
        <w:rPr>
          <w:rFonts w:eastAsia="Calibri" w:cs="Times New Roman"/>
          <w:b/>
          <w:i/>
          <w:sz w:val="21"/>
          <w:szCs w:val="21"/>
        </w:rPr>
        <w:t>e – ANFP</w:t>
      </w:r>
      <w:r w:rsidRPr="00A542F6">
        <w:rPr>
          <w:rFonts w:eastAsia="Calibri" w:cs="Times New Roman"/>
          <w:i/>
          <w:sz w:val="21"/>
          <w:szCs w:val="21"/>
        </w:rPr>
        <w:t xml:space="preserve"> – Întărirea capacităţii instituţionale a ANFP în vederea asigurării unui management performant al funcţiei publice şi funcţionarilor publici la nivelul administraţiei publice centrale şi al serviciilor publice din subordinea/coordonarea autorităţilor publice centrale şi locale prin implementarea de instrumente inovatoare</w:t>
      </w:r>
      <w:r w:rsidRPr="00A542F6">
        <w:rPr>
          <w:rFonts w:cs="Times New Roman"/>
          <w:bCs/>
          <w:i/>
          <w:sz w:val="21"/>
          <w:szCs w:val="21"/>
        </w:rPr>
        <w:t xml:space="preserve">” </w:t>
      </w:r>
      <w:r w:rsidRPr="00A542F6">
        <w:rPr>
          <w:rFonts w:cs="Times New Roman"/>
          <w:color w:val="FF0000"/>
          <w:sz w:val="21"/>
          <w:szCs w:val="21"/>
          <w:lang w:eastAsia="ro-RO"/>
        </w:rPr>
        <w:t xml:space="preserve"> </w:t>
      </w:r>
      <w:r w:rsidRPr="00A542F6">
        <w:rPr>
          <w:rFonts w:cs="Times New Roman"/>
          <w:sz w:val="21"/>
          <w:szCs w:val="21"/>
          <w:lang w:eastAsia="ro-RO"/>
        </w:rPr>
        <w:t xml:space="preserve">cod SMIS 36675, având o valoare de </w:t>
      </w:r>
      <w:r w:rsidRPr="00A542F6">
        <w:rPr>
          <w:rFonts w:eastAsia="Candara" w:cs="Times New Roman"/>
          <w:b/>
          <w:color w:val="000000"/>
          <w:sz w:val="21"/>
          <w:szCs w:val="21"/>
        </w:rPr>
        <w:t>14.513.253,92 lei fără TVA.</w:t>
      </w:r>
    </w:p>
    <w:p w:rsidR="00154543" w:rsidRPr="00A542F6" w:rsidRDefault="00154543" w:rsidP="00A542F6">
      <w:pPr>
        <w:spacing w:after="0"/>
        <w:ind w:firstLine="708"/>
        <w:rPr>
          <w:rFonts w:cs="Times New Roman"/>
          <w:sz w:val="21"/>
          <w:szCs w:val="21"/>
          <w:lang w:eastAsia="ro-RO"/>
        </w:rPr>
      </w:pPr>
      <w:r w:rsidRPr="00A542F6">
        <w:rPr>
          <w:rFonts w:cs="Times New Roman"/>
          <w:sz w:val="21"/>
          <w:szCs w:val="21"/>
          <w:lang w:eastAsia="ro-RO"/>
        </w:rPr>
        <w:t xml:space="preserve">Scopul proiectului este dezvoltarea de </w:t>
      </w:r>
      <w:r w:rsidRPr="00A542F6">
        <w:rPr>
          <w:rFonts w:cs="Times New Roman"/>
          <w:b/>
          <w:sz w:val="21"/>
          <w:szCs w:val="21"/>
          <w:lang w:eastAsia="ro-RO"/>
        </w:rPr>
        <w:t>instrumente inovatoare specifice</w:t>
      </w:r>
      <w:r w:rsidRPr="00A542F6">
        <w:rPr>
          <w:rFonts w:cs="Times New Roman"/>
          <w:sz w:val="21"/>
          <w:szCs w:val="21"/>
          <w:lang w:eastAsia="ro-RO"/>
        </w:rPr>
        <w:t xml:space="preserve"> pentru îndeplinirea eficientă a rolului şi atribuţiilor pe care ANFP le exercită în domeniul funcţiei publice şi al funcţionarilor publici referitoare la </w:t>
      </w:r>
      <w:r w:rsidRPr="00A542F6">
        <w:rPr>
          <w:rFonts w:cs="Times New Roman"/>
          <w:b/>
          <w:sz w:val="21"/>
          <w:szCs w:val="21"/>
          <w:lang w:eastAsia="ro-RO"/>
        </w:rPr>
        <w:t>utilizarea semnăturii electronice la nivelul administraţiei centrale şi locale</w:t>
      </w:r>
      <w:r w:rsidRPr="00A542F6">
        <w:rPr>
          <w:rFonts w:cs="Times New Roman"/>
          <w:sz w:val="21"/>
          <w:szCs w:val="21"/>
          <w:lang w:eastAsia="ro-RO"/>
        </w:rPr>
        <w:t xml:space="preserve"> precum şi arhivarea electronică a documentaţiei existente în arhiva ANFP. Astfel, aceste elemente vor contribui la dezvoltarea capacităţii de management a ANFP şi îmbunătăţirea comunicării /relaţionării cu instituţiile publice. </w:t>
      </w:r>
    </w:p>
    <w:p w:rsidR="00421A70" w:rsidRPr="00A542F6" w:rsidRDefault="00154543" w:rsidP="00A542F6">
      <w:pPr>
        <w:spacing w:after="0"/>
        <w:ind w:firstLine="708"/>
        <w:rPr>
          <w:rFonts w:cs="Times New Roman"/>
          <w:sz w:val="21"/>
          <w:szCs w:val="21"/>
          <w:lang w:eastAsia="ro-RO"/>
        </w:rPr>
      </w:pPr>
      <w:r w:rsidRPr="00A542F6">
        <w:rPr>
          <w:rFonts w:cs="Times New Roman"/>
          <w:sz w:val="21"/>
          <w:szCs w:val="21"/>
          <w:lang w:eastAsia="ro-RO"/>
        </w:rPr>
        <w:t xml:space="preserve">În vederea implementării semnăturii electronice la nivelul administrației publice centrale și locale din România, prin intermediul proiectului, vor fi achiziționate </w:t>
      </w:r>
      <w:r w:rsidRPr="00A542F6">
        <w:rPr>
          <w:rFonts w:cs="Times New Roman"/>
          <w:b/>
          <w:sz w:val="21"/>
          <w:szCs w:val="21"/>
          <w:lang w:eastAsia="ro-RO"/>
        </w:rPr>
        <w:t xml:space="preserve">certificate digitale calificate </w:t>
      </w:r>
      <w:r w:rsidRPr="00A542F6">
        <w:rPr>
          <w:rFonts w:cs="Times New Roman"/>
          <w:sz w:val="21"/>
          <w:szCs w:val="21"/>
          <w:lang w:eastAsia="ro-RO"/>
        </w:rPr>
        <w:t xml:space="preserve">care vor fi date în folosință gratuită, pe o perioadă de 1 an de la data emiterii, unui număr de </w:t>
      </w:r>
      <w:r w:rsidRPr="00A542F6">
        <w:rPr>
          <w:rFonts w:cs="Times New Roman"/>
          <w:b/>
          <w:sz w:val="21"/>
          <w:szCs w:val="21"/>
          <w:lang w:eastAsia="ro-RO"/>
        </w:rPr>
        <w:t>1.930 de autorităţi şi instituţii publice.</w:t>
      </w:r>
      <w:r w:rsidRPr="00A542F6">
        <w:rPr>
          <w:rFonts w:cs="Times New Roman"/>
          <w:sz w:val="21"/>
          <w:szCs w:val="21"/>
        </w:rPr>
        <w:t xml:space="preserve"> Certificatele digitale calificate a</w:t>
      </w:r>
      <w:r w:rsidRPr="00A542F6">
        <w:rPr>
          <w:rFonts w:cs="Times New Roman"/>
          <w:sz w:val="21"/>
          <w:szCs w:val="21"/>
          <w:lang w:eastAsia="ro-RO"/>
        </w:rPr>
        <w:t>sigură integritatea şi confidenţialitatea documentelor transmise electronic, permit autentificarea la diverse aplicaţii şi garantează identitatea persoanei în sensul Legii nr. 455/2001 privind semnătura electronică şi a Hotărârii Guvernului nr.1259/2001 privind aprobarea Normelor tehnice şi metodologice de aplicare, cu modificările şi completările ulterioare și sunt emise de S.C. CertSIGN S.A., furnizor acreditat de servicii de certificare calificată.</w:t>
      </w:r>
    </w:p>
    <w:p w:rsidR="00421A70" w:rsidRPr="00A542F6" w:rsidRDefault="00154543" w:rsidP="00A542F6">
      <w:pPr>
        <w:spacing w:after="0"/>
        <w:ind w:firstLine="708"/>
        <w:rPr>
          <w:rFonts w:cs="Times New Roman"/>
          <w:sz w:val="21"/>
          <w:szCs w:val="21"/>
          <w:lang w:eastAsia="ro-RO"/>
        </w:rPr>
      </w:pPr>
      <w:r w:rsidRPr="00A542F6">
        <w:rPr>
          <w:rFonts w:cs="Times New Roman"/>
          <w:sz w:val="21"/>
          <w:szCs w:val="21"/>
          <w:lang w:eastAsia="ro-RO"/>
        </w:rPr>
        <w:t>În relația cu ANFP, semnătura electronică extinsă va fi folosită</w:t>
      </w:r>
      <w:r w:rsidR="004F23EC" w:rsidRPr="00A542F6">
        <w:rPr>
          <w:sz w:val="21"/>
          <w:szCs w:val="21"/>
        </w:rPr>
        <w:t xml:space="preserve"> </w:t>
      </w:r>
      <w:r w:rsidR="004F23EC" w:rsidRPr="00A542F6">
        <w:rPr>
          <w:rFonts w:cs="Times New Roman"/>
          <w:sz w:val="21"/>
          <w:szCs w:val="21"/>
          <w:lang w:eastAsia="ro-RO"/>
        </w:rPr>
        <w:t>cu prioritate și în mod obligatoriu</w:t>
      </w:r>
      <w:r w:rsidRPr="00A542F6">
        <w:rPr>
          <w:rFonts w:cs="Times New Roman"/>
          <w:sz w:val="21"/>
          <w:szCs w:val="21"/>
          <w:lang w:eastAsia="ro-RO"/>
        </w:rPr>
        <w:t xml:space="preserve">, începând cu anul viitor, de către instituțiile și autoritățile publice prin utilizarea </w:t>
      </w:r>
      <w:r w:rsidRPr="00A542F6">
        <w:rPr>
          <w:rFonts w:cs="Times New Roman"/>
          <w:b/>
          <w:i/>
          <w:sz w:val="21"/>
          <w:szCs w:val="21"/>
          <w:lang w:eastAsia="ro-RO"/>
        </w:rPr>
        <w:t>Portalului de management al funcțiilor publice și al funcționarilor publici</w:t>
      </w:r>
      <w:r w:rsidRPr="00A542F6">
        <w:rPr>
          <w:rFonts w:cs="Times New Roman"/>
          <w:sz w:val="21"/>
          <w:szCs w:val="21"/>
          <w:lang w:eastAsia="ro-RO"/>
        </w:rPr>
        <w:t>. Astfel, se va putea cunoaşte în timp real situaţia, atât a funcţionarilor publici din administraţia publică din România, la nivel central şi local, cât și situaţia autorităţilor şi instituţiilor publice cu privire la managementul resurselor umane. Totodată, aceste instrumente informatice (de tipul semnăturii electronice, Portal de management) vor contribui la eficientizarea, transparentizarea și reducerea timpilor de transmitere a documentelor și vor preveni situaţiile de nerespectare a prevederilor în domeniul funcţiei publice şi a funcţionarilor publici.</w:t>
      </w:r>
    </w:p>
    <w:p w:rsidR="00421A70" w:rsidRPr="00A542F6" w:rsidRDefault="00154543" w:rsidP="00A542F6">
      <w:pPr>
        <w:spacing w:after="0"/>
        <w:ind w:firstLine="708"/>
        <w:rPr>
          <w:rFonts w:cs="Times New Roman"/>
          <w:sz w:val="21"/>
          <w:szCs w:val="21"/>
          <w:lang w:eastAsia="ro-RO"/>
        </w:rPr>
      </w:pPr>
      <w:r w:rsidRPr="00A542F6">
        <w:rPr>
          <w:rFonts w:cs="Times New Roman"/>
          <w:sz w:val="21"/>
          <w:szCs w:val="21"/>
          <w:lang w:eastAsia="ro-RO"/>
        </w:rPr>
        <w:t xml:space="preserve">De asemenea, proiectul vizează </w:t>
      </w:r>
      <w:r w:rsidRPr="00A542F6">
        <w:rPr>
          <w:rFonts w:cs="Times New Roman"/>
          <w:b/>
          <w:sz w:val="21"/>
          <w:szCs w:val="21"/>
          <w:lang w:eastAsia="ro-RO"/>
        </w:rPr>
        <w:t>instruirea a</w:t>
      </w:r>
      <w:r w:rsidRPr="00A542F6">
        <w:rPr>
          <w:rFonts w:cs="Times New Roman"/>
          <w:sz w:val="21"/>
          <w:szCs w:val="21"/>
          <w:lang w:eastAsia="ro-RO"/>
        </w:rPr>
        <w:t xml:space="preserve"> </w:t>
      </w:r>
      <w:r w:rsidRPr="00A542F6">
        <w:rPr>
          <w:rFonts w:cs="Times New Roman"/>
          <w:b/>
          <w:sz w:val="21"/>
          <w:szCs w:val="21"/>
          <w:lang w:eastAsia="ro-RO"/>
        </w:rPr>
        <w:t>3.860 de persoane la nivel naţional</w:t>
      </w:r>
      <w:r w:rsidRPr="00A542F6">
        <w:rPr>
          <w:rFonts w:cs="Times New Roman"/>
          <w:sz w:val="21"/>
          <w:szCs w:val="21"/>
          <w:lang w:eastAsia="ro-RO"/>
        </w:rPr>
        <w:t xml:space="preserve"> </w:t>
      </w:r>
      <w:r w:rsidRPr="00A542F6">
        <w:rPr>
          <w:rFonts w:cs="Times New Roman"/>
          <w:b/>
          <w:sz w:val="21"/>
          <w:szCs w:val="21"/>
          <w:lang w:eastAsia="ro-RO"/>
        </w:rPr>
        <w:t>cu privire la modul de</w:t>
      </w:r>
      <w:r w:rsidRPr="00A542F6">
        <w:rPr>
          <w:rFonts w:cs="Times New Roman"/>
          <w:sz w:val="21"/>
          <w:szCs w:val="21"/>
          <w:lang w:eastAsia="ro-RO"/>
        </w:rPr>
        <w:t xml:space="preserve"> </w:t>
      </w:r>
      <w:r w:rsidRPr="00A542F6">
        <w:rPr>
          <w:rFonts w:cs="Times New Roman"/>
          <w:b/>
          <w:sz w:val="21"/>
          <w:szCs w:val="21"/>
          <w:lang w:eastAsia="ro-RO"/>
        </w:rPr>
        <w:t>utilizare a semnăturii electronice</w:t>
      </w:r>
      <w:r w:rsidRPr="00A542F6">
        <w:rPr>
          <w:rFonts w:cs="Times New Roman"/>
          <w:sz w:val="21"/>
          <w:szCs w:val="21"/>
          <w:lang w:eastAsia="ro-RO"/>
        </w:rPr>
        <w:t xml:space="preserve"> în cadrul a </w:t>
      </w:r>
      <w:r w:rsidR="00712E92" w:rsidRPr="00A542F6">
        <w:rPr>
          <w:rFonts w:cs="Times New Roman"/>
          <w:b/>
          <w:sz w:val="21"/>
          <w:szCs w:val="21"/>
          <w:lang w:eastAsia="ro-RO"/>
        </w:rPr>
        <w:t>41</w:t>
      </w:r>
      <w:r w:rsidRPr="00A542F6">
        <w:rPr>
          <w:rFonts w:cs="Times New Roman"/>
          <w:b/>
          <w:sz w:val="21"/>
          <w:szCs w:val="21"/>
          <w:lang w:eastAsia="ro-RO"/>
        </w:rPr>
        <w:t xml:space="preserve"> de seminarii regionale</w:t>
      </w:r>
      <w:r w:rsidRPr="00A542F6">
        <w:rPr>
          <w:rFonts w:cs="Times New Roman"/>
          <w:sz w:val="21"/>
          <w:szCs w:val="21"/>
          <w:lang w:eastAsia="ro-RO"/>
        </w:rPr>
        <w:t xml:space="preserve"> (inclusiv Municipiul Bucureşti), ce vor avea durata de 1 zi și se vor derula la nivelul municipiilor reședință de județ. La aceste sesiuni de instruire vor participa 2 reprezentanți din cadrul celor 1.930 de instituții publice și autorități publice, respectiv ordonatorul de credite/reprezentantul legal al instituției și un funcționar din cadrul compartimentului de resurse umane. În cadrul proiectului, </w:t>
      </w:r>
      <w:r w:rsidRPr="00A542F6">
        <w:rPr>
          <w:rFonts w:cs="Times New Roman"/>
          <w:b/>
          <w:sz w:val="21"/>
          <w:szCs w:val="21"/>
          <w:lang w:eastAsia="ro-RO"/>
        </w:rPr>
        <w:t xml:space="preserve">se va elabora un </w:t>
      </w:r>
      <w:r w:rsidRPr="00A542F6">
        <w:rPr>
          <w:rFonts w:cs="Times New Roman"/>
          <w:b/>
          <w:i/>
          <w:sz w:val="21"/>
          <w:szCs w:val="21"/>
          <w:lang w:eastAsia="ro-RO"/>
        </w:rPr>
        <w:t xml:space="preserve">Manual de utilizare a semnăturii electronice </w:t>
      </w:r>
      <w:r w:rsidRPr="00A542F6">
        <w:rPr>
          <w:rFonts w:cs="Times New Roman"/>
          <w:sz w:val="21"/>
          <w:szCs w:val="21"/>
          <w:lang w:eastAsia="ro-RO"/>
        </w:rPr>
        <w:t>care va fi tipărit în 4.100 de exemplare și distribuit instituțiilor și autorităților publice care fac parte din grupul țintă al proiectului.</w:t>
      </w:r>
    </w:p>
    <w:p w:rsidR="00154543" w:rsidRPr="00A542F6" w:rsidRDefault="00154543" w:rsidP="002E71E3">
      <w:pPr>
        <w:spacing w:after="0"/>
        <w:rPr>
          <w:rFonts w:cs="Times New Roman"/>
          <w:sz w:val="21"/>
          <w:szCs w:val="21"/>
          <w:lang w:eastAsia="ro-RO"/>
        </w:rPr>
      </w:pPr>
      <w:r w:rsidRPr="00A542F6">
        <w:rPr>
          <w:rFonts w:cs="Times New Roman"/>
          <w:sz w:val="21"/>
          <w:szCs w:val="21"/>
        </w:rPr>
        <w:t xml:space="preserve">Pentru a asigura o bună comunicare și diseminare a informațiilor privitoare activitățile  proiectului e-ANFP, cod SMIS 36675, </w:t>
      </w:r>
      <w:r w:rsidRPr="00A542F6">
        <w:rPr>
          <w:rFonts w:cs="Times New Roman"/>
          <w:b/>
          <w:sz w:val="21"/>
          <w:szCs w:val="21"/>
        </w:rPr>
        <w:t xml:space="preserve">ANFP </w:t>
      </w:r>
      <w:r w:rsidR="00421A70" w:rsidRPr="00A542F6">
        <w:rPr>
          <w:rFonts w:cs="Times New Roman"/>
          <w:b/>
          <w:sz w:val="21"/>
          <w:szCs w:val="21"/>
        </w:rPr>
        <w:t>adresează solicitarea</w:t>
      </w:r>
      <w:r w:rsidRPr="00A542F6">
        <w:rPr>
          <w:rFonts w:cs="Times New Roman"/>
          <w:sz w:val="21"/>
          <w:szCs w:val="21"/>
        </w:rPr>
        <w:t xml:space="preserve"> ordonatorilor de credite/reprezentanților legali ai instituțiilor și autorităților publice din cadrul administrației publice centrale și locale </w:t>
      </w:r>
      <w:r w:rsidR="00C84A10" w:rsidRPr="00A542F6">
        <w:rPr>
          <w:rFonts w:cs="Times New Roman"/>
          <w:sz w:val="21"/>
          <w:szCs w:val="21"/>
        </w:rPr>
        <w:t>(cu excepția comunelor), beneficiare ale proiectului,</w:t>
      </w:r>
      <w:r w:rsidR="00421A70" w:rsidRPr="00A542F6">
        <w:rPr>
          <w:rFonts w:cs="Times New Roman"/>
          <w:b/>
          <w:sz w:val="21"/>
          <w:szCs w:val="21"/>
        </w:rPr>
        <w:t xml:space="preserve"> de a</w:t>
      </w:r>
      <w:r w:rsidR="00C84A10" w:rsidRPr="00A542F6">
        <w:rPr>
          <w:rFonts w:cs="Times New Roman"/>
          <w:b/>
          <w:sz w:val="21"/>
          <w:szCs w:val="21"/>
        </w:rPr>
        <w:t xml:space="preserve"> </w:t>
      </w:r>
      <w:r w:rsidR="00421A70" w:rsidRPr="00A542F6">
        <w:rPr>
          <w:rFonts w:cs="Times New Roman"/>
          <w:b/>
          <w:sz w:val="21"/>
          <w:szCs w:val="21"/>
          <w:u w:val="single"/>
        </w:rPr>
        <w:t>comunica</w:t>
      </w:r>
      <w:r w:rsidR="00C84A10" w:rsidRPr="00A542F6">
        <w:rPr>
          <w:rFonts w:cs="Times New Roman"/>
          <w:b/>
          <w:sz w:val="21"/>
          <w:szCs w:val="21"/>
          <w:u w:val="single"/>
        </w:rPr>
        <w:t>,</w:t>
      </w:r>
      <w:r w:rsidRPr="00A542F6">
        <w:rPr>
          <w:rFonts w:cs="Times New Roman"/>
          <w:b/>
          <w:sz w:val="21"/>
          <w:szCs w:val="21"/>
        </w:rPr>
        <w:t xml:space="preserve"> până pe data de 1</w:t>
      </w:r>
      <w:r w:rsidR="00712E92" w:rsidRPr="00A542F6">
        <w:rPr>
          <w:rFonts w:cs="Times New Roman"/>
          <w:b/>
          <w:sz w:val="21"/>
          <w:szCs w:val="21"/>
        </w:rPr>
        <w:t>7.06</w:t>
      </w:r>
      <w:r w:rsidRPr="00A542F6">
        <w:rPr>
          <w:rFonts w:cs="Times New Roman"/>
          <w:b/>
          <w:sz w:val="21"/>
          <w:szCs w:val="21"/>
        </w:rPr>
        <w:t>.2015,</w:t>
      </w:r>
      <w:r w:rsidR="005A3390" w:rsidRPr="00A542F6">
        <w:rPr>
          <w:rFonts w:cs="Times New Roman"/>
          <w:b/>
          <w:sz w:val="21"/>
          <w:szCs w:val="21"/>
        </w:rPr>
        <w:t xml:space="preserve"> </w:t>
      </w:r>
      <w:r w:rsidRPr="00A542F6">
        <w:rPr>
          <w:rFonts w:cs="Times New Roman"/>
          <w:sz w:val="21"/>
          <w:szCs w:val="21"/>
        </w:rPr>
        <w:t>pe adresa de email</w:t>
      </w:r>
      <w:r w:rsidRPr="00A542F6">
        <w:rPr>
          <w:rFonts w:cs="Times New Roman"/>
          <w:b/>
          <w:sz w:val="21"/>
          <w:szCs w:val="21"/>
        </w:rPr>
        <w:t xml:space="preserve">: </w:t>
      </w:r>
      <w:hyperlink r:id="rId7" w:history="1">
        <w:r w:rsidR="00712E92" w:rsidRPr="00A542F6">
          <w:rPr>
            <w:rStyle w:val="Hyperlink"/>
            <w:rFonts w:cs="Times New Roman"/>
            <w:b/>
            <w:sz w:val="21"/>
            <w:szCs w:val="21"/>
          </w:rPr>
          <w:t>carmen.hartopeanu@anfp.gov.ro</w:t>
        </w:r>
      </w:hyperlink>
      <w:r w:rsidRPr="00A542F6">
        <w:rPr>
          <w:rFonts w:cs="Times New Roman"/>
          <w:b/>
          <w:sz w:val="21"/>
          <w:szCs w:val="21"/>
        </w:rPr>
        <w:t xml:space="preserve"> </w:t>
      </w:r>
      <w:r w:rsidR="008B0481" w:rsidRPr="00A542F6">
        <w:rPr>
          <w:rFonts w:cs="Times New Roman"/>
          <w:b/>
          <w:sz w:val="21"/>
          <w:szCs w:val="21"/>
        </w:rPr>
        <w:t xml:space="preserve">și prin intermediul  </w:t>
      </w:r>
      <w:r w:rsidR="008B0481" w:rsidRPr="00A542F6">
        <w:rPr>
          <w:rFonts w:cs="Times New Roman"/>
          <w:b/>
          <w:i/>
          <w:sz w:val="21"/>
          <w:szCs w:val="21"/>
        </w:rPr>
        <w:t xml:space="preserve">Portalului de management al funcțiilor publice și al funcționarilor publici  </w:t>
      </w:r>
      <w:r w:rsidR="00421A70" w:rsidRPr="00A542F6">
        <w:rPr>
          <w:rFonts w:cs="Times New Roman"/>
          <w:b/>
          <w:sz w:val="21"/>
          <w:szCs w:val="21"/>
        </w:rPr>
        <w:t xml:space="preserve">a </w:t>
      </w:r>
      <w:r w:rsidRPr="00A542F6">
        <w:rPr>
          <w:rFonts w:cs="Times New Roman"/>
          <w:b/>
          <w:sz w:val="21"/>
          <w:szCs w:val="21"/>
        </w:rPr>
        <w:t>următoarele informații:</w:t>
      </w:r>
    </w:p>
    <w:p w:rsidR="004F23EC" w:rsidRPr="00A542F6" w:rsidRDefault="004F23EC" w:rsidP="002E71E3">
      <w:pPr>
        <w:pStyle w:val="ListParagraph"/>
        <w:numPr>
          <w:ilvl w:val="0"/>
          <w:numId w:val="1"/>
        </w:numPr>
        <w:spacing w:after="0"/>
        <w:rPr>
          <w:rFonts w:cs="Times New Roman"/>
          <w:b/>
          <w:sz w:val="21"/>
          <w:szCs w:val="21"/>
        </w:rPr>
      </w:pPr>
      <w:r w:rsidRPr="00A542F6">
        <w:rPr>
          <w:rFonts w:cs="Times New Roman"/>
          <w:b/>
          <w:sz w:val="21"/>
          <w:szCs w:val="21"/>
        </w:rPr>
        <w:t>datele de contact ale reprezentanților legali</w:t>
      </w:r>
      <w:r w:rsidRPr="00A542F6">
        <w:rPr>
          <w:rFonts w:cs="Times New Roman"/>
          <w:b/>
          <w:i/>
          <w:sz w:val="21"/>
          <w:szCs w:val="21"/>
        </w:rPr>
        <w:t xml:space="preserve"> (</w:t>
      </w:r>
      <w:r w:rsidRPr="00A542F6">
        <w:rPr>
          <w:rFonts w:cs="Times New Roman"/>
          <w:i/>
          <w:sz w:val="21"/>
          <w:szCs w:val="21"/>
        </w:rPr>
        <w:t>sau alte persoane delegate în acest sens</w:t>
      </w:r>
      <w:r w:rsidRPr="00A542F6">
        <w:rPr>
          <w:rFonts w:cs="Times New Roman"/>
          <w:b/>
          <w:sz w:val="21"/>
          <w:szCs w:val="21"/>
        </w:rPr>
        <w:t xml:space="preserve"> care vor asigura menținerea relației cu ANFP </w:t>
      </w:r>
      <w:r w:rsidRPr="00A542F6">
        <w:rPr>
          <w:rFonts w:cs="Times New Roman"/>
          <w:b/>
          <w:i/>
          <w:sz w:val="21"/>
          <w:szCs w:val="21"/>
        </w:rPr>
        <w:t>(documentații raportări, documentații cu privire la funcțiile publice, emiterea de avize etc.),</w:t>
      </w:r>
      <w:r w:rsidRPr="00A542F6">
        <w:rPr>
          <w:rFonts w:cs="Times New Roman"/>
          <w:b/>
          <w:sz w:val="21"/>
          <w:szCs w:val="21"/>
        </w:rPr>
        <w:t xml:space="preserve"> pentru a se realiza emiterea certificatelor digitale calificate conform legislației în vigoare;</w:t>
      </w:r>
    </w:p>
    <w:p w:rsidR="005A3390" w:rsidRPr="00A542F6" w:rsidRDefault="00C84A10" w:rsidP="002E71E3">
      <w:pPr>
        <w:pStyle w:val="ListParagraph"/>
        <w:numPr>
          <w:ilvl w:val="0"/>
          <w:numId w:val="1"/>
        </w:numPr>
        <w:spacing w:after="0"/>
        <w:rPr>
          <w:rFonts w:cs="Times New Roman"/>
          <w:b/>
          <w:sz w:val="21"/>
          <w:szCs w:val="21"/>
        </w:rPr>
      </w:pPr>
      <w:r w:rsidRPr="00A542F6">
        <w:rPr>
          <w:rFonts w:cs="Times New Roman"/>
          <w:b/>
          <w:sz w:val="21"/>
          <w:szCs w:val="21"/>
        </w:rPr>
        <w:t xml:space="preserve">informarea cu privire la </w:t>
      </w:r>
      <w:r w:rsidR="00154543" w:rsidRPr="00A542F6">
        <w:rPr>
          <w:rFonts w:cs="Times New Roman"/>
          <w:b/>
          <w:sz w:val="21"/>
          <w:szCs w:val="21"/>
        </w:rPr>
        <w:t>situația</w:t>
      </w:r>
      <w:r w:rsidR="00154543" w:rsidRPr="00A542F6">
        <w:rPr>
          <w:rFonts w:cs="Times New Roman"/>
          <w:sz w:val="21"/>
          <w:szCs w:val="21"/>
        </w:rPr>
        <w:t xml:space="preserve"> în care </w:t>
      </w:r>
      <w:r w:rsidRPr="00A542F6">
        <w:rPr>
          <w:rFonts w:cs="Times New Roman"/>
          <w:sz w:val="21"/>
          <w:szCs w:val="21"/>
        </w:rPr>
        <w:t>ordonatorul</w:t>
      </w:r>
      <w:r w:rsidR="00ED4865" w:rsidRPr="00A542F6">
        <w:rPr>
          <w:rFonts w:cs="Times New Roman"/>
          <w:sz w:val="21"/>
          <w:szCs w:val="21"/>
        </w:rPr>
        <w:t xml:space="preserve"> de credite/reprezentantul</w:t>
      </w:r>
      <w:r w:rsidRPr="00A542F6">
        <w:rPr>
          <w:rFonts w:cs="Times New Roman"/>
          <w:sz w:val="21"/>
          <w:szCs w:val="21"/>
        </w:rPr>
        <w:t xml:space="preserve"> legal </w:t>
      </w:r>
      <w:r w:rsidRPr="00A542F6">
        <w:rPr>
          <w:rFonts w:cs="Times New Roman"/>
          <w:b/>
          <w:sz w:val="21"/>
          <w:szCs w:val="21"/>
        </w:rPr>
        <w:t>deja deține semnătura electronică extinsă</w:t>
      </w:r>
      <w:r w:rsidRPr="00A542F6">
        <w:rPr>
          <w:rFonts w:cs="Times New Roman"/>
          <w:sz w:val="21"/>
          <w:szCs w:val="21"/>
        </w:rPr>
        <w:t xml:space="preserve">. </w:t>
      </w:r>
    </w:p>
    <w:p w:rsidR="00C84A10" w:rsidRPr="00A542F6" w:rsidRDefault="00A542F6" w:rsidP="002E71E3">
      <w:pPr>
        <w:spacing w:after="0"/>
        <w:ind w:firstLine="708"/>
        <w:rPr>
          <w:sz w:val="21"/>
          <w:szCs w:val="21"/>
        </w:rPr>
      </w:pPr>
      <w:r w:rsidRPr="00A542F6">
        <w:rPr>
          <w:rFonts w:cs="Times New Roman"/>
          <w:sz w:val="21"/>
          <w:szCs w:val="21"/>
          <w:lang w:eastAsia="ro-RO"/>
        </w:rPr>
        <w:t>Subliniem că datele de contact ale ordonatorului de credite/ reprezentantului legal pot fi completate în Portalul de management al funcțiilor publice și al funcționarilor publici la secțiunea SETĂRI – CONDUCĂTOR INSTITUȚIE.</w:t>
      </w:r>
    </w:p>
    <w:p w:rsidR="00A542F6" w:rsidRDefault="00A542F6" w:rsidP="002E71E3">
      <w:pPr>
        <w:spacing w:after="0"/>
        <w:ind w:firstLine="708"/>
        <w:rPr>
          <w:rFonts w:cs="Times New Roman"/>
          <w:sz w:val="21"/>
          <w:szCs w:val="21"/>
        </w:rPr>
      </w:pPr>
      <w:r w:rsidRPr="00A542F6">
        <w:rPr>
          <w:rFonts w:cs="Times New Roman"/>
          <w:sz w:val="21"/>
          <w:szCs w:val="21"/>
        </w:rPr>
        <w:t xml:space="preserve">Informații despre persoanele de contact din cadrul ANFP, precum și documentele care trebuie completate și transmise de către instituții sunt disponibile pe site-ul ANFP </w:t>
      </w:r>
      <w:hyperlink r:id="rId8" w:history="1">
        <w:r w:rsidRPr="00A542F6">
          <w:rPr>
            <w:rStyle w:val="Hyperlink"/>
            <w:rFonts w:cs="Times New Roman"/>
            <w:sz w:val="21"/>
            <w:szCs w:val="21"/>
          </w:rPr>
          <w:t>www.anfp.gov.ro</w:t>
        </w:r>
      </w:hyperlink>
      <w:r w:rsidRPr="00A542F6">
        <w:rPr>
          <w:rFonts w:cs="Times New Roman"/>
          <w:sz w:val="21"/>
          <w:szCs w:val="21"/>
        </w:rPr>
        <w:t>, secțiunea Anunțuri.</w:t>
      </w:r>
    </w:p>
    <w:p w:rsidR="00436FD2" w:rsidRPr="00A542F6" w:rsidRDefault="00436FD2" w:rsidP="00A542F6">
      <w:pPr>
        <w:spacing w:after="0"/>
        <w:ind w:firstLine="708"/>
        <w:rPr>
          <w:rFonts w:cs="Times New Roman"/>
          <w:sz w:val="21"/>
          <w:szCs w:val="21"/>
        </w:rPr>
      </w:pPr>
    </w:p>
    <w:sectPr w:rsidR="00436FD2" w:rsidRPr="00A542F6" w:rsidSect="00383878">
      <w:headerReference w:type="even" r:id="rId9"/>
      <w:footerReference w:type="default" r:id="rId10"/>
      <w:headerReference w:type="first" r:id="rId11"/>
      <w:footerReference w:type="first" r:id="rId12"/>
      <w:pgSz w:w="11906" w:h="16838" w:code="9"/>
      <w:pgMar w:top="709" w:right="991" w:bottom="568" w:left="1276" w:header="0" w:footer="31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20F" w:rsidRDefault="00B7520F" w:rsidP="001F1EB0">
      <w:pPr>
        <w:spacing w:after="0"/>
      </w:pPr>
      <w:r>
        <w:separator/>
      </w:r>
    </w:p>
  </w:endnote>
  <w:endnote w:type="continuationSeparator" w:id="0">
    <w:p w:rsidR="00B7520F" w:rsidRDefault="00B7520F" w:rsidP="001F1EB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ndara">
    <w:panose1 w:val="020E0502030303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690" w:rsidRDefault="00147D2E" w:rsidP="00DE5690">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Bd. Mircea Vodă, nr. 44, tronsonul III, sector 3, Bucureşti</w:t>
    </w:r>
    <w:r w:rsidR="00DE5690" w:rsidRPr="00472BA5">
      <w:rPr>
        <w:rFonts w:ascii="Arial Narrow" w:hAnsi="Arial Narrow" w:cs="Arial"/>
        <w:b/>
        <w:i/>
        <w:sz w:val="16"/>
        <w:szCs w:val="16"/>
        <w:lang w:val="en-US"/>
      </w:rPr>
      <w:tab/>
    </w:r>
    <w:r w:rsidR="007310F8" w:rsidRPr="0062485D">
      <w:rPr>
        <w:rFonts w:ascii="Arial Narrow" w:hAnsi="Arial Narrow" w:cs="Arial"/>
        <w:b/>
        <w:i/>
        <w:sz w:val="16"/>
        <w:szCs w:val="16"/>
        <w:lang w:val="en-US"/>
      </w:rPr>
      <w:fldChar w:fldCharType="begin"/>
    </w:r>
    <w:r w:rsidR="0062485D" w:rsidRPr="0062485D">
      <w:rPr>
        <w:rFonts w:ascii="Arial Narrow" w:hAnsi="Arial Narrow" w:cs="Arial"/>
        <w:b/>
        <w:i/>
        <w:sz w:val="16"/>
        <w:szCs w:val="16"/>
        <w:lang w:val="en-US"/>
      </w:rPr>
      <w:instrText xml:space="preserve"> PAGE   \* MERGEFORMAT </w:instrText>
    </w:r>
    <w:r w:rsidR="007310F8" w:rsidRPr="0062485D">
      <w:rPr>
        <w:rFonts w:ascii="Arial Narrow" w:hAnsi="Arial Narrow" w:cs="Arial"/>
        <w:b/>
        <w:i/>
        <w:sz w:val="16"/>
        <w:szCs w:val="16"/>
        <w:lang w:val="en-US"/>
      </w:rPr>
      <w:fldChar w:fldCharType="separate"/>
    </w:r>
    <w:r w:rsidR="002E71E3">
      <w:rPr>
        <w:rFonts w:ascii="Arial Narrow" w:hAnsi="Arial Narrow" w:cs="Arial"/>
        <w:b/>
        <w:i/>
        <w:noProof/>
        <w:sz w:val="16"/>
        <w:szCs w:val="16"/>
        <w:lang w:val="en-US"/>
      </w:rPr>
      <w:t>2</w:t>
    </w:r>
    <w:r w:rsidR="007310F8" w:rsidRPr="0062485D">
      <w:rPr>
        <w:rFonts w:ascii="Arial Narrow" w:hAnsi="Arial Narrow" w:cs="Arial"/>
        <w:b/>
        <w:i/>
        <w:noProof/>
        <w:sz w:val="16"/>
        <w:szCs w:val="16"/>
        <w:lang w:val="en-US"/>
      </w:rPr>
      <w:fldChar w:fldCharType="end"/>
    </w:r>
    <w:r w:rsidR="00DE5690" w:rsidRPr="00472BA5">
      <w:rPr>
        <w:rFonts w:ascii="Arial Narrow" w:hAnsi="Arial Narrow" w:cs="Arial"/>
        <w:b/>
        <w:i/>
        <w:sz w:val="16"/>
        <w:szCs w:val="16"/>
        <w:lang w:val="en-US"/>
      </w:rPr>
      <w:tab/>
      <w:t>www.anfp.gov.ro; tel. 0374 112 714; fax 021 312 44 04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5D" w:rsidRDefault="0062485D" w:rsidP="0062485D">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Bd. Mircea Vodă, nr. 44, tronsonul III, sector 3, Bucureşti</w:t>
    </w:r>
    <w:r w:rsidRPr="00472BA5">
      <w:rPr>
        <w:rFonts w:ascii="Arial Narrow" w:hAnsi="Arial Narrow" w:cs="Arial"/>
        <w:b/>
        <w:i/>
        <w:sz w:val="16"/>
        <w:szCs w:val="16"/>
        <w:lang w:val="en-US"/>
      </w:rPr>
      <w:tab/>
    </w:r>
    <w:r w:rsidRPr="00472BA5">
      <w:rPr>
        <w:rFonts w:ascii="Arial Narrow" w:hAnsi="Arial Narrow" w:cs="Arial"/>
        <w:b/>
        <w:i/>
        <w:sz w:val="16"/>
        <w:szCs w:val="16"/>
        <w:lang w:val="en-US"/>
      </w:rPr>
      <w:tab/>
      <w:t>www.anfp.gov.ro; tel. 0374 112 714; fax 021 312 44 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20F" w:rsidRDefault="00B7520F" w:rsidP="001F1EB0">
      <w:pPr>
        <w:spacing w:after="0"/>
      </w:pPr>
      <w:r>
        <w:separator/>
      </w:r>
    </w:p>
  </w:footnote>
  <w:footnote w:type="continuationSeparator" w:id="0">
    <w:p w:rsidR="00B7520F" w:rsidRDefault="00B7520F" w:rsidP="001F1EB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B0" w:rsidRDefault="007310F8">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5D" w:rsidRDefault="007310F8">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9" o:spid="_x0000_s2052" type="#_x0000_t75" style="position:absolute;left:0;text-align:left;margin-left:-71.7pt;margin-top:-48.7pt;width:595.2pt;height:109.75pt;z-index:-251656704;mso-position-horizontal-relative:margin;mso-position-vertical-relative:margin" o:allowincell="f">
          <v:imagedata r:id="rId1" o:title="antet anfp mdrap5" cropbottom="56991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C2131"/>
    <w:multiLevelType w:val="hybridMultilevel"/>
    <w:tmpl w:val="E8CA2044"/>
    <w:lvl w:ilvl="0" w:tplc="E5048168">
      <w:start w:val="1"/>
      <w:numFmt w:val="decimal"/>
      <w:lvlText w:val="%1."/>
      <w:lvlJc w:val="left"/>
      <w:pPr>
        <w:ind w:left="1422" w:hanging="855"/>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nsid w:val="4DDC280C"/>
    <w:multiLevelType w:val="hybridMultilevel"/>
    <w:tmpl w:val="219A778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624B40"/>
    <w:rsid w:val="000243AA"/>
    <w:rsid w:val="00076119"/>
    <w:rsid w:val="00097E88"/>
    <w:rsid w:val="00121085"/>
    <w:rsid w:val="00147D2E"/>
    <w:rsid w:val="00154543"/>
    <w:rsid w:val="001B0BA7"/>
    <w:rsid w:val="001B6478"/>
    <w:rsid w:val="001F1EB0"/>
    <w:rsid w:val="00246032"/>
    <w:rsid w:val="002E71E3"/>
    <w:rsid w:val="002E7504"/>
    <w:rsid w:val="002F40DF"/>
    <w:rsid w:val="00327B8C"/>
    <w:rsid w:val="0035715D"/>
    <w:rsid w:val="00360998"/>
    <w:rsid w:val="00383878"/>
    <w:rsid w:val="003F0955"/>
    <w:rsid w:val="00421A70"/>
    <w:rsid w:val="00436FD2"/>
    <w:rsid w:val="004F23EC"/>
    <w:rsid w:val="005156EC"/>
    <w:rsid w:val="00527566"/>
    <w:rsid w:val="005528CB"/>
    <w:rsid w:val="00564275"/>
    <w:rsid w:val="0058388D"/>
    <w:rsid w:val="005A3390"/>
    <w:rsid w:val="0062485D"/>
    <w:rsid w:val="00624B40"/>
    <w:rsid w:val="006512FB"/>
    <w:rsid w:val="006F68EC"/>
    <w:rsid w:val="00712E92"/>
    <w:rsid w:val="007310F8"/>
    <w:rsid w:val="00756182"/>
    <w:rsid w:val="007E611A"/>
    <w:rsid w:val="007F5B9C"/>
    <w:rsid w:val="00896E93"/>
    <w:rsid w:val="008B0481"/>
    <w:rsid w:val="008D30DC"/>
    <w:rsid w:val="008E19EA"/>
    <w:rsid w:val="0094221C"/>
    <w:rsid w:val="00A10C9E"/>
    <w:rsid w:val="00A542F6"/>
    <w:rsid w:val="00A91525"/>
    <w:rsid w:val="00B211C6"/>
    <w:rsid w:val="00B7520F"/>
    <w:rsid w:val="00B75237"/>
    <w:rsid w:val="00B91872"/>
    <w:rsid w:val="00BF441E"/>
    <w:rsid w:val="00C43FB8"/>
    <w:rsid w:val="00C64404"/>
    <w:rsid w:val="00C84A10"/>
    <w:rsid w:val="00CD7882"/>
    <w:rsid w:val="00D77E53"/>
    <w:rsid w:val="00DE5690"/>
    <w:rsid w:val="00E03F7C"/>
    <w:rsid w:val="00E55901"/>
    <w:rsid w:val="00E6400F"/>
    <w:rsid w:val="00ED4865"/>
    <w:rsid w:val="00EE7A7F"/>
    <w:rsid w:val="00EF1E3D"/>
    <w:rsid w:val="00F2086D"/>
    <w:rsid w:val="00F20FF7"/>
    <w:rsid w:val="00F468B5"/>
    <w:rsid w:val="00F92413"/>
    <w:rsid w:val="00FB2A7E"/>
    <w:rsid w:val="00FC0E5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543"/>
    <w:pPr>
      <w:spacing w:after="120"/>
      <w:jc w:val="both"/>
    </w:pPr>
    <w:rPr>
      <w:rFonts w:ascii="Times New Roman" w:eastAsia="Times New Roman" w:hAnsi="Times New Roman" w:cs="Calibri"/>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pPr>
    <w:rPr>
      <w:rFonts w:ascii="Calibri" w:eastAsiaTheme="minorHAnsi" w:hAnsi="Calibri" w:cs="Times New Roman"/>
      <w:sz w:val="22"/>
      <w:szCs w:val="22"/>
      <w:lang w:eastAsia="en-US"/>
    </w:r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pPr>
    <w:rPr>
      <w:rFonts w:ascii="Calibri" w:eastAsiaTheme="minorHAnsi" w:hAnsi="Calibri" w:cs="Times New Roman"/>
      <w:sz w:val="22"/>
      <w:szCs w:val="22"/>
      <w:lang w:eastAsia="en-US"/>
    </w:rPr>
  </w:style>
  <w:style w:type="character" w:customStyle="1" w:styleId="FooterChar">
    <w:name w:val="Footer Char"/>
    <w:basedOn w:val="DefaultParagraphFont"/>
    <w:link w:val="Footer"/>
    <w:uiPriority w:val="99"/>
    <w:rsid w:val="001F1EB0"/>
  </w:style>
  <w:style w:type="character" w:styleId="Hyperlink">
    <w:name w:val="Hyperlink"/>
    <w:basedOn w:val="DefaultParagraphFont"/>
    <w:uiPriority w:val="99"/>
    <w:unhideWhenUsed/>
    <w:rsid w:val="00154543"/>
    <w:rPr>
      <w:color w:val="0000FF" w:themeColor="hyperlink"/>
      <w:u w:val="single"/>
    </w:rPr>
  </w:style>
  <w:style w:type="paragraph" w:styleId="ListParagraph">
    <w:name w:val="List Paragraph"/>
    <w:basedOn w:val="Normal"/>
    <w:uiPriority w:val="34"/>
    <w:qFormat/>
    <w:rsid w:val="00ED48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543"/>
    <w:pPr>
      <w:spacing w:after="120"/>
      <w:jc w:val="both"/>
    </w:pPr>
    <w:rPr>
      <w:rFonts w:ascii="Times New Roman" w:eastAsia="Times New Roman" w:hAnsi="Times New Roman" w:cs="Calibri"/>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pPr>
    <w:rPr>
      <w:rFonts w:ascii="Calibri" w:eastAsiaTheme="minorHAnsi" w:hAnsi="Calibri" w:cs="Times New Roman"/>
      <w:sz w:val="22"/>
      <w:szCs w:val="22"/>
      <w:lang w:eastAsia="en-US"/>
    </w:r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pPr>
    <w:rPr>
      <w:rFonts w:ascii="Calibri" w:eastAsiaTheme="minorHAnsi" w:hAnsi="Calibri" w:cs="Times New Roman"/>
      <w:sz w:val="22"/>
      <w:szCs w:val="22"/>
      <w:lang w:eastAsia="en-US"/>
    </w:rPr>
  </w:style>
  <w:style w:type="character" w:customStyle="1" w:styleId="FooterChar">
    <w:name w:val="Footer Char"/>
    <w:basedOn w:val="DefaultParagraphFont"/>
    <w:link w:val="Footer"/>
    <w:uiPriority w:val="99"/>
    <w:rsid w:val="001F1EB0"/>
  </w:style>
  <w:style w:type="character" w:styleId="Hyperlink">
    <w:name w:val="Hyperlink"/>
    <w:basedOn w:val="DefaultParagraphFont"/>
    <w:uiPriority w:val="99"/>
    <w:unhideWhenUsed/>
    <w:rsid w:val="00154543"/>
    <w:rPr>
      <w:color w:val="0000FF" w:themeColor="hyperlink"/>
      <w:u w:val="single"/>
    </w:rPr>
  </w:style>
  <w:style w:type="paragraph" w:styleId="ListParagraph">
    <w:name w:val="List Paragraph"/>
    <w:basedOn w:val="Normal"/>
    <w:uiPriority w:val="34"/>
    <w:qFormat/>
    <w:rsid w:val="00ED486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fp.gov.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men.hartopeanu@anfp.gov.r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758</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Hartopeanu</dc:creator>
  <cp:lastModifiedBy>alina.sandu</cp:lastModifiedBy>
  <cp:revision>7</cp:revision>
  <cp:lastPrinted>2015-06-12T08:16:00Z</cp:lastPrinted>
  <dcterms:created xsi:type="dcterms:W3CDTF">2015-06-12T08:11:00Z</dcterms:created>
  <dcterms:modified xsi:type="dcterms:W3CDTF">2015-06-12T08:45:00Z</dcterms:modified>
</cp:coreProperties>
</file>