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C0" w:rsidRPr="00182476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182476">
        <w:rPr>
          <w:rFonts w:ascii="Trebuchet MS" w:hAnsi="Trebuchet MS"/>
        </w:rPr>
        <w:tab/>
      </w:r>
      <w:r w:rsidRPr="00182476">
        <w:rPr>
          <w:rFonts w:ascii="Trebuchet MS" w:hAnsi="Trebuchet MS"/>
        </w:rPr>
        <w:tab/>
      </w:r>
      <w:r w:rsidRPr="00182476">
        <w:rPr>
          <w:rFonts w:ascii="Trebuchet MS" w:hAnsi="Trebuchet MS"/>
        </w:rPr>
        <w:tab/>
      </w:r>
    </w:p>
    <w:p w:rsidR="009825C0" w:rsidRPr="00182476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182476" w:rsidRDefault="00DE7C79" w:rsidP="00182476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  <w:r w:rsidRPr="00182476">
        <w:rPr>
          <w:rFonts w:ascii="Trebuchet MS" w:hAnsi="Trebuchet MS"/>
        </w:rPr>
        <w:br w:type="textWrapping" w:clear="all"/>
      </w:r>
    </w:p>
    <w:p w:rsidR="00182476" w:rsidRPr="00182476" w:rsidRDefault="00182476" w:rsidP="00182476">
      <w:pPr>
        <w:rPr>
          <w:rFonts w:ascii="Trebuchet MS" w:hAnsi="Trebuchet MS"/>
          <w:b/>
          <w:lang w:val="en-US"/>
        </w:rPr>
      </w:pPr>
      <w:r w:rsidRPr="00182476">
        <w:rPr>
          <w:rFonts w:ascii="Trebuchet MS" w:hAnsi="Trebuchet MS"/>
          <w:b/>
          <w:lang w:val="en-US"/>
        </w:rPr>
        <w:t>20</w:t>
      </w:r>
      <w:r w:rsidRPr="00182476">
        <w:rPr>
          <w:rFonts w:ascii="Trebuchet MS" w:hAnsi="Trebuchet MS"/>
          <w:b/>
          <w:lang w:val="en-US"/>
        </w:rPr>
        <w:t>.0</w:t>
      </w:r>
      <w:r w:rsidRPr="00182476">
        <w:rPr>
          <w:rFonts w:ascii="Trebuchet MS" w:hAnsi="Trebuchet MS"/>
          <w:b/>
          <w:lang w:val="en-US"/>
        </w:rPr>
        <w:t>1.2020</w:t>
      </w:r>
    </w:p>
    <w:p w:rsidR="00182476" w:rsidRPr="00182476" w:rsidRDefault="00182476" w:rsidP="00182476">
      <w:pPr>
        <w:jc w:val="center"/>
        <w:rPr>
          <w:rFonts w:ascii="Trebuchet MS" w:hAnsi="Trebuchet MS"/>
          <w:b/>
          <w:lang w:val="en-US"/>
        </w:rPr>
      </w:pPr>
    </w:p>
    <w:p w:rsidR="00182476" w:rsidRPr="00182476" w:rsidRDefault="00182476" w:rsidP="00182476">
      <w:pPr>
        <w:jc w:val="center"/>
        <w:rPr>
          <w:rFonts w:ascii="Trebuchet MS" w:hAnsi="Trebuchet MS"/>
          <w:b/>
        </w:rPr>
      </w:pPr>
      <w:r w:rsidRPr="00182476">
        <w:rPr>
          <w:rFonts w:ascii="Trebuchet MS" w:hAnsi="Trebuchet MS"/>
          <w:b/>
          <w:lang w:val="en-US"/>
        </w:rPr>
        <w:t>ŞTIRE</w:t>
      </w:r>
    </w:p>
    <w:p w:rsidR="00182476" w:rsidRPr="00182476" w:rsidRDefault="00182476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182476" w:rsidRPr="00182476" w:rsidRDefault="00182476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182476" w:rsidRDefault="00182476" w:rsidP="00182476">
      <w:pPr>
        <w:jc w:val="center"/>
        <w:rPr>
          <w:rFonts w:ascii="Trebuchet MS" w:eastAsia="Times New Roman" w:hAnsi="Trebuchet MS" w:cs="Helvetica"/>
          <w:b/>
          <w:color w:val="1A1A1A"/>
          <w:lang w:eastAsia="ro-RO"/>
        </w:rPr>
      </w:pPr>
      <w:r>
        <w:rPr>
          <w:rFonts w:ascii="Trebuchet MS" w:eastAsia="Times New Roman" w:hAnsi="Trebuchet MS" w:cs="Helvetica"/>
          <w:b/>
          <w:color w:val="1A1A1A"/>
          <w:lang w:eastAsia="ro-RO"/>
        </w:rPr>
        <w:t xml:space="preserve">EPSO lansează campania de recrutare pentru </w:t>
      </w:r>
      <w:proofErr w:type="spellStart"/>
      <w:r>
        <w:rPr>
          <w:rFonts w:ascii="Trebuchet MS" w:eastAsia="Times New Roman" w:hAnsi="Trebuchet MS" w:cs="Helvetica"/>
          <w:b/>
          <w:color w:val="1A1A1A"/>
          <w:lang w:eastAsia="ro-RO"/>
        </w:rPr>
        <w:t>studenţi</w:t>
      </w:r>
      <w:proofErr w:type="spellEnd"/>
      <w:r>
        <w:rPr>
          <w:rFonts w:ascii="Trebuchet MS" w:eastAsia="Times New Roman" w:hAnsi="Trebuchet MS" w:cs="Helvetica"/>
          <w:b/>
          <w:color w:val="1A1A1A"/>
          <w:lang w:eastAsia="ro-RO"/>
        </w:rPr>
        <w:t xml:space="preserve"> </w:t>
      </w:r>
    </w:p>
    <w:p w:rsidR="00182476" w:rsidRDefault="00182476" w:rsidP="00182476">
      <w:pPr>
        <w:jc w:val="center"/>
        <w:rPr>
          <w:rFonts w:ascii="Trebuchet MS" w:eastAsia="Times New Roman" w:hAnsi="Trebuchet MS" w:cs="Helvetica"/>
          <w:b/>
          <w:color w:val="1A1A1A"/>
          <w:lang w:eastAsia="ro-RO"/>
        </w:rPr>
      </w:pPr>
    </w:p>
    <w:p w:rsidR="00182476" w:rsidRDefault="00182476" w:rsidP="00182476">
      <w:pPr>
        <w:jc w:val="both"/>
        <w:rPr>
          <w:rFonts w:ascii="Trebuchet MS" w:eastAsia="Times New Roman" w:hAnsi="Trebuchet MS" w:cs="Helvetica"/>
          <w:color w:val="1A1A1A"/>
          <w:lang w:eastAsia="ro-RO"/>
        </w:rPr>
      </w:pPr>
      <w:r>
        <w:rPr>
          <w:rFonts w:ascii="Trebuchet MS" w:eastAsia="Times New Roman" w:hAnsi="Trebuchet MS" w:cs="Helvetica"/>
          <w:color w:val="1A1A1A"/>
          <w:lang w:eastAsia="ro-RO"/>
        </w:rPr>
        <w:tab/>
        <w:t xml:space="preserve">Oficiul European pentru Selecția Personalului (EPSO) </w:t>
      </w:r>
      <w:proofErr w:type="spellStart"/>
      <w:r>
        <w:rPr>
          <w:rFonts w:ascii="Trebuchet MS" w:eastAsia="Times New Roman" w:hAnsi="Trebuchet MS" w:cs="Helvetica"/>
          <w:color w:val="1A1A1A"/>
          <w:lang w:eastAsia="ro-RO"/>
        </w:rPr>
        <w:t>anunţă</w:t>
      </w:r>
      <w:proofErr w:type="spellEnd"/>
      <w:r>
        <w:rPr>
          <w:rFonts w:ascii="Trebuchet MS" w:eastAsia="Times New Roman" w:hAnsi="Trebuchet MS" w:cs="Helvetica"/>
          <w:color w:val="1A1A1A"/>
          <w:lang w:eastAsia="ro-RO"/>
        </w:rPr>
        <w:t xml:space="preserve"> demararea campaniei de recrutare pentru Ambasadorii Carierei (EU </w:t>
      </w:r>
      <w:proofErr w:type="spellStart"/>
      <w:r>
        <w:rPr>
          <w:rFonts w:ascii="Trebuchet MS" w:eastAsia="Times New Roman" w:hAnsi="Trebuchet MS" w:cs="Helvetica"/>
          <w:color w:val="1A1A1A"/>
          <w:lang w:eastAsia="ro-RO"/>
        </w:rPr>
        <w:t>Careers</w:t>
      </w:r>
      <w:proofErr w:type="spellEnd"/>
      <w:r>
        <w:rPr>
          <w:rFonts w:ascii="Trebuchet MS" w:eastAsia="Times New Roman" w:hAnsi="Trebuchet MS" w:cs="Helvetica"/>
          <w:color w:val="1A1A1A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Helvetica"/>
          <w:color w:val="1A1A1A"/>
          <w:lang w:eastAsia="ro-RO"/>
        </w:rPr>
        <w:t>Ambassadors</w:t>
      </w:r>
      <w:proofErr w:type="spellEnd"/>
      <w:r>
        <w:rPr>
          <w:rFonts w:ascii="Trebuchet MS" w:eastAsia="Times New Roman" w:hAnsi="Trebuchet MS" w:cs="Helvetica"/>
          <w:color w:val="1A1A1A"/>
          <w:lang w:eastAsia="ro-RO"/>
        </w:rPr>
        <w:t xml:space="preserve">) în anul universitar 2020-2021. Prin participarea la acest program, </w:t>
      </w:r>
      <w:proofErr w:type="spellStart"/>
      <w:r>
        <w:rPr>
          <w:rFonts w:ascii="Trebuchet MS" w:eastAsia="Times New Roman" w:hAnsi="Trebuchet MS" w:cs="Helvetica"/>
          <w:color w:val="1A1A1A"/>
          <w:lang w:eastAsia="ro-RO"/>
        </w:rPr>
        <w:t>studenţii</w:t>
      </w:r>
      <w:proofErr w:type="spellEnd"/>
      <w:r>
        <w:rPr>
          <w:rFonts w:ascii="Trebuchet MS" w:eastAsia="Times New Roman" w:hAnsi="Trebuchet MS" w:cs="Helvetica"/>
          <w:color w:val="1A1A1A"/>
          <w:lang w:eastAsia="ro-RO"/>
        </w:rPr>
        <w:t xml:space="preserve"> vor avea posibilitatea să cunoască </w:t>
      </w:r>
      <w:proofErr w:type="spellStart"/>
      <w:r>
        <w:rPr>
          <w:rFonts w:ascii="Trebuchet MS" w:eastAsia="Times New Roman" w:hAnsi="Trebuchet MS" w:cs="Helvetica"/>
          <w:color w:val="1A1A1A"/>
          <w:lang w:eastAsia="ro-RO"/>
        </w:rPr>
        <w:t>oportunităţile</w:t>
      </w:r>
      <w:proofErr w:type="spellEnd"/>
      <w:r>
        <w:rPr>
          <w:rFonts w:ascii="Trebuchet MS" w:eastAsia="Times New Roman" w:hAnsi="Trebuchet MS" w:cs="Helvetica"/>
          <w:color w:val="1A1A1A"/>
          <w:lang w:eastAsia="ro-RO"/>
        </w:rPr>
        <w:t xml:space="preserve"> privind dezvoltarea carierei într-o </w:t>
      </w:r>
      <w:proofErr w:type="spellStart"/>
      <w:r>
        <w:rPr>
          <w:rFonts w:ascii="Trebuchet MS" w:eastAsia="Times New Roman" w:hAnsi="Trebuchet MS" w:cs="Helvetica"/>
          <w:color w:val="1A1A1A"/>
          <w:lang w:eastAsia="ro-RO"/>
        </w:rPr>
        <w:t>instituţie</w:t>
      </w:r>
      <w:proofErr w:type="spellEnd"/>
      <w:r>
        <w:rPr>
          <w:rFonts w:ascii="Trebuchet MS" w:eastAsia="Times New Roman" w:hAnsi="Trebuchet MS" w:cs="Helvetica"/>
          <w:color w:val="1A1A1A"/>
          <w:lang w:eastAsia="ro-RO"/>
        </w:rPr>
        <w:t xml:space="preserve"> UE </w:t>
      </w:r>
      <w:proofErr w:type="spellStart"/>
      <w:r>
        <w:rPr>
          <w:rFonts w:ascii="Trebuchet MS" w:eastAsia="Times New Roman" w:hAnsi="Trebuchet MS" w:cs="Helvetica"/>
          <w:color w:val="1A1A1A"/>
          <w:lang w:eastAsia="ro-RO"/>
        </w:rPr>
        <w:t>şi</w:t>
      </w:r>
      <w:proofErr w:type="spellEnd"/>
      <w:r>
        <w:rPr>
          <w:rFonts w:ascii="Trebuchet MS" w:eastAsia="Times New Roman" w:hAnsi="Trebuchet MS" w:cs="Helvetica"/>
          <w:color w:val="1A1A1A"/>
          <w:lang w:eastAsia="ro-RO"/>
        </w:rPr>
        <w:t xml:space="preserve"> să promoveze aceste </w:t>
      </w:r>
      <w:proofErr w:type="spellStart"/>
      <w:r>
        <w:rPr>
          <w:rFonts w:ascii="Trebuchet MS" w:eastAsia="Times New Roman" w:hAnsi="Trebuchet MS" w:cs="Helvetica"/>
          <w:color w:val="1A1A1A"/>
          <w:lang w:eastAsia="ro-RO"/>
        </w:rPr>
        <w:t>oportunităţi</w:t>
      </w:r>
      <w:proofErr w:type="spellEnd"/>
      <w:r>
        <w:rPr>
          <w:rFonts w:ascii="Trebuchet MS" w:eastAsia="Times New Roman" w:hAnsi="Trebuchet MS" w:cs="Helvetica"/>
          <w:color w:val="1A1A1A"/>
          <w:lang w:eastAsia="ro-RO"/>
        </w:rPr>
        <w:t xml:space="preserve"> în cadrul </w:t>
      </w:r>
      <w:proofErr w:type="spellStart"/>
      <w:r>
        <w:rPr>
          <w:rFonts w:ascii="Trebuchet MS" w:eastAsia="Times New Roman" w:hAnsi="Trebuchet MS" w:cs="Helvetica"/>
          <w:color w:val="1A1A1A"/>
          <w:lang w:eastAsia="ro-RO"/>
        </w:rPr>
        <w:t>universităţilor</w:t>
      </w:r>
      <w:proofErr w:type="spellEnd"/>
      <w:r>
        <w:rPr>
          <w:rFonts w:ascii="Trebuchet MS" w:eastAsia="Times New Roman" w:hAnsi="Trebuchet MS" w:cs="Helvetica"/>
          <w:color w:val="1A1A1A"/>
          <w:lang w:eastAsia="ro-RO"/>
        </w:rPr>
        <w:t xml:space="preserve"> pe care le reprezintă.</w:t>
      </w:r>
    </w:p>
    <w:p w:rsidR="00182476" w:rsidRDefault="00182476" w:rsidP="00182476">
      <w:pPr>
        <w:jc w:val="both"/>
        <w:rPr>
          <w:rFonts w:ascii="Trebuchet MS" w:eastAsia="Times New Roman" w:hAnsi="Trebuchet MS" w:cs="Helvetica"/>
          <w:color w:val="1A1A1A"/>
          <w:lang w:eastAsia="ro-RO"/>
        </w:rPr>
      </w:pPr>
      <w:r>
        <w:rPr>
          <w:rFonts w:ascii="Trebuchet MS" w:eastAsia="Times New Roman" w:hAnsi="Trebuchet MS" w:cs="Helvetica"/>
          <w:color w:val="1A1A1A"/>
          <w:lang w:eastAsia="ro-RO"/>
        </w:rPr>
        <w:tab/>
        <w:t xml:space="preserve">ANFP invită, </w:t>
      </w:r>
      <w:proofErr w:type="spellStart"/>
      <w:r>
        <w:rPr>
          <w:rFonts w:ascii="Trebuchet MS" w:eastAsia="Times New Roman" w:hAnsi="Trebuchet MS" w:cs="Helvetica"/>
          <w:color w:val="1A1A1A"/>
          <w:lang w:eastAsia="ro-RO"/>
        </w:rPr>
        <w:t>şi</w:t>
      </w:r>
      <w:proofErr w:type="spellEnd"/>
      <w:r>
        <w:rPr>
          <w:rFonts w:ascii="Trebuchet MS" w:eastAsia="Times New Roman" w:hAnsi="Trebuchet MS" w:cs="Helvetica"/>
          <w:color w:val="1A1A1A"/>
          <w:lang w:eastAsia="ro-RO"/>
        </w:rPr>
        <w:t xml:space="preserve"> de această dată, </w:t>
      </w:r>
      <w:proofErr w:type="spellStart"/>
      <w:r>
        <w:rPr>
          <w:rFonts w:ascii="Trebuchet MS" w:eastAsia="Times New Roman" w:hAnsi="Trebuchet MS" w:cs="Helvetica"/>
          <w:color w:val="1A1A1A"/>
          <w:lang w:eastAsia="ro-RO"/>
        </w:rPr>
        <w:t>universităţile</w:t>
      </w:r>
      <w:proofErr w:type="spellEnd"/>
      <w:r>
        <w:rPr>
          <w:rFonts w:ascii="Trebuchet MS" w:eastAsia="Times New Roman" w:hAnsi="Trebuchet MS" w:cs="Helvetica"/>
          <w:color w:val="1A1A1A"/>
          <w:lang w:eastAsia="ro-RO"/>
        </w:rPr>
        <w:t xml:space="preserve"> din România să dea curs apelului EPSO </w:t>
      </w:r>
      <w:proofErr w:type="spellStart"/>
      <w:r>
        <w:rPr>
          <w:rFonts w:ascii="Trebuchet MS" w:eastAsia="Times New Roman" w:hAnsi="Trebuchet MS" w:cs="Helvetica"/>
          <w:color w:val="1A1A1A"/>
          <w:lang w:eastAsia="ro-RO"/>
        </w:rPr>
        <w:t>şi</w:t>
      </w:r>
      <w:proofErr w:type="spellEnd"/>
      <w:r>
        <w:rPr>
          <w:rFonts w:ascii="Trebuchet MS" w:eastAsia="Times New Roman" w:hAnsi="Trebuchet MS" w:cs="Helvetica"/>
          <w:color w:val="1A1A1A"/>
          <w:lang w:eastAsia="ro-RO"/>
        </w:rPr>
        <w:t xml:space="preserve"> să se înscrie în campanie. În </w:t>
      </w:r>
      <w:proofErr w:type="spellStart"/>
      <w:r>
        <w:rPr>
          <w:rFonts w:ascii="Trebuchet MS" w:eastAsia="Times New Roman" w:hAnsi="Trebuchet MS" w:cs="Helvetica"/>
          <w:color w:val="1A1A1A"/>
          <w:lang w:eastAsia="ro-RO"/>
        </w:rPr>
        <w:t>ediţiile</w:t>
      </w:r>
      <w:proofErr w:type="spellEnd"/>
      <w:r>
        <w:rPr>
          <w:rFonts w:ascii="Trebuchet MS" w:eastAsia="Times New Roman" w:hAnsi="Trebuchet MS" w:cs="Helvetica"/>
          <w:color w:val="1A1A1A"/>
          <w:lang w:eastAsia="ro-RO"/>
        </w:rPr>
        <w:t xml:space="preserve"> anterioare s-au înscris 9 </w:t>
      </w:r>
      <w:proofErr w:type="spellStart"/>
      <w:r>
        <w:rPr>
          <w:rFonts w:ascii="Trebuchet MS" w:eastAsia="Times New Roman" w:hAnsi="Trebuchet MS" w:cs="Helvetica"/>
          <w:color w:val="1A1A1A"/>
          <w:lang w:eastAsia="ro-RO"/>
        </w:rPr>
        <w:t>instituţii</w:t>
      </w:r>
      <w:proofErr w:type="spellEnd"/>
      <w:r>
        <w:rPr>
          <w:rFonts w:ascii="Trebuchet MS" w:eastAsia="Times New Roman" w:hAnsi="Trebuchet MS" w:cs="Helvetica"/>
          <w:color w:val="1A1A1A"/>
          <w:lang w:eastAsia="ro-RO"/>
        </w:rPr>
        <w:t xml:space="preserve"> de </w:t>
      </w:r>
      <w:proofErr w:type="spellStart"/>
      <w:r>
        <w:rPr>
          <w:rFonts w:ascii="Trebuchet MS" w:eastAsia="Times New Roman" w:hAnsi="Trebuchet MS" w:cs="Helvetica"/>
          <w:color w:val="1A1A1A"/>
          <w:lang w:eastAsia="ro-RO"/>
        </w:rPr>
        <w:t>învăţământ</w:t>
      </w:r>
      <w:proofErr w:type="spellEnd"/>
      <w:r>
        <w:rPr>
          <w:rFonts w:ascii="Trebuchet MS" w:eastAsia="Times New Roman" w:hAnsi="Trebuchet MS" w:cs="Helvetica"/>
          <w:color w:val="1A1A1A"/>
          <w:lang w:eastAsia="ro-RO"/>
        </w:rPr>
        <w:t xml:space="preserve"> superior, conform listei de mai jos. Lista a fost întocmită pe baza promptitudinii răspunsurilor primite din partea </w:t>
      </w:r>
      <w:proofErr w:type="spellStart"/>
      <w:r>
        <w:rPr>
          <w:rFonts w:ascii="Trebuchet MS" w:eastAsia="Times New Roman" w:hAnsi="Trebuchet MS" w:cs="Helvetica"/>
          <w:color w:val="1A1A1A"/>
          <w:lang w:eastAsia="ro-RO"/>
        </w:rPr>
        <w:t>instituţiilor</w:t>
      </w:r>
      <w:proofErr w:type="spellEnd"/>
      <w:r>
        <w:rPr>
          <w:rFonts w:ascii="Trebuchet MS" w:eastAsia="Times New Roman" w:hAnsi="Trebuchet MS" w:cs="Helvetica"/>
          <w:color w:val="1A1A1A"/>
          <w:lang w:eastAsia="ro-RO"/>
        </w:rPr>
        <w:t xml:space="preserve"> interesate </w:t>
      </w:r>
      <w:proofErr w:type="spellStart"/>
      <w:r>
        <w:rPr>
          <w:rFonts w:ascii="Trebuchet MS" w:eastAsia="Times New Roman" w:hAnsi="Trebuchet MS" w:cs="Helvetica"/>
          <w:color w:val="1A1A1A"/>
          <w:lang w:eastAsia="ro-RO"/>
        </w:rPr>
        <w:t>şi</w:t>
      </w:r>
      <w:proofErr w:type="spellEnd"/>
      <w:r>
        <w:rPr>
          <w:rFonts w:ascii="Trebuchet MS" w:eastAsia="Times New Roman" w:hAnsi="Trebuchet MS" w:cs="Helvetica"/>
          <w:color w:val="1A1A1A"/>
          <w:lang w:eastAsia="ro-RO"/>
        </w:rPr>
        <w:t xml:space="preserve"> va fi actualizată în baza </w:t>
      </w:r>
      <w:proofErr w:type="spellStart"/>
      <w:r>
        <w:rPr>
          <w:rFonts w:ascii="Trebuchet MS" w:eastAsia="Times New Roman" w:hAnsi="Trebuchet MS" w:cs="Helvetica"/>
          <w:color w:val="1A1A1A"/>
          <w:lang w:eastAsia="ro-RO"/>
        </w:rPr>
        <w:t>aceluiaşi</w:t>
      </w:r>
      <w:proofErr w:type="spellEnd"/>
      <w:r>
        <w:rPr>
          <w:rFonts w:ascii="Trebuchet MS" w:eastAsia="Times New Roman" w:hAnsi="Trebuchet MS" w:cs="Helvetica"/>
          <w:color w:val="1A1A1A"/>
          <w:lang w:eastAsia="ro-RO"/>
        </w:rPr>
        <w:t xml:space="preserve"> principiu. ANFP va recomanda, pe principiul </w:t>
      </w:r>
      <w:proofErr w:type="spellStart"/>
      <w:r>
        <w:rPr>
          <w:rFonts w:ascii="Trebuchet MS" w:eastAsia="Times New Roman" w:hAnsi="Trebuchet MS" w:cs="Helvetica"/>
          <w:color w:val="1A1A1A"/>
          <w:lang w:eastAsia="ro-RO"/>
        </w:rPr>
        <w:t>rotaţiei</w:t>
      </w:r>
      <w:proofErr w:type="spellEnd"/>
      <w:r>
        <w:rPr>
          <w:rFonts w:ascii="Trebuchet MS" w:eastAsia="Times New Roman" w:hAnsi="Trebuchet MS" w:cs="Helvetica"/>
          <w:color w:val="1A1A1A"/>
          <w:lang w:eastAsia="ro-RO"/>
        </w:rPr>
        <w:t xml:space="preserve"> între </w:t>
      </w:r>
      <w:proofErr w:type="spellStart"/>
      <w:r>
        <w:rPr>
          <w:rFonts w:ascii="Trebuchet MS" w:eastAsia="Times New Roman" w:hAnsi="Trebuchet MS" w:cs="Helvetica"/>
          <w:color w:val="1A1A1A"/>
          <w:lang w:eastAsia="ro-RO"/>
        </w:rPr>
        <w:t>universităţile</w:t>
      </w:r>
      <w:proofErr w:type="spellEnd"/>
      <w:r>
        <w:rPr>
          <w:rFonts w:ascii="Trebuchet MS" w:eastAsia="Times New Roman" w:hAnsi="Trebuchet MS" w:cs="Helvetica"/>
          <w:color w:val="1A1A1A"/>
          <w:lang w:eastAsia="ro-RO"/>
        </w:rPr>
        <w:t xml:space="preserve"> înscrise,  universitatea din cadrul căreia va fi selectat studentul care va participa la programul de instruire derulat de EPSO.  </w:t>
      </w:r>
    </w:p>
    <w:p w:rsidR="00182476" w:rsidRDefault="00182476" w:rsidP="00182476">
      <w:pPr>
        <w:jc w:val="both"/>
        <w:rPr>
          <w:rFonts w:ascii="Trebuchet MS" w:eastAsia="Times New Roman" w:hAnsi="Trebuchet MS" w:cs="Helvetica"/>
          <w:color w:val="1A1A1A"/>
          <w:lang w:eastAsia="ro-RO"/>
        </w:rPr>
      </w:pPr>
      <w:r>
        <w:rPr>
          <w:rFonts w:ascii="Trebuchet MS" w:eastAsia="Times New Roman" w:hAnsi="Trebuchet MS" w:cs="Helvetica"/>
          <w:color w:val="1A1A1A"/>
          <w:lang w:eastAsia="ro-RO"/>
        </w:rPr>
        <w:tab/>
      </w:r>
      <w:proofErr w:type="spellStart"/>
      <w:r>
        <w:rPr>
          <w:rFonts w:ascii="Trebuchet MS" w:eastAsia="Times New Roman" w:hAnsi="Trebuchet MS" w:cs="Helvetica"/>
          <w:color w:val="1A1A1A"/>
          <w:lang w:eastAsia="ro-RO"/>
        </w:rPr>
        <w:t>Menţionăm</w:t>
      </w:r>
      <w:proofErr w:type="spellEnd"/>
      <w:r>
        <w:rPr>
          <w:rFonts w:ascii="Trebuchet MS" w:eastAsia="Times New Roman" w:hAnsi="Trebuchet MS" w:cs="Helvetica"/>
          <w:color w:val="1A1A1A"/>
          <w:lang w:eastAsia="ro-RO"/>
        </w:rPr>
        <w:t xml:space="preserve"> faptul că EPSO suportă toate cheltuielile cu participarea la instruire pentru studentul selectat din universitatea nominalizată de ANFP, dar în campanie pot fi </w:t>
      </w:r>
      <w:proofErr w:type="spellStart"/>
      <w:r>
        <w:rPr>
          <w:rFonts w:ascii="Trebuchet MS" w:eastAsia="Times New Roman" w:hAnsi="Trebuchet MS" w:cs="Helvetica"/>
          <w:color w:val="1A1A1A"/>
          <w:lang w:eastAsia="ro-RO"/>
        </w:rPr>
        <w:t>înscrişi</w:t>
      </w:r>
      <w:proofErr w:type="spellEnd"/>
      <w:r>
        <w:rPr>
          <w:rFonts w:ascii="Trebuchet MS" w:eastAsia="Times New Roman" w:hAnsi="Trebuchet MS" w:cs="Helvetica"/>
          <w:color w:val="1A1A1A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Helvetica"/>
          <w:color w:val="1A1A1A"/>
          <w:lang w:eastAsia="ro-RO"/>
        </w:rPr>
        <w:t>şi</w:t>
      </w:r>
      <w:proofErr w:type="spellEnd"/>
      <w:r>
        <w:rPr>
          <w:rFonts w:ascii="Trebuchet MS" w:eastAsia="Times New Roman" w:hAnsi="Trebuchet MS" w:cs="Helvetica"/>
          <w:color w:val="1A1A1A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Helvetica"/>
          <w:color w:val="1A1A1A"/>
          <w:lang w:eastAsia="ro-RO"/>
        </w:rPr>
        <w:t>alţi</w:t>
      </w:r>
      <w:proofErr w:type="spellEnd"/>
      <w:r>
        <w:rPr>
          <w:rFonts w:ascii="Trebuchet MS" w:eastAsia="Times New Roman" w:hAnsi="Trebuchet MS" w:cs="Helvetica"/>
          <w:color w:val="1A1A1A"/>
          <w:lang w:eastAsia="ro-RO"/>
        </w:rPr>
        <w:t xml:space="preserve"> 4 </w:t>
      </w:r>
      <w:proofErr w:type="spellStart"/>
      <w:r>
        <w:rPr>
          <w:rFonts w:ascii="Trebuchet MS" w:eastAsia="Times New Roman" w:hAnsi="Trebuchet MS" w:cs="Helvetica"/>
          <w:color w:val="1A1A1A"/>
          <w:lang w:eastAsia="ro-RO"/>
        </w:rPr>
        <w:t>studenţi</w:t>
      </w:r>
      <w:proofErr w:type="spellEnd"/>
      <w:r>
        <w:rPr>
          <w:rFonts w:ascii="Trebuchet MS" w:eastAsia="Times New Roman" w:hAnsi="Trebuchet MS" w:cs="Helvetica"/>
          <w:color w:val="1A1A1A"/>
          <w:lang w:eastAsia="ro-RO"/>
        </w:rPr>
        <w:t xml:space="preserve"> de la alte </w:t>
      </w:r>
      <w:proofErr w:type="spellStart"/>
      <w:r>
        <w:rPr>
          <w:rFonts w:ascii="Trebuchet MS" w:eastAsia="Times New Roman" w:hAnsi="Trebuchet MS" w:cs="Helvetica"/>
          <w:color w:val="1A1A1A"/>
          <w:lang w:eastAsia="ro-RO"/>
        </w:rPr>
        <w:t>universităţi</w:t>
      </w:r>
      <w:proofErr w:type="spellEnd"/>
      <w:r>
        <w:rPr>
          <w:rFonts w:ascii="Trebuchet MS" w:eastAsia="Times New Roman" w:hAnsi="Trebuchet MS" w:cs="Helvetica"/>
          <w:color w:val="1A1A1A"/>
          <w:lang w:eastAsia="ro-RO"/>
        </w:rPr>
        <w:t xml:space="preserve">, cu </w:t>
      </w:r>
      <w:proofErr w:type="spellStart"/>
      <w:r>
        <w:rPr>
          <w:rFonts w:ascii="Trebuchet MS" w:eastAsia="Times New Roman" w:hAnsi="Trebuchet MS" w:cs="Helvetica"/>
          <w:color w:val="1A1A1A"/>
          <w:lang w:eastAsia="ro-RO"/>
        </w:rPr>
        <w:t>menţiunea</w:t>
      </w:r>
      <w:proofErr w:type="spellEnd"/>
      <w:r>
        <w:rPr>
          <w:rFonts w:ascii="Trebuchet MS" w:eastAsia="Times New Roman" w:hAnsi="Trebuchet MS" w:cs="Helvetica"/>
          <w:color w:val="1A1A1A"/>
          <w:lang w:eastAsia="ro-RO"/>
        </w:rPr>
        <w:t xml:space="preserve"> că, pentru </w:t>
      </w:r>
      <w:proofErr w:type="spellStart"/>
      <w:r>
        <w:rPr>
          <w:rFonts w:ascii="Trebuchet MS" w:eastAsia="Times New Roman" w:hAnsi="Trebuchet MS" w:cs="Helvetica"/>
          <w:color w:val="1A1A1A"/>
          <w:lang w:eastAsia="ro-RO"/>
        </w:rPr>
        <w:t>aceştia</w:t>
      </w:r>
      <w:proofErr w:type="spellEnd"/>
      <w:r>
        <w:rPr>
          <w:rFonts w:ascii="Trebuchet MS" w:eastAsia="Times New Roman" w:hAnsi="Trebuchet MS" w:cs="Helvetica"/>
          <w:color w:val="1A1A1A"/>
          <w:lang w:eastAsia="ro-RO"/>
        </w:rPr>
        <w:t xml:space="preserve">, </w:t>
      </w:r>
      <w:proofErr w:type="spellStart"/>
      <w:r>
        <w:rPr>
          <w:rFonts w:ascii="Trebuchet MS" w:eastAsia="Times New Roman" w:hAnsi="Trebuchet MS" w:cs="Helvetica"/>
          <w:color w:val="1A1A1A"/>
          <w:lang w:eastAsia="ro-RO"/>
        </w:rPr>
        <w:t>universităţile</w:t>
      </w:r>
      <w:proofErr w:type="spellEnd"/>
      <w:r>
        <w:rPr>
          <w:rFonts w:ascii="Trebuchet MS" w:eastAsia="Times New Roman" w:hAnsi="Trebuchet MS" w:cs="Helvetica"/>
          <w:color w:val="1A1A1A"/>
          <w:lang w:eastAsia="ro-RO"/>
        </w:rPr>
        <w:t xml:space="preserve"> se angajează să suporte cheltuielile aferente instruirii (transport, cazare). </w:t>
      </w:r>
    </w:p>
    <w:p w:rsidR="00182476" w:rsidRDefault="00182476" w:rsidP="00182476">
      <w:pPr>
        <w:jc w:val="both"/>
        <w:rPr>
          <w:rFonts w:ascii="Trebuchet MS" w:eastAsia="Times New Roman" w:hAnsi="Trebuchet MS" w:cs="Helvetica"/>
          <w:color w:val="1A1A1A"/>
          <w:lang w:eastAsia="ro-RO"/>
        </w:rPr>
      </w:pPr>
    </w:p>
    <w:p w:rsidR="00182476" w:rsidRDefault="00182476" w:rsidP="00182476">
      <w:pPr>
        <w:jc w:val="both"/>
        <w:rPr>
          <w:rFonts w:ascii="Trebuchet MS" w:eastAsia="Times New Roman" w:hAnsi="Trebuchet MS" w:cs="Helvetica"/>
          <w:b/>
          <w:color w:val="1A1A1A"/>
          <w:lang w:eastAsia="ro-RO"/>
        </w:rPr>
      </w:pPr>
      <w:r>
        <w:rPr>
          <w:rFonts w:ascii="Trebuchet MS" w:eastAsia="Times New Roman" w:hAnsi="Trebuchet MS" w:cs="Helvetica"/>
          <w:color w:val="1A1A1A"/>
          <w:lang w:eastAsia="ro-RO"/>
        </w:rPr>
        <w:tab/>
      </w:r>
      <w:proofErr w:type="spellStart"/>
      <w:r>
        <w:rPr>
          <w:rFonts w:ascii="Trebuchet MS" w:eastAsia="Times New Roman" w:hAnsi="Trebuchet MS" w:cs="Helvetica"/>
          <w:b/>
          <w:color w:val="1A1A1A"/>
          <w:lang w:eastAsia="ro-RO"/>
        </w:rPr>
        <w:t>Universităţile</w:t>
      </w:r>
      <w:proofErr w:type="spellEnd"/>
      <w:r>
        <w:rPr>
          <w:rFonts w:ascii="Trebuchet MS" w:eastAsia="Times New Roman" w:hAnsi="Trebuchet MS" w:cs="Helvetica"/>
          <w:b/>
          <w:color w:val="1A1A1A"/>
          <w:lang w:eastAsia="ro-RO"/>
        </w:rPr>
        <w:t xml:space="preserve"> înscrise în </w:t>
      </w:r>
      <w:proofErr w:type="spellStart"/>
      <w:r>
        <w:rPr>
          <w:rFonts w:ascii="Trebuchet MS" w:eastAsia="Times New Roman" w:hAnsi="Trebuchet MS" w:cs="Helvetica"/>
          <w:b/>
          <w:color w:val="1A1A1A"/>
          <w:lang w:eastAsia="ro-RO"/>
        </w:rPr>
        <w:t>ediţiile</w:t>
      </w:r>
      <w:proofErr w:type="spellEnd"/>
      <w:r>
        <w:rPr>
          <w:rFonts w:ascii="Trebuchet MS" w:eastAsia="Times New Roman" w:hAnsi="Trebuchet MS" w:cs="Helvetica"/>
          <w:b/>
          <w:color w:val="1A1A1A"/>
          <w:lang w:eastAsia="ro-RO"/>
        </w:rPr>
        <w:t xml:space="preserve"> anterioare sunt:</w:t>
      </w:r>
    </w:p>
    <w:p w:rsidR="00182476" w:rsidRDefault="00182476" w:rsidP="00182476">
      <w:pPr>
        <w:jc w:val="both"/>
        <w:rPr>
          <w:rFonts w:ascii="Trebuchet MS" w:eastAsia="Times New Roman" w:hAnsi="Trebuchet MS" w:cs="Helvetica"/>
          <w:b/>
          <w:color w:val="1A1A1A"/>
          <w:lang w:eastAsia="ro-RO"/>
        </w:rPr>
      </w:pPr>
    </w:p>
    <w:p w:rsidR="00182476" w:rsidRDefault="00182476" w:rsidP="00182476">
      <w:pPr>
        <w:jc w:val="both"/>
        <w:rPr>
          <w:rFonts w:ascii="Trebuchet MS" w:eastAsia="Times New Roman" w:hAnsi="Trebuchet MS" w:cs="Helvetica"/>
          <w:b/>
          <w:color w:val="1A1A1A"/>
          <w:lang w:eastAsia="ro-RO"/>
        </w:rPr>
      </w:pPr>
      <w:r>
        <w:rPr>
          <w:rFonts w:ascii="Trebuchet MS" w:eastAsia="Times New Roman" w:hAnsi="Trebuchet MS" w:cs="Helvetica"/>
          <w:b/>
          <w:color w:val="1A1A1A"/>
          <w:lang w:eastAsia="ro-RO"/>
        </w:rPr>
        <w:t xml:space="preserve">Universitatea </w:t>
      </w:r>
      <w:proofErr w:type="spellStart"/>
      <w:r>
        <w:rPr>
          <w:rFonts w:ascii="Trebuchet MS" w:eastAsia="Times New Roman" w:hAnsi="Trebuchet MS" w:cs="Helvetica"/>
          <w:b/>
          <w:color w:val="1A1A1A"/>
          <w:lang w:eastAsia="ro-RO"/>
        </w:rPr>
        <w:t>Creştină</w:t>
      </w:r>
      <w:proofErr w:type="spellEnd"/>
      <w:r>
        <w:rPr>
          <w:rFonts w:ascii="Trebuchet MS" w:eastAsia="Times New Roman" w:hAnsi="Trebuchet MS" w:cs="Helvetica"/>
          <w:b/>
          <w:color w:val="1A1A1A"/>
          <w:lang w:eastAsia="ro-RO"/>
        </w:rPr>
        <w:t xml:space="preserve"> "Dimitrie Cantemir", </w:t>
      </w:r>
      <w:r>
        <w:rPr>
          <w:rFonts w:ascii="Trebuchet MS" w:eastAsia="Times New Roman" w:hAnsi="Trebuchet MS" w:cs="Helvetica"/>
          <w:color w:val="1A1A1A"/>
          <w:lang w:eastAsia="ro-RO"/>
        </w:rPr>
        <w:t>Facultatea de Științe Politice, Departamentul Comunicare și Relații Publice</w:t>
      </w:r>
    </w:p>
    <w:p w:rsidR="00182476" w:rsidRDefault="00182476" w:rsidP="00182476">
      <w:pPr>
        <w:jc w:val="both"/>
        <w:rPr>
          <w:rFonts w:ascii="Trebuchet MS" w:eastAsia="Times New Roman" w:hAnsi="Trebuchet MS" w:cs="Helvetica"/>
          <w:b/>
          <w:color w:val="1A1A1A"/>
          <w:lang w:eastAsia="ro-RO"/>
        </w:rPr>
      </w:pPr>
      <w:r>
        <w:rPr>
          <w:rFonts w:ascii="Trebuchet MS" w:eastAsia="Times New Roman" w:hAnsi="Trebuchet MS" w:cs="Helvetica"/>
          <w:b/>
          <w:color w:val="1A1A1A"/>
          <w:lang w:eastAsia="ro-RO"/>
        </w:rPr>
        <w:t xml:space="preserve">Universitatea „Nicolae Titulescu” din </w:t>
      </w:r>
      <w:proofErr w:type="spellStart"/>
      <w:r>
        <w:rPr>
          <w:rFonts w:ascii="Trebuchet MS" w:eastAsia="Times New Roman" w:hAnsi="Trebuchet MS" w:cs="Helvetica"/>
          <w:b/>
          <w:color w:val="1A1A1A"/>
          <w:lang w:eastAsia="ro-RO"/>
        </w:rPr>
        <w:t>Bucureşti</w:t>
      </w:r>
      <w:proofErr w:type="spellEnd"/>
      <w:r>
        <w:rPr>
          <w:rFonts w:ascii="Trebuchet MS" w:eastAsia="Times New Roman" w:hAnsi="Trebuchet MS" w:cs="Helvetica"/>
          <w:b/>
          <w:color w:val="1A1A1A"/>
          <w:lang w:eastAsia="ro-RO"/>
        </w:rPr>
        <w:t xml:space="preserve">, </w:t>
      </w:r>
      <w:r>
        <w:rPr>
          <w:rFonts w:ascii="Trebuchet MS" w:eastAsia="Times New Roman" w:hAnsi="Trebuchet MS" w:cs="Helvetica"/>
          <w:color w:val="1A1A1A"/>
          <w:lang w:eastAsia="ro-RO"/>
        </w:rPr>
        <w:t>Facultatea de Științe Sociale și Administrative</w:t>
      </w:r>
    </w:p>
    <w:p w:rsidR="00182476" w:rsidRDefault="00182476" w:rsidP="00182476">
      <w:pPr>
        <w:jc w:val="both"/>
        <w:rPr>
          <w:rFonts w:ascii="Trebuchet MS" w:eastAsia="Times New Roman" w:hAnsi="Trebuchet MS" w:cs="Helvetica"/>
          <w:b/>
          <w:color w:val="1A1A1A"/>
          <w:lang w:eastAsia="ro-RO"/>
        </w:rPr>
      </w:pPr>
      <w:r>
        <w:rPr>
          <w:rFonts w:ascii="Trebuchet MS" w:eastAsia="Times New Roman" w:hAnsi="Trebuchet MS" w:cs="Helvetica"/>
          <w:b/>
          <w:color w:val="1A1A1A"/>
          <w:lang w:eastAsia="ro-RO"/>
        </w:rPr>
        <w:t>Academia de Studii Economice din București</w:t>
      </w:r>
    </w:p>
    <w:p w:rsidR="00182476" w:rsidRDefault="00182476" w:rsidP="00182476">
      <w:pPr>
        <w:jc w:val="both"/>
        <w:rPr>
          <w:rFonts w:ascii="Trebuchet MS" w:eastAsia="Times New Roman" w:hAnsi="Trebuchet MS" w:cs="Helvetica"/>
          <w:b/>
          <w:color w:val="1A1A1A"/>
          <w:lang w:eastAsia="ro-RO"/>
        </w:rPr>
      </w:pPr>
      <w:r>
        <w:rPr>
          <w:rFonts w:ascii="Trebuchet MS" w:eastAsia="Times New Roman" w:hAnsi="Trebuchet MS" w:cs="Helvetica"/>
          <w:b/>
          <w:color w:val="1A1A1A"/>
          <w:lang w:eastAsia="ro-RO"/>
        </w:rPr>
        <w:t xml:space="preserve">Universitatea din București, </w:t>
      </w:r>
      <w:r>
        <w:rPr>
          <w:rFonts w:ascii="Trebuchet MS" w:eastAsia="Times New Roman" w:hAnsi="Trebuchet MS" w:cs="Helvetica"/>
          <w:color w:val="1A1A1A"/>
          <w:lang w:eastAsia="ro-RO"/>
        </w:rPr>
        <w:t>Facultatea de Administrație și Afaceri</w:t>
      </w:r>
    </w:p>
    <w:p w:rsidR="00182476" w:rsidRDefault="00182476" w:rsidP="00182476">
      <w:pPr>
        <w:jc w:val="both"/>
        <w:rPr>
          <w:rFonts w:ascii="Trebuchet MS" w:eastAsia="Times New Roman" w:hAnsi="Trebuchet MS" w:cs="Helvetica"/>
          <w:b/>
          <w:color w:val="1A1A1A"/>
          <w:lang w:eastAsia="ro-RO"/>
        </w:rPr>
      </w:pPr>
      <w:r>
        <w:rPr>
          <w:rFonts w:ascii="Trebuchet MS" w:eastAsia="Times New Roman" w:hAnsi="Trebuchet MS" w:cs="Helvetica"/>
          <w:b/>
          <w:color w:val="1A1A1A"/>
          <w:lang w:eastAsia="ro-RO"/>
        </w:rPr>
        <w:t xml:space="preserve">Universitatea “Alexandru Ioan Cuza” din Iași, </w:t>
      </w:r>
      <w:r>
        <w:rPr>
          <w:rFonts w:ascii="Trebuchet MS" w:eastAsia="Times New Roman" w:hAnsi="Trebuchet MS" w:cs="Helvetica"/>
          <w:color w:val="1A1A1A"/>
          <w:lang w:eastAsia="ro-RO"/>
        </w:rPr>
        <w:t>Facultatea de Economie și Administrarea Afacerilor</w:t>
      </w:r>
    </w:p>
    <w:p w:rsidR="00182476" w:rsidRDefault="00182476" w:rsidP="00182476">
      <w:pPr>
        <w:jc w:val="both"/>
        <w:rPr>
          <w:rFonts w:ascii="Trebuchet MS" w:eastAsia="Times New Roman" w:hAnsi="Trebuchet MS" w:cs="Helvetica"/>
          <w:b/>
          <w:color w:val="1A1A1A"/>
          <w:lang w:eastAsia="ro-RO"/>
        </w:rPr>
      </w:pPr>
      <w:r>
        <w:rPr>
          <w:rFonts w:ascii="Trebuchet MS" w:eastAsia="Times New Roman" w:hAnsi="Trebuchet MS" w:cs="Helvetica"/>
          <w:b/>
          <w:color w:val="1A1A1A"/>
          <w:lang w:eastAsia="ro-RO"/>
        </w:rPr>
        <w:t xml:space="preserve">Universitatea </w:t>
      </w:r>
      <w:proofErr w:type="spellStart"/>
      <w:r>
        <w:rPr>
          <w:rFonts w:ascii="Trebuchet MS" w:eastAsia="Times New Roman" w:hAnsi="Trebuchet MS" w:cs="Helvetica"/>
          <w:b/>
          <w:color w:val="1A1A1A"/>
          <w:lang w:eastAsia="ro-RO"/>
        </w:rPr>
        <w:t>Babes</w:t>
      </w:r>
      <w:proofErr w:type="spellEnd"/>
      <w:r>
        <w:rPr>
          <w:rFonts w:ascii="Trebuchet MS" w:eastAsia="Times New Roman" w:hAnsi="Trebuchet MS" w:cs="Helvetica"/>
          <w:b/>
          <w:color w:val="1A1A1A"/>
          <w:lang w:eastAsia="ro-RO"/>
        </w:rPr>
        <w:t xml:space="preserve">-Bolyai Cluj-Napoca, </w:t>
      </w:r>
      <w:r>
        <w:rPr>
          <w:rFonts w:ascii="Trebuchet MS" w:eastAsia="Times New Roman" w:hAnsi="Trebuchet MS" w:cs="Helvetica"/>
          <w:color w:val="1A1A1A"/>
          <w:lang w:eastAsia="ro-RO"/>
        </w:rPr>
        <w:t xml:space="preserve">Facultatea de Studii Europene  </w:t>
      </w:r>
    </w:p>
    <w:p w:rsidR="00182476" w:rsidRDefault="00182476" w:rsidP="00182476">
      <w:pPr>
        <w:jc w:val="both"/>
        <w:rPr>
          <w:rFonts w:ascii="Trebuchet MS" w:eastAsia="Times New Roman" w:hAnsi="Trebuchet MS" w:cs="Helvetica"/>
          <w:b/>
          <w:color w:val="1A1A1A"/>
          <w:lang w:eastAsia="ro-RO"/>
        </w:rPr>
      </w:pPr>
      <w:r>
        <w:rPr>
          <w:rFonts w:ascii="Trebuchet MS" w:eastAsia="Times New Roman" w:hAnsi="Trebuchet MS" w:cs="Helvetica"/>
          <w:b/>
          <w:color w:val="1A1A1A"/>
          <w:lang w:eastAsia="ro-RO"/>
        </w:rPr>
        <w:t xml:space="preserve">Universitatea „Vasile </w:t>
      </w:r>
      <w:proofErr w:type="spellStart"/>
      <w:r>
        <w:rPr>
          <w:rFonts w:ascii="Trebuchet MS" w:eastAsia="Times New Roman" w:hAnsi="Trebuchet MS" w:cs="Helvetica"/>
          <w:b/>
          <w:color w:val="1A1A1A"/>
          <w:lang w:eastAsia="ro-RO"/>
        </w:rPr>
        <w:t>Goldiş</w:t>
      </w:r>
      <w:proofErr w:type="spellEnd"/>
      <w:r>
        <w:rPr>
          <w:rFonts w:ascii="Trebuchet MS" w:eastAsia="Times New Roman" w:hAnsi="Trebuchet MS" w:cs="Helvetica"/>
          <w:b/>
          <w:color w:val="1A1A1A"/>
          <w:lang w:eastAsia="ro-RO"/>
        </w:rPr>
        <w:t>” din Arad</w:t>
      </w:r>
    </w:p>
    <w:p w:rsidR="00182476" w:rsidRDefault="00182476" w:rsidP="00182476">
      <w:pPr>
        <w:jc w:val="both"/>
        <w:rPr>
          <w:rFonts w:ascii="Trebuchet MS" w:eastAsia="Times New Roman" w:hAnsi="Trebuchet MS" w:cs="Helvetica"/>
          <w:b/>
          <w:color w:val="1A1A1A"/>
          <w:lang w:eastAsia="ro-RO"/>
        </w:rPr>
      </w:pPr>
      <w:proofErr w:type="spellStart"/>
      <w:r>
        <w:rPr>
          <w:rFonts w:ascii="Trebuchet MS" w:eastAsia="Times New Roman" w:hAnsi="Trebuchet MS" w:cs="Helvetica"/>
          <w:b/>
          <w:color w:val="1A1A1A"/>
          <w:lang w:eastAsia="ro-RO"/>
        </w:rPr>
        <w:t>Şcoala</w:t>
      </w:r>
      <w:proofErr w:type="spellEnd"/>
      <w:r>
        <w:rPr>
          <w:rFonts w:ascii="Trebuchet MS" w:eastAsia="Times New Roman" w:hAnsi="Trebuchet MS" w:cs="Helvetica"/>
          <w:b/>
          <w:color w:val="1A1A1A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Helvetica"/>
          <w:b/>
          <w:color w:val="1A1A1A"/>
          <w:lang w:eastAsia="ro-RO"/>
        </w:rPr>
        <w:t>Naţională</w:t>
      </w:r>
      <w:proofErr w:type="spellEnd"/>
      <w:r>
        <w:rPr>
          <w:rFonts w:ascii="Trebuchet MS" w:eastAsia="Times New Roman" w:hAnsi="Trebuchet MS" w:cs="Helvetica"/>
          <w:b/>
          <w:color w:val="1A1A1A"/>
          <w:lang w:eastAsia="ro-RO"/>
        </w:rPr>
        <w:t xml:space="preserve"> de Studii Politice și Administrative (SNSPA)</w:t>
      </w:r>
    </w:p>
    <w:p w:rsidR="00182476" w:rsidRDefault="00182476" w:rsidP="00182476">
      <w:pPr>
        <w:jc w:val="both"/>
        <w:rPr>
          <w:rFonts w:ascii="Trebuchet MS" w:eastAsia="Times New Roman" w:hAnsi="Trebuchet MS" w:cs="Helvetica"/>
          <w:b/>
          <w:color w:val="1A1A1A"/>
          <w:lang w:eastAsia="ro-RO"/>
        </w:rPr>
      </w:pPr>
      <w:r>
        <w:rPr>
          <w:rFonts w:ascii="Trebuchet MS" w:eastAsia="Times New Roman" w:hAnsi="Trebuchet MS" w:cs="Helvetica"/>
          <w:b/>
          <w:color w:val="1A1A1A"/>
          <w:lang w:eastAsia="ro-RO"/>
        </w:rPr>
        <w:t xml:space="preserve">Universitatea „Stefan cel Mare” din Suceava </w:t>
      </w:r>
    </w:p>
    <w:p w:rsidR="00182476" w:rsidRDefault="00182476" w:rsidP="00182476">
      <w:pPr>
        <w:jc w:val="both"/>
        <w:rPr>
          <w:rFonts w:ascii="Trebuchet MS" w:eastAsia="Times New Roman" w:hAnsi="Trebuchet MS" w:cs="Helvetica"/>
          <w:color w:val="1A1A1A"/>
          <w:lang w:eastAsia="ro-RO"/>
        </w:rPr>
      </w:pPr>
    </w:p>
    <w:p w:rsidR="00182476" w:rsidRDefault="00182476" w:rsidP="00182476">
      <w:pPr>
        <w:jc w:val="both"/>
        <w:rPr>
          <w:rFonts w:ascii="Trebuchet MS" w:eastAsia="Times New Roman" w:hAnsi="Trebuchet MS" w:cs="Helvetica"/>
          <w:color w:val="1A1A1A"/>
          <w:lang w:eastAsia="ro-RO"/>
        </w:rPr>
      </w:pPr>
      <w:r>
        <w:rPr>
          <w:rFonts w:ascii="Trebuchet MS" w:eastAsia="Times New Roman" w:hAnsi="Trebuchet MS" w:cs="Helvetica"/>
          <w:color w:val="1A1A1A"/>
          <w:lang w:eastAsia="ro-RO"/>
        </w:rPr>
        <w:t>Dintre acestea, primele patru au fost deja nominalizate de ANFP în anii anteriori pentru suportarea cheltuieli</w:t>
      </w:r>
      <w:r w:rsidR="007D1CDC">
        <w:rPr>
          <w:rFonts w:ascii="Trebuchet MS" w:eastAsia="Times New Roman" w:hAnsi="Trebuchet MS" w:cs="Helvetica"/>
          <w:color w:val="1A1A1A"/>
          <w:lang w:eastAsia="ro-RO"/>
        </w:rPr>
        <w:t>l</w:t>
      </w:r>
      <w:bookmarkStart w:id="0" w:name="_GoBack"/>
      <w:bookmarkEnd w:id="0"/>
      <w:r>
        <w:rPr>
          <w:rFonts w:ascii="Trebuchet MS" w:eastAsia="Times New Roman" w:hAnsi="Trebuchet MS" w:cs="Helvetica"/>
          <w:color w:val="1A1A1A"/>
          <w:lang w:eastAsia="ro-RO"/>
        </w:rPr>
        <w:t xml:space="preserve">or de către EPSO. </w:t>
      </w:r>
    </w:p>
    <w:p w:rsidR="00182476" w:rsidRDefault="00182476" w:rsidP="00182476">
      <w:pPr>
        <w:jc w:val="both"/>
        <w:rPr>
          <w:rFonts w:ascii="Trebuchet MS" w:eastAsia="Times New Roman" w:hAnsi="Trebuchet MS" w:cs="Helvetica"/>
          <w:color w:val="1A1A1A"/>
          <w:lang w:eastAsia="ro-RO"/>
        </w:rPr>
      </w:pPr>
    </w:p>
    <w:p w:rsidR="00182476" w:rsidRDefault="00182476" w:rsidP="00182476">
      <w:pPr>
        <w:jc w:val="both"/>
        <w:rPr>
          <w:rFonts w:ascii="Trebuchet MS" w:eastAsia="Times New Roman" w:hAnsi="Trebuchet MS" w:cs="Helvetica"/>
          <w:color w:val="1A1A1A"/>
          <w:lang w:eastAsia="ro-RO"/>
        </w:rPr>
      </w:pPr>
      <w:r>
        <w:rPr>
          <w:rFonts w:ascii="Trebuchet MS" w:eastAsia="Times New Roman" w:hAnsi="Trebuchet MS" w:cs="Helvetica"/>
          <w:color w:val="1A1A1A"/>
          <w:lang w:eastAsia="ro-RO"/>
        </w:rPr>
        <w:lastRenderedPageBreak/>
        <w:t xml:space="preserve">În vederea actualizării listei, </w:t>
      </w:r>
      <w:proofErr w:type="spellStart"/>
      <w:r>
        <w:rPr>
          <w:rFonts w:ascii="Trebuchet MS" w:eastAsia="Times New Roman" w:hAnsi="Trebuchet MS" w:cs="Helvetica"/>
          <w:color w:val="1A1A1A"/>
          <w:lang w:eastAsia="ro-RO"/>
        </w:rPr>
        <w:t>instituţiile</w:t>
      </w:r>
      <w:proofErr w:type="spellEnd"/>
      <w:r>
        <w:rPr>
          <w:rFonts w:ascii="Trebuchet MS" w:eastAsia="Times New Roman" w:hAnsi="Trebuchet MS" w:cs="Helvetica"/>
          <w:color w:val="1A1A1A"/>
          <w:lang w:eastAsia="ro-RO"/>
        </w:rPr>
        <w:t xml:space="preserve"> de </w:t>
      </w:r>
      <w:proofErr w:type="spellStart"/>
      <w:r>
        <w:rPr>
          <w:rFonts w:ascii="Trebuchet MS" w:eastAsia="Times New Roman" w:hAnsi="Trebuchet MS" w:cs="Helvetica"/>
          <w:color w:val="1A1A1A"/>
          <w:lang w:eastAsia="ro-RO"/>
        </w:rPr>
        <w:t>învăţământ</w:t>
      </w:r>
      <w:proofErr w:type="spellEnd"/>
      <w:r>
        <w:rPr>
          <w:rFonts w:ascii="Trebuchet MS" w:eastAsia="Times New Roman" w:hAnsi="Trebuchet MS" w:cs="Helvetica"/>
          <w:color w:val="1A1A1A"/>
          <w:lang w:eastAsia="ro-RO"/>
        </w:rPr>
        <w:t xml:space="preserve"> superior care doresc să se înscrie în campanie, ne pot contacta la adresa de e-mail steluta.spataru@anfp.gov.ro, până la data de </w:t>
      </w:r>
      <w:r>
        <w:rPr>
          <w:rFonts w:ascii="Trebuchet MS" w:eastAsia="Times New Roman" w:hAnsi="Trebuchet MS" w:cs="Helvetica"/>
          <w:b/>
          <w:color w:val="1A1A1A"/>
          <w:lang w:eastAsia="ro-RO"/>
        </w:rPr>
        <w:t>25 ianuarie 2020</w:t>
      </w:r>
      <w:r>
        <w:rPr>
          <w:rFonts w:ascii="Trebuchet MS" w:eastAsia="Times New Roman" w:hAnsi="Trebuchet MS" w:cs="Helvetica"/>
          <w:color w:val="1A1A1A"/>
          <w:lang w:eastAsia="ro-RO"/>
        </w:rPr>
        <w:t>.</w:t>
      </w:r>
    </w:p>
    <w:p w:rsidR="00182476" w:rsidRPr="00182476" w:rsidRDefault="00182476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182476" w:rsidRPr="00182476" w:rsidRDefault="00182476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182476" w:rsidRPr="00182476" w:rsidRDefault="00182476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182476" w:rsidRPr="00182476" w:rsidRDefault="00182476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182476" w:rsidRPr="00182476" w:rsidRDefault="00182476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182476" w:rsidRPr="00182476" w:rsidRDefault="00182476" w:rsidP="00182476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  <w:r w:rsidRPr="00182476"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58240" behindDoc="0" locked="0" layoutInCell="1" allowOverlap="1" wp14:anchorId="2B5722DE" wp14:editId="48E15DBD">
            <wp:simplePos x="0" y="0"/>
            <wp:positionH relativeFrom="column">
              <wp:posOffset>6350</wp:posOffset>
            </wp:positionH>
            <wp:positionV relativeFrom="paragraph">
              <wp:posOffset>135255</wp:posOffset>
            </wp:positionV>
            <wp:extent cx="3219450" cy="5715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476" w:rsidRPr="00182476" w:rsidRDefault="00182476" w:rsidP="00182476">
      <w:pPr>
        <w:shd w:val="clear" w:color="auto" w:fill="FFFFFF"/>
        <w:rPr>
          <w:rFonts w:ascii="Trebuchet MS" w:hAnsi="Trebuchet MS"/>
          <w:b/>
          <w:i/>
        </w:rPr>
      </w:pPr>
      <w:r w:rsidRPr="00182476">
        <w:rPr>
          <w:rFonts w:ascii="Trebuchet MS" w:hAnsi="Trebuchet MS"/>
        </w:rPr>
        <w:t xml:space="preserve"> </w:t>
      </w:r>
      <w:proofErr w:type="spellStart"/>
      <w:r w:rsidRPr="00182476">
        <w:rPr>
          <w:rFonts w:ascii="Trebuchet MS" w:hAnsi="Trebuchet MS"/>
          <w:b/>
          <w:i/>
        </w:rPr>
        <w:t>Direcţia</w:t>
      </w:r>
      <w:proofErr w:type="spellEnd"/>
      <w:r w:rsidRPr="00182476">
        <w:rPr>
          <w:rFonts w:ascii="Trebuchet MS" w:hAnsi="Trebuchet MS"/>
          <w:b/>
          <w:i/>
        </w:rPr>
        <w:t xml:space="preserve"> Comunicare </w:t>
      </w:r>
      <w:proofErr w:type="spellStart"/>
      <w:r w:rsidRPr="00182476">
        <w:rPr>
          <w:rFonts w:ascii="Trebuchet MS" w:hAnsi="Trebuchet MS"/>
          <w:b/>
          <w:i/>
        </w:rPr>
        <w:t>şi</w:t>
      </w:r>
      <w:proofErr w:type="spellEnd"/>
      <w:r w:rsidRPr="00182476">
        <w:rPr>
          <w:rFonts w:ascii="Trebuchet MS" w:hAnsi="Trebuchet MS"/>
          <w:b/>
          <w:i/>
        </w:rPr>
        <w:t xml:space="preserve"> </w:t>
      </w:r>
      <w:proofErr w:type="spellStart"/>
      <w:r w:rsidRPr="00182476">
        <w:rPr>
          <w:rFonts w:ascii="Trebuchet MS" w:hAnsi="Trebuchet MS"/>
          <w:b/>
          <w:i/>
        </w:rPr>
        <w:t>Relaţii</w:t>
      </w:r>
      <w:proofErr w:type="spellEnd"/>
      <w:r w:rsidRPr="00182476">
        <w:rPr>
          <w:rFonts w:ascii="Trebuchet MS" w:hAnsi="Trebuchet MS"/>
          <w:b/>
          <w:i/>
        </w:rPr>
        <w:t xml:space="preserve"> </w:t>
      </w:r>
      <w:proofErr w:type="spellStart"/>
      <w:r w:rsidRPr="00182476">
        <w:rPr>
          <w:rFonts w:ascii="Trebuchet MS" w:hAnsi="Trebuchet MS"/>
          <w:b/>
          <w:i/>
        </w:rPr>
        <w:t>Internaţionale</w:t>
      </w:r>
      <w:proofErr w:type="spellEnd"/>
    </w:p>
    <w:p w:rsidR="00182476" w:rsidRPr="00182476" w:rsidRDefault="00182476" w:rsidP="00182476">
      <w:pPr>
        <w:shd w:val="clear" w:color="auto" w:fill="FFFFFF"/>
        <w:rPr>
          <w:rFonts w:ascii="Trebuchet MS" w:hAnsi="Trebuchet MS"/>
          <w:b/>
          <w:i/>
        </w:rPr>
      </w:pPr>
      <w:r w:rsidRPr="00182476">
        <w:rPr>
          <w:rFonts w:ascii="Trebuchet MS" w:hAnsi="Trebuchet MS"/>
          <w:b/>
          <w:i/>
        </w:rPr>
        <w:t xml:space="preserve"> </w:t>
      </w:r>
      <w:hyperlink r:id="rId9" w:history="1">
        <w:r w:rsidRPr="00182476">
          <w:rPr>
            <w:rStyle w:val="Hyperlink"/>
            <w:rFonts w:ascii="Trebuchet MS" w:hAnsi="Trebuchet MS"/>
            <w:b/>
            <w:i/>
          </w:rPr>
          <w:t>comunicare@anfp.gov.ro</w:t>
        </w:r>
      </w:hyperlink>
      <w:r w:rsidRPr="00182476">
        <w:rPr>
          <w:rFonts w:ascii="Trebuchet MS" w:hAnsi="Trebuchet MS"/>
          <w:b/>
          <w:i/>
        </w:rPr>
        <w:t xml:space="preserve"> </w:t>
      </w:r>
    </w:p>
    <w:p w:rsidR="00182476" w:rsidRPr="00182476" w:rsidRDefault="00182476" w:rsidP="00182476">
      <w:pPr>
        <w:shd w:val="clear" w:color="auto" w:fill="FFFFFF"/>
        <w:rPr>
          <w:rFonts w:ascii="Trebuchet MS" w:hAnsi="Trebuchet MS"/>
          <w:b/>
          <w:i/>
        </w:rPr>
      </w:pPr>
      <w:r w:rsidRPr="00182476">
        <w:rPr>
          <w:rFonts w:ascii="Trebuchet MS" w:hAnsi="Trebuchet MS"/>
          <w:b/>
          <w:i/>
        </w:rPr>
        <w:t>Tel. 0374 112 749</w:t>
      </w:r>
    </w:p>
    <w:p w:rsidR="00182476" w:rsidRPr="00182476" w:rsidRDefault="00182476" w:rsidP="00182476">
      <w:pPr>
        <w:rPr>
          <w:rFonts w:ascii="Trebuchet MS" w:hAnsi="Trebuchet MS"/>
          <w:lang w:val="en-US"/>
        </w:rPr>
      </w:pPr>
    </w:p>
    <w:p w:rsidR="00182476" w:rsidRPr="00182476" w:rsidRDefault="00182476" w:rsidP="00182476">
      <w:pPr>
        <w:rPr>
          <w:rFonts w:ascii="Trebuchet MS" w:hAnsi="Trebuchet MS"/>
          <w:lang w:val="en-US"/>
        </w:rPr>
      </w:pPr>
    </w:p>
    <w:p w:rsidR="00FA535C" w:rsidRPr="00182476" w:rsidRDefault="00FA535C" w:rsidP="009825C0">
      <w:pPr>
        <w:spacing w:after="160"/>
        <w:rPr>
          <w:rFonts w:ascii="Trebuchet MS" w:hAnsi="Trebuchet MS"/>
        </w:rPr>
      </w:pPr>
    </w:p>
    <w:p w:rsidR="00FA535C" w:rsidRPr="00182476" w:rsidRDefault="00FA535C" w:rsidP="009825C0">
      <w:pPr>
        <w:spacing w:after="160"/>
        <w:rPr>
          <w:rFonts w:ascii="Trebuchet MS" w:hAnsi="Trebuchet MS"/>
        </w:rPr>
      </w:pPr>
    </w:p>
    <w:p w:rsidR="00FA535C" w:rsidRPr="00182476" w:rsidRDefault="00FA535C" w:rsidP="009825C0">
      <w:pPr>
        <w:spacing w:after="160"/>
        <w:rPr>
          <w:rFonts w:ascii="Trebuchet MS" w:hAnsi="Trebuchet MS"/>
        </w:rPr>
      </w:pPr>
    </w:p>
    <w:p w:rsidR="009825C0" w:rsidRPr="00182476" w:rsidRDefault="009825C0" w:rsidP="009825C0">
      <w:pPr>
        <w:spacing w:after="160"/>
        <w:rPr>
          <w:rFonts w:ascii="Trebuchet MS" w:hAnsi="Trebuchet MS"/>
        </w:rPr>
      </w:pPr>
    </w:p>
    <w:p w:rsidR="00E631F1" w:rsidRPr="00182476" w:rsidRDefault="00801FE0" w:rsidP="00801FE0">
      <w:pPr>
        <w:tabs>
          <w:tab w:val="left" w:pos="3994"/>
        </w:tabs>
        <w:rPr>
          <w:rFonts w:ascii="Trebuchet MS" w:hAnsi="Trebuchet MS"/>
        </w:rPr>
      </w:pPr>
      <w:r w:rsidRPr="00182476">
        <w:rPr>
          <w:rFonts w:ascii="Trebuchet MS" w:hAnsi="Trebuchet MS"/>
        </w:rPr>
        <w:tab/>
      </w:r>
    </w:p>
    <w:p w:rsidR="00801FE0" w:rsidRPr="00182476" w:rsidRDefault="00801FE0" w:rsidP="00801FE0">
      <w:pPr>
        <w:tabs>
          <w:tab w:val="left" w:pos="3994"/>
        </w:tabs>
        <w:rPr>
          <w:rFonts w:ascii="Trebuchet MS" w:hAnsi="Trebuchet MS"/>
        </w:rPr>
      </w:pPr>
    </w:p>
    <w:sectPr w:rsidR="00801FE0" w:rsidRPr="00182476" w:rsidSect="002B2E6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21" w:rsidRDefault="009C7621">
      <w:r>
        <w:separator/>
      </w:r>
    </w:p>
  </w:endnote>
  <w:endnote w:type="continuationSeparator" w:id="0">
    <w:p w:rsidR="009C7621" w:rsidRDefault="009C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EE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18247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18247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198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7D1CDC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7D1CDC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7F9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21" w:rsidRDefault="009C7621">
      <w:r>
        <w:separator/>
      </w:r>
    </w:p>
  </w:footnote>
  <w:footnote w:type="continuationSeparator" w:id="0">
    <w:p w:rsidR="009C7621" w:rsidRDefault="009C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9C7621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76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2476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1CDC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C7621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96AF742"/>
  <w15:chartTrackingRefBased/>
  <w15:docId w15:val="{99D15E59-347A-40DB-A3ED-78D8E8C8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182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re@anfp.gov.r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608DF-B873-44D7-9902-8955091C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Catalina Burcea</dc:creator>
  <cp:keywords/>
  <dc:description/>
  <cp:lastModifiedBy>Catalina Burcea</cp:lastModifiedBy>
  <cp:revision>2</cp:revision>
  <cp:lastPrinted>2019-10-07T12:15:00Z</cp:lastPrinted>
  <dcterms:created xsi:type="dcterms:W3CDTF">2020-01-20T09:55:00Z</dcterms:created>
  <dcterms:modified xsi:type="dcterms:W3CDTF">2020-01-20T10:01:00Z</dcterms:modified>
</cp:coreProperties>
</file>