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86D" w:rsidRDefault="00F2086D" w:rsidP="0062485D">
      <w:pPr>
        <w:jc w:val="left"/>
        <w:rPr>
          <w:lang w:val="en-US"/>
        </w:rPr>
      </w:pPr>
    </w:p>
    <w:p w:rsidR="0062485D" w:rsidRDefault="0062485D" w:rsidP="0062485D">
      <w:pPr>
        <w:jc w:val="left"/>
        <w:rPr>
          <w:lang w:val="en-US"/>
        </w:rPr>
      </w:pPr>
    </w:p>
    <w:p w:rsidR="00C828BB" w:rsidRDefault="00C828BB" w:rsidP="0062485D">
      <w:pPr>
        <w:jc w:val="left"/>
        <w:rPr>
          <w:rFonts w:ascii="Times New Roman" w:hAnsi="Times New Roman"/>
          <w:sz w:val="24"/>
          <w:szCs w:val="24"/>
          <w:lang w:val="en-US"/>
        </w:rPr>
      </w:pPr>
    </w:p>
    <w:p w:rsidR="00BB1D5A" w:rsidRDefault="00BB1D5A" w:rsidP="00BB1D5A">
      <w:pPr>
        <w:spacing w:after="0" w:line="240" w:lineRule="auto"/>
        <w:jc w:val="lef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31.08.2017</w:t>
      </w: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Știre</w:t>
      </w: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ANFP prelungește termenul de participare la competiția bunelor practici</w:t>
      </w: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D5A" w:rsidRDefault="00BB1D5A" w:rsidP="00BB1D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B1D5A" w:rsidRDefault="00BB1D5A" w:rsidP="00BB1D5A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es-ES_tradnl"/>
        </w:rPr>
      </w:pP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Agenția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Națională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a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Funcționarilor</w:t>
      </w:r>
      <w:proofErr w:type="spellEnd"/>
      <w:r>
        <w:rPr>
          <w:rFonts w:ascii="Times New Roman" w:hAnsi="Times New Roman"/>
          <w:b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  <w:lang w:val="it-IT"/>
        </w:rPr>
        <w:t>Publici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informează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că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termenul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  <w:lang w:val="it-IT"/>
        </w:rPr>
        <w:t>înscriere</w:t>
      </w:r>
      <w:proofErr w:type="spellEnd"/>
      <w:r>
        <w:rPr>
          <w:rFonts w:ascii="Times New Roman" w:hAnsi="Times New Roman"/>
          <w:sz w:val="24"/>
          <w:szCs w:val="24"/>
          <w:lang w:val="it-IT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în cea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de-a X-a ediţie a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Competiţiei celor mai bune practici din administraţia publică din România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a fost prelungit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o-RO"/>
        </w:rPr>
        <w:t xml:space="preserve">până la data de 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>15.09.2017</w:t>
      </w:r>
      <w:r>
        <w:rPr>
          <w:rFonts w:ascii="Times New Roman" w:eastAsia="Times New Roman" w:hAnsi="Times New Roman"/>
          <w:sz w:val="24"/>
          <w:szCs w:val="24"/>
          <w:lang w:eastAsia="ro-RO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</w:t>
      </w:r>
    </w:p>
    <w:p w:rsidR="00BB1D5A" w:rsidRPr="00C828BB" w:rsidRDefault="00BB1D5A" w:rsidP="00BB1D5A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o-RO"/>
        </w:rPr>
      </w:pP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>Reamintim că în acest an</w:t>
      </w:r>
      <w:r w:rsidRPr="00C828B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instituţiile şi autorităţile publice </w:t>
      </w: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>pot să înscrie în competiţie</w:t>
      </w:r>
      <w:r w:rsidRPr="00C828BB">
        <w:rPr>
          <w:rFonts w:ascii="Times New Roman" w:eastAsia="Times New Roman" w:hAnsi="Times New Roman"/>
          <w:b/>
          <w:sz w:val="24"/>
          <w:szCs w:val="24"/>
          <w:lang w:eastAsia="ro-RO"/>
        </w:rPr>
        <w:t xml:space="preserve"> proiectele de succes</w:t>
      </w: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 xml:space="preserve"> pe următoarele teme:</w:t>
      </w:r>
    </w:p>
    <w:p w:rsidR="007E1C94" w:rsidRPr="00461916" w:rsidRDefault="007E1C94" w:rsidP="007E1C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461916">
        <w:rPr>
          <w:rFonts w:ascii="Times New Roman" w:hAnsi="Times New Roman"/>
          <w:b/>
          <w:noProof/>
          <w:sz w:val="24"/>
          <w:szCs w:val="24"/>
        </w:rPr>
        <w:t xml:space="preserve">Pilonul 1: </w:t>
      </w:r>
      <w:r w:rsidRPr="007E1C94">
        <w:rPr>
          <w:rFonts w:ascii="Times New Roman" w:hAnsi="Times New Roman"/>
          <w:b/>
          <w:i/>
          <w:iCs/>
          <w:sz w:val="24"/>
          <w:szCs w:val="24"/>
        </w:rPr>
        <w:t>Protecția mediului – o prioritate pentru administrația publică</w:t>
      </w:r>
    </w:p>
    <w:p w:rsidR="007E1C94" w:rsidRPr="00461916" w:rsidRDefault="007E1C94" w:rsidP="007E1C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color w:val="FF0000"/>
          <w:sz w:val="24"/>
          <w:szCs w:val="24"/>
        </w:rPr>
      </w:pPr>
      <w:r w:rsidRPr="00461916">
        <w:rPr>
          <w:rFonts w:ascii="Times New Roman" w:hAnsi="Times New Roman"/>
          <w:b/>
          <w:noProof/>
          <w:sz w:val="24"/>
          <w:szCs w:val="24"/>
        </w:rPr>
        <w:t xml:space="preserve">Pilonul 2: </w:t>
      </w:r>
      <w:r w:rsidRPr="007E1C94">
        <w:rPr>
          <w:rFonts w:ascii="Times New Roman" w:hAnsi="Times New Roman"/>
          <w:b/>
          <w:i/>
          <w:sz w:val="24"/>
          <w:szCs w:val="24"/>
        </w:rPr>
        <w:t>Implicarea cetățenilor – premisă în definirea serviciilor publice</w:t>
      </w:r>
      <w:r w:rsidRPr="00461916">
        <w:rPr>
          <w:rFonts w:ascii="Times New Roman" w:hAnsi="Times New Roman"/>
          <w:b/>
          <w:sz w:val="24"/>
          <w:szCs w:val="24"/>
        </w:rPr>
        <w:t xml:space="preserve"> </w:t>
      </w:r>
    </w:p>
    <w:p w:rsidR="007E1C94" w:rsidRPr="00461916" w:rsidRDefault="007E1C94" w:rsidP="007E1C94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461916">
        <w:rPr>
          <w:rFonts w:ascii="Times New Roman" w:hAnsi="Times New Roman"/>
          <w:b/>
          <w:noProof/>
          <w:sz w:val="24"/>
          <w:szCs w:val="24"/>
        </w:rPr>
        <w:t xml:space="preserve">Pilonul 3: </w:t>
      </w:r>
      <w:r w:rsidRPr="007E1C94">
        <w:rPr>
          <w:rFonts w:ascii="Times New Roman" w:hAnsi="Times New Roman"/>
          <w:b/>
          <w:i/>
          <w:sz w:val="24"/>
          <w:szCs w:val="24"/>
        </w:rPr>
        <w:t>Diversitate şi egalitate de şanse pentru o administraţie publică atractivă şi competitivă.</w:t>
      </w:r>
      <w:r w:rsidRPr="00461916">
        <w:rPr>
          <w:rFonts w:ascii="Times New Roman" w:hAnsi="Times New Roman"/>
          <w:b/>
          <w:sz w:val="24"/>
          <w:szCs w:val="24"/>
        </w:rPr>
        <w:t xml:space="preserve"> </w:t>
      </w:r>
    </w:p>
    <w:p w:rsidR="00BB1D5A" w:rsidRPr="00C828BB" w:rsidRDefault="00BB1D5A" w:rsidP="00BB1D5A">
      <w:pPr>
        <w:ind w:firstLine="720"/>
        <w:rPr>
          <w:rFonts w:ascii="Times New Roman" w:hAnsi="Times New Roman"/>
          <w:sz w:val="24"/>
          <w:szCs w:val="24"/>
          <w:lang w:val="en-US"/>
        </w:rPr>
      </w:pP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>Informații</w:t>
      </w:r>
      <w:r w:rsidR="007E1C94">
        <w:rPr>
          <w:rFonts w:ascii="Times New Roman" w:eastAsia="Times New Roman" w:hAnsi="Times New Roman"/>
          <w:sz w:val="24"/>
          <w:szCs w:val="24"/>
          <w:lang w:eastAsia="ro-RO"/>
        </w:rPr>
        <w:t xml:space="preserve"> detaliate</w:t>
      </w: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 xml:space="preserve"> despre modul de derulare a competiției, precum și înscrierea on-line sunt disponibile pe website-ul </w:t>
      </w:r>
      <w:hyperlink r:id="rId7" w:history="1">
        <w:r w:rsidRPr="00C828BB">
          <w:rPr>
            <w:rStyle w:val="Hyperlink"/>
            <w:rFonts w:ascii="Times New Roman" w:eastAsia="Times New Roman" w:hAnsi="Times New Roman"/>
            <w:b/>
            <w:sz w:val="24"/>
            <w:szCs w:val="24"/>
            <w:lang w:eastAsia="ro-RO"/>
          </w:rPr>
          <w:t>www.anfp.gov.ro</w:t>
        </w:r>
      </w:hyperlink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 xml:space="preserve">, secţiunea </w:t>
      </w:r>
      <w:r w:rsidRPr="00C828BB">
        <w:rPr>
          <w:rFonts w:ascii="Times New Roman" w:eastAsia="Times New Roman" w:hAnsi="Times New Roman"/>
          <w:b/>
          <w:sz w:val="24"/>
          <w:szCs w:val="24"/>
          <w:lang w:eastAsia="ro-RO"/>
        </w:rPr>
        <w:t>Inovaţie şi Calitate/ Competiţia</w:t>
      </w:r>
      <w:r w:rsidRPr="00C828BB">
        <w:rPr>
          <w:rFonts w:ascii="Times New Roman" w:eastAsia="Times New Roman" w:hAnsi="Times New Roman"/>
          <w:sz w:val="24"/>
          <w:szCs w:val="24"/>
          <w:lang w:eastAsia="ro-RO"/>
        </w:rPr>
        <w:t>.</w:t>
      </w:r>
    </w:p>
    <w:p w:rsidR="00C828BB" w:rsidRPr="00BB1D5A" w:rsidRDefault="00C828BB" w:rsidP="00C828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val="en-US" w:eastAsia="ro-RO"/>
        </w:rPr>
      </w:pPr>
    </w:p>
    <w:p w:rsidR="00C828BB" w:rsidRDefault="00C828BB" w:rsidP="00C828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C828BB" w:rsidRDefault="00C828BB" w:rsidP="00C828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C828BB" w:rsidRDefault="00C828BB" w:rsidP="00C828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C828BB" w:rsidRDefault="00C828BB" w:rsidP="00C828BB">
      <w:pPr>
        <w:spacing w:after="0" w:line="240" w:lineRule="auto"/>
        <w:rPr>
          <w:rFonts w:ascii="Times New Roman" w:eastAsia="Times New Roman" w:hAnsi="Times New Roman"/>
          <w:b/>
          <w:bCs/>
          <w:i/>
          <w:sz w:val="24"/>
          <w:szCs w:val="24"/>
          <w:lang w:eastAsia="ro-RO"/>
        </w:rPr>
      </w:pPr>
    </w:p>
    <w:p w:rsidR="00C828BB" w:rsidRDefault="00C828BB" w:rsidP="00C828B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95FFB" w:rsidRPr="00C828B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  <w:lang w:val="en-US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1F63F9" w:rsidRDefault="001F63F9" w:rsidP="001F63F9">
      <w:pPr>
        <w:jc w:val="center"/>
        <w:outlineLvl w:val="0"/>
      </w:pPr>
    </w:p>
    <w:p w:rsidR="001F63F9" w:rsidRDefault="001F63F9" w:rsidP="001F63F9">
      <w:pPr>
        <w:tabs>
          <w:tab w:val="left" w:pos="540"/>
        </w:tabs>
        <w:spacing w:after="0" w:line="240" w:lineRule="auto"/>
        <w:rPr>
          <w:bCs/>
        </w:rPr>
      </w:pPr>
    </w:p>
    <w:p w:rsidR="001F63F9" w:rsidRDefault="001F63F9" w:rsidP="001F63F9">
      <w:pPr>
        <w:spacing w:after="0" w:line="240" w:lineRule="auto"/>
        <w:ind w:left="181"/>
        <w:rPr>
          <w:b/>
          <w:bCs/>
        </w:rPr>
      </w:pPr>
      <w:r w:rsidRPr="002E0577">
        <w:rPr>
          <w:noProof/>
          <w:lang w:val="en-US"/>
        </w:rPr>
        <w:pict>
          <v:line id="_x0000_s1026" style="position:absolute;left:0;text-align:left;z-index:251660288" from="9pt,4.05pt" to="261pt,4.05pt" strokecolor="#333" strokeweight="4.5pt">
            <v:stroke linestyle="thinThick"/>
          </v:line>
        </w:pict>
      </w:r>
    </w:p>
    <w:p w:rsidR="001F63F9" w:rsidRPr="00FB6DEF" w:rsidRDefault="001F63F9" w:rsidP="001F63F9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proofErr w:type="spellStart"/>
      <w:r w:rsidRPr="00FB6DEF">
        <w:rPr>
          <w:rFonts w:ascii="Trebuchet MS" w:hAnsi="Trebuchet MS"/>
          <w:b/>
          <w:bCs/>
          <w:i/>
          <w:lang w:val="it-IT"/>
        </w:rPr>
        <w:t>Direcţia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Comunicare şi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Relaţii</w:t>
      </w:r>
      <w:proofErr w:type="spellEnd"/>
      <w:r w:rsidRPr="00FB6DEF">
        <w:rPr>
          <w:rFonts w:ascii="Trebuchet MS" w:hAnsi="Trebuchet MS"/>
          <w:b/>
          <w:bCs/>
          <w:i/>
          <w:lang w:val="it-IT"/>
        </w:rPr>
        <w:t xml:space="preserve"> </w:t>
      </w:r>
      <w:proofErr w:type="spellStart"/>
      <w:r w:rsidRPr="00FB6DEF">
        <w:rPr>
          <w:rFonts w:ascii="Trebuchet MS" w:hAnsi="Trebuchet MS"/>
          <w:b/>
          <w:bCs/>
          <w:i/>
          <w:lang w:val="it-IT"/>
        </w:rPr>
        <w:t>Internaţionale</w:t>
      </w:r>
      <w:proofErr w:type="spellEnd"/>
    </w:p>
    <w:p w:rsidR="001F63F9" w:rsidRPr="00D0716C" w:rsidRDefault="001F63F9" w:rsidP="001F63F9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r w:rsidRPr="00FB6DEF">
        <w:rPr>
          <w:rFonts w:ascii="Trebuchet MS" w:hAnsi="Trebuchet MS"/>
          <w:b/>
          <w:bCs/>
          <w:lang w:val="it-IT"/>
        </w:rPr>
        <w:t>comunicare</w:t>
      </w:r>
      <w:r w:rsidRPr="00D0716C">
        <w:rPr>
          <w:rFonts w:ascii="Trebuchet MS" w:hAnsi="Trebuchet MS"/>
          <w:b/>
          <w:bCs/>
          <w:lang w:val="it-IT"/>
        </w:rPr>
        <w:t>@anfp.gov.ro</w:t>
      </w:r>
    </w:p>
    <w:p w:rsidR="001F63F9" w:rsidRPr="008B5672" w:rsidRDefault="001F63F9" w:rsidP="001F63F9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</w:t>
      </w:r>
      <w:r>
        <w:rPr>
          <w:rFonts w:ascii="Trebuchet MS" w:hAnsi="Trebuchet MS"/>
          <w:b/>
          <w:bCs/>
        </w:rPr>
        <w:t>7</w:t>
      </w:r>
      <w:r w:rsidRPr="008B5672">
        <w:rPr>
          <w:rFonts w:ascii="Trebuchet MS" w:hAnsi="Trebuchet MS"/>
          <w:b/>
          <w:bCs/>
        </w:rPr>
        <w:t xml:space="preserve"> </w:t>
      </w:r>
      <w:r>
        <w:rPr>
          <w:rFonts w:ascii="Trebuchet MS" w:hAnsi="Trebuchet MS"/>
          <w:b/>
          <w:bCs/>
        </w:rPr>
        <w:t>55</w:t>
      </w: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495FFB" w:rsidRDefault="00495FFB" w:rsidP="002B079E">
      <w:pPr>
        <w:spacing w:after="0" w:line="240" w:lineRule="auto"/>
        <w:ind w:firstLine="720"/>
        <w:rPr>
          <w:rFonts w:ascii="Times New Roman" w:hAnsi="Times New Roman"/>
          <w:bCs/>
          <w:color w:val="000000"/>
          <w:sz w:val="24"/>
          <w:szCs w:val="24"/>
        </w:rPr>
      </w:pPr>
    </w:p>
    <w:p w:rsidR="0062485D" w:rsidRPr="002B079E" w:rsidRDefault="0062485D" w:rsidP="002B079E">
      <w:pPr>
        <w:shd w:val="clear" w:color="auto" w:fill="FFFFFF"/>
        <w:spacing w:after="0" w:line="240" w:lineRule="auto"/>
        <w:jc w:val="center"/>
        <w:outlineLvl w:val="0"/>
        <w:rPr>
          <w:lang w:val="it-IT"/>
        </w:rPr>
      </w:pPr>
    </w:p>
    <w:sectPr w:rsidR="0062485D" w:rsidRPr="002B079E" w:rsidSect="0062485D">
      <w:headerReference w:type="even" r:id="rId8"/>
      <w:footerReference w:type="default" r:id="rId9"/>
      <w:headerReference w:type="first" r:id="rId10"/>
      <w:footerReference w:type="first" r:id="rId11"/>
      <w:pgSz w:w="11906" w:h="16838" w:code="9"/>
      <w:pgMar w:top="956" w:right="1418" w:bottom="709" w:left="1418" w:header="0" w:footer="31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17C5" w:rsidRDefault="005417C5" w:rsidP="001F1EB0">
      <w:pPr>
        <w:spacing w:after="0" w:line="240" w:lineRule="auto"/>
      </w:pPr>
      <w:r>
        <w:separator/>
      </w:r>
    </w:p>
  </w:endnote>
  <w:endnote w:type="continuationSeparator" w:id="0">
    <w:p w:rsidR="005417C5" w:rsidRDefault="005417C5" w:rsidP="001F1E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690" w:rsidRDefault="00147D2E" w:rsidP="00DE5690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="008B195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begin"/>
    </w:r>
    <w:r w:rsidR="0062485D" w:rsidRPr="0062485D">
      <w:rPr>
        <w:rFonts w:ascii="Arial Narrow" w:hAnsi="Arial Narrow" w:cs="Arial"/>
        <w:b/>
        <w:i/>
        <w:sz w:val="16"/>
        <w:szCs w:val="16"/>
        <w:lang w:val="en-US"/>
      </w:rPr>
      <w:instrText xml:space="preserve"> PAGE   \* MERGEFORMAT </w:instrText>
    </w:r>
    <w:r w:rsidR="008B195E" w:rsidRPr="0062485D">
      <w:rPr>
        <w:rFonts w:ascii="Arial Narrow" w:hAnsi="Arial Narrow" w:cs="Arial"/>
        <w:b/>
        <w:i/>
        <w:sz w:val="16"/>
        <w:szCs w:val="16"/>
        <w:lang w:val="en-US"/>
      </w:rPr>
      <w:fldChar w:fldCharType="separate"/>
    </w:r>
    <w:r w:rsidR="00C828BB">
      <w:rPr>
        <w:rFonts w:ascii="Arial Narrow" w:hAnsi="Arial Narrow" w:cs="Arial"/>
        <w:b/>
        <w:i/>
        <w:noProof/>
        <w:sz w:val="16"/>
        <w:szCs w:val="16"/>
        <w:lang w:val="en-US"/>
      </w:rPr>
      <w:t>2</w:t>
    </w:r>
    <w:r w:rsidR="008B195E" w:rsidRPr="0062485D">
      <w:rPr>
        <w:rFonts w:ascii="Arial Narrow" w:hAnsi="Arial Narrow" w:cs="Arial"/>
        <w:b/>
        <w:i/>
        <w:noProof/>
        <w:sz w:val="16"/>
        <w:szCs w:val="16"/>
        <w:lang w:val="en-US"/>
      </w:rPr>
      <w:fldChar w:fldCharType="end"/>
    </w:r>
    <w:r w:rsidR="00DE5690" w:rsidRPr="00472BA5">
      <w:rPr>
        <w:rFonts w:ascii="Arial Narrow" w:hAnsi="Arial Narrow" w:cs="Arial"/>
        <w:b/>
        <w:i/>
        <w:sz w:val="16"/>
        <w:szCs w:val="16"/>
        <w:lang w:val="en-US"/>
      </w:rPr>
      <w:tab/>
      <w:t>www.anfp.gov.ro; tel. 0374 112 714; fax 021 312 44 04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62485D" w:rsidP="0062485D">
    <w:pPr>
      <w:pStyle w:val="Footer"/>
      <w:pBdr>
        <w:top w:val="single" w:sz="4" w:space="1" w:color="A6A6A6"/>
      </w:pBdr>
      <w:tabs>
        <w:tab w:val="clear" w:pos="9072"/>
        <w:tab w:val="right" w:pos="10065"/>
      </w:tabs>
      <w:ind w:left="-993" w:right="-993"/>
    </w:pPr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Bd.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Mircea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Vodă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, nr. 44,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tronsonul</w:t>
    </w:r>
    <w:proofErr w:type="spellEnd"/>
    <w:r w:rsidRPr="00147D2E">
      <w:rPr>
        <w:rFonts w:ascii="Arial Narrow" w:hAnsi="Arial Narrow" w:cs="Arial"/>
        <w:b/>
        <w:i/>
        <w:sz w:val="16"/>
        <w:szCs w:val="16"/>
        <w:lang w:val="en-US"/>
      </w:rPr>
      <w:t xml:space="preserve"> III, sector 3, </w:t>
    </w:r>
    <w:proofErr w:type="spellStart"/>
    <w:r w:rsidRPr="00147D2E">
      <w:rPr>
        <w:rFonts w:ascii="Arial Narrow" w:hAnsi="Arial Narrow" w:cs="Arial"/>
        <w:b/>
        <w:i/>
        <w:sz w:val="16"/>
        <w:szCs w:val="16"/>
        <w:lang w:val="en-US"/>
      </w:rPr>
      <w:t>Bucureşti</w:t>
    </w:r>
    <w:proofErr w:type="spellEnd"/>
    <w:r w:rsidRPr="00472BA5">
      <w:rPr>
        <w:rFonts w:ascii="Arial Narrow" w:hAnsi="Arial Narrow" w:cs="Arial"/>
        <w:b/>
        <w:i/>
        <w:sz w:val="16"/>
        <w:szCs w:val="16"/>
        <w:lang w:val="en-US"/>
      </w:rPr>
      <w:tab/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ab/>
      <w:t xml:space="preserve">www.anfp.gov.ro; </w:t>
    </w:r>
    <w:proofErr w:type="spell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tel</w:t>
    </w:r>
    <w:proofErr w:type="spellEnd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>: 0374 112 741</w:t>
    </w:r>
    <w:proofErr w:type="gramStart"/>
    <w:r w:rsidR="00A650E0" w:rsidRPr="00A650E0">
      <w:rPr>
        <w:rFonts w:ascii="Arial Narrow" w:hAnsi="Arial Narrow" w:cs="Arial"/>
        <w:b/>
        <w:i/>
        <w:sz w:val="16"/>
        <w:szCs w:val="16"/>
        <w:lang w:val="en-US"/>
      </w:rPr>
      <w:t xml:space="preserve">, </w:t>
    </w:r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0374</w:t>
    </w:r>
    <w:proofErr w:type="gramEnd"/>
    <w:r w:rsidRPr="00472BA5">
      <w:rPr>
        <w:rFonts w:ascii="Arial Narrow" w:hAnsi="Arial Narrow" w:cs="Arial"/>
        <w:b/>
        <w:i/>
        <w:sz w:val="16"/>
        <w:szCs w:val="16"/>
        <w:lang w:val="en-US"/>
      </w:rPr>
      <w:t xml:space="preserve"> 112 714; fax 021 312 44 04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17C5" w:rsidRDefault="005417C5" w:rsidP="001F1EB0">
      <w:pPr>
        <w:spacing w:after="0" w:line="240" w:lineRule="auto"/>
      </w:pPr>
      <w:r>
        <w:separator/>
      </w:r>
    </w:p>
  </w:footnote>
  <w:footnote w:type="continuationSeparator" w:id="0">
    <w:p w:rsidR="005417C5" w:rsidRDefault="005417C5" w:rsidP="001F1E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EB0" w:rsidRDefault="008B195E">
    <w:pPr>
      <w:pStyle w:val="Header"/>
    </w:pPr>
    <w:r>
      <w:rPr>
        <w:noProof/>
        <w:lang w:eastAsia="ro-RO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left:0;text-align:left;margin-left:0;margin-top:0;width:595.2pt;height:841.7pt;z-index:-251658240;mso-position-horizontal:center;mso-position-horizontal-relative:margin;mso-position-vertical:center;mso-position-vertical-relative:margin" o:allowincell="f">
          <v:imagedata r:id="rId1" o:title="antet anfp mdrap5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85D" w:rsidRDefault="00127541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-556260</wp:posOffset>
          </wp:positionH>
          <wp:positionV relativeFrom="paragraph">
            <wp:posOffset>247650</wp:posOffset>
          </wp:positionV>
          <wp:extent cx="7004685" cy="1125220"/>
          <wp:effectExtent l="0" t="0" r="5715" b="0"/>
          <wp:wrapNone/>
          <wp:docPr id="1" name="Picture 1" descr="antet anfp mdrap5-1 fin 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antet anfp mdrap5-1 fin 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685" cy="1125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3D1CB0"/>
    <w:multiLevelType w:val="hybridMultilevel"/>
    <w:tmpl w:val="5FE2B6F0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E37461"/>
    <w:multiLevelType w:val="hybridMultilevel"/>
    <w:tmpl w:val="B7BC216E"/>
    <w:lvl w:ilvl="0" w:tplc="5C3A879C">
      <w:start w:val="29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56254E7"/>
    <w:multiLevelType w:val="hybridMultilevel"/>
    <w:tmpl w:val="DF2AE466"/>
    <w:lvl w:ilvl="0" w:tplc="041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263248"/>
      </w:rPr>
    </w:lvl>
    <w:lvl w:ilvl="1" w:tplc="041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871175"/>
    <w:multiLevelType w:val="hybridMultilevel"/>
    <w:tmpl w:val="362CB1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8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AE370C"/>
    <w:multiLevelType w:val="multilevel"/>
    <w:tmpl w:val="EBF81EE8"/>
    <w:lvl w:ilvl="0">
      <w:start w:val="1"/>
      <w:numFmt w:val="bullet"/>
      <w:lvlText w:val="●"/>
      <w:lvlJc w:val="left"/>
      <w:pPr>
        <w:ind w:left="708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28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48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68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588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08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28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48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68" w:firstLine="6120"/>
      </w:pPr>
      <w:rPr>
        <w:strike w:val="0"/>
        <w:dstrike w:val="0"/>
        <w:u w:val="none"/>
        <w:effect w:val="none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53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D639D"/>
    <w:rsid w:val="000443DC"/>
    <w:rsid w:val="00076119"/>
    <w:rsid w:val="00097E88"/>
    <w:rsid w:val="00121085"/>
    <w:rsid w:val="00127541"/>
    <w:rsid w:val="00147D2E"/>
    <w:rsid w:val="001B0BA7"/>
    <w:rsid w:val="001B6478"/>
    <w:rsid w:val="001F1EB0"/>
    <w:rsid w:val="001F63F9"/>
    <w:rsid w:val="00216F08"/>
    <w:rsid w:val="00246032"/>
    <w:rsid w:val="002B079E"/>
    <w:rsid w:val="002F40DF"/>
    <w:rsid w:val="00327B8C"/>
    <w:rsid w:val="0035715D"/>
    <w:rsid w:val="00360998"/>
    <w:rsid w:val="003C29B5"/>
    <w:rsid w:val="003E482F"/>
    <w:rsid w:val="003F0955"/>
    <w:rsid w:val="00495FFB"/>
    <w:rsid w:val="005417C5"/>
    <w:rsid w:val="00596F2D"/>
    <w:rsid w:val="006158FD"/>
    <w:rsid w:val="0062485D"/>
    <w:rsid w:val="006512FB"/>
    <w:rsid w:val="006F5C86"/>
    <w:rsid w:val="007575F6"/>
    <w:rsid w:val="007E1C94"/>
    <w:rsid w:val="007E611A"/>
    <w:rsid w:val="00896E93"/>
    <w:rsid w:val="008A4211"/>
    <w:rsid w:val="008B195E"/>
    <w:rsid w:val="008B2AC4"/>
    <w:rsid w:val="008D30DC"/>
    <w:rsid w:val="0095064A"/>
    <w:rsid w:val="00A561B2"/>
    <w:rsid w:val="00A650E0"/>
    <w:rsid w:val="00A91525"/>
    <w:rsid w:val="00B211C6"/>
    <w:rsid w:val="00B23D7A"/>
    <w:rsid w:val="00B574D5"/>
    <w:rsid w:val="00B67D13"/>
    <w:rsid w:val="00B75237"/>
    <w:rsid w:val="00BB1D5A"/>
    <w:rsid w:val="00C05EF5"/>
    <w:rsid w:val="00C34CD1"/>
    <w:rsid w:val="00C43FB8"/>
    <w:rsid w:val="00C64404"/>
    <w:rsid w:val="00C828BB"/>
    <w:rsid w:val="00C8745D"/>
    <w:rsid w:val="00CD7882"/>
    <w:rsid w:val="00CF7F75"/>
    <w:rsid w:val="00D77E53"/>
    <w:rsid w:val="00DA47E1"/>
    <w:rsid w:val="00DD639D"/>
    <w:rsid w:val="00DE0324"/>
    <w:rsid w:val="00DE5690"/>
    <w:rsid w:val="00E03F7C"/>
    <w:rsid w:val="00E30D8F"/>
    <w:rsid w:val="00E3397B"/>
    <w:rsid w:val="00EC55A3"/>
    <w:rsid w:val="00EE7A7F"/>
    <w:rsid w:val="00EF1E3D"/>
    <w:rsid w:val="00F0471F"/>
    <w:rsid w:val="00F15510"/>
    <w:rsid w:val="00F2086D"/>
    <w:rsid w:val="00F92413"/>
    <w:rsid w:val="00FB2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EastAsia" w:hAnsi="Calibri" w:cs="Times New Roman"/>
        <w:lang w:val="ro-RO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9E"/>
    <w:pPr>
      <w:spacing w:after="120" w:line="276" w:lineRule="auto"/>
      <w:jc w:val="both"/>
    </w:pPr>
    <w:rPr>
      <w:rFonts w:eastAsia="Calibri"/>
      <w:sz w:val="22"/>
      <w:szCs w:val="22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DD639D"/>
    <w:pPr>
      <w:spacing w:before="100" w:beforeAutospacing="1" w:after="100" w:afterAutospacing="1" w:line="240" w:lineRule="auto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1EB0"/>
  </w:style>
  <w:style w:type="paragraph" w:styleId="Footer">
    <w:name w:val="footer"/>
    <w:basedOn w:val="Normal"/>
    <w:link w:val="FooterChar"/>
    <w:uiPriority w:val="99"/>
    <w:unhideWhenUsed/>
    <w:rsid w:val="001F1EB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1EB0"/>
  </w:style>
  <w:style w:type="character" w:customStyle="1" w:styleId="Heading1Char">
    <w:name w:val="Heading 1 Char"/>
    <w:basedOn w:val="DefaultParagraphFont"/>
    <w:link w:val="Heading1"/>
    <w:uiPriority w:val="9"/>
    <w:rsid w:val="00DD639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semiHidden/>
    <w:unhideWhenUsed/>
    <w:rsid w:val="00DD639D"/>
    <w:rPr>
      <w:strike w:val="0"/>
      <w:dstrike w:val="0"/>
      <w:color w:val="7B0606"/>
      <w:u w:val="none"/>
      <w:effect w:val="none"/>
      <w:bdr w:val="none" w:sz="0" w:space="0" w:color="auto" w:frame="1"/>
    </w:rPr>
  </w:style>
  <w:style w:type="paragraph" w:styleId="NormalWeb">
    <w:name w:val="Normal (Web)"/>
    <w:basedOn w:val="Normal"/>
    <w:uiPriority w:val="99"/>
    <w:semiHidden/>
    <w:unhideWhenUsed/>
    <w:rsid w:val="00DD639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D639D"/>
    <w:rPr>
      <w:b/>
      <w:bCs/>
    </w:rPr>
  </w:style>
  <w:style w:type="character" w:styleId="Emphasis">
    <w:name w:val="Emphasis"/>
    <w:basedOn w:val="DefaultParagraphFont"/>
    <w:uiPriority w:val="20"/>
    <w:qFormat/>
    <w:rsid w:val="00DD639D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3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39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rsid w:val="002B079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9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2623">
          <w:marLeft w:val="0"/>
          <w:marRight w:val="0"/>
          <w:marTop w:val="0"/>
          <w:marBottom w:val="0"/>
          <w:divBdr>
            <w:top w:val="single" w:sz="6" w:space="0" w:color="EBE7D9"/>
            <w:left w:val="single" w:sz="6" w:space="0" w:color="EBE7D9"/>
            <w:bottom w:val="single" w:sz="6" w:space="0" w:color="EBE7D9"/>
            <w:right w:val="single" w:sz="6" w:space="0" w:color="EBE7D9"/>
          </w:divBdr>
          <w:divsChild>
            <w:div w:id="1942641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023494">
                  <w:marLeft w:val="75"/>
                  <w:marRight w:val="0"/>
                  <w:marTop w:val="0"/>
                  <w:marBottom w:val="0"/>
                  <w:divBdr>
                    <w:top w:val="none" w:sz="0" w:space="9" w:color="000000"/>
                    <w:left w:val="none" w:sz="0" w:space="9" w:color="000000"/>
                    <w:bottom w:val="none" w:sz="0" w:space="9" w:color="000000"/>
                    <w:right w:val="none" w:sz="0" w:space="9" w:color="000000"/>
                  </w:divBdr>
                  <w:divsChild>
                    <w:div w:id="1828981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17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153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alina.sandu</dc:creator>
  <cp:lastModifiedBy>alina.sandu</cp:lastModifiedBy>
  <cp:revision>5</cp:revision>
  <cp:lastPrinted>2017-08-24T12:05:00Z</cp:lastPrinted>
  <dcterms:created xsi:type="dcterms:W3CDTF">2017-08-29T12:27:00Z</dcterms:created>
  <dcterms:modified xsi:type="dcterms:W3CDTF">2017-08-29T12:29:00Z</dcterms:modified>
</cp:coreProperties>
</file>